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1AE2" w14:textId="77777777" w:rsidR="008F1607" w:rsidRDefault="008F1607">
      <w:pPr>
        <w:pStyle w:val="BodyText"/>
      </w:pPr>
    </w:p>
    <w:p w14:paraId="5AE824EB" w14:textId="77777777" w:rsidR="007276DE" w:rsidRDefault="007276DE">
      <w:pPr>
        <w:pStyle w:val="BodyText"/>
      </w:pPr>
    </w:p>
    <w:p w14:paraId="16DD3CE4" w14:textId="77777777" w:rsidR="008F1607" w:rsidRDefault="008F1607">
      <w:pPr>
        <w:pStyle w:val="BodyText"/>
      </w:pPr>
    </w:p>
    <w:p w14:paraId="4075B16C" w14:textId="77777777" w:rsidR="008F1607" w:rsidRDefault="008F1607">
      <w:pPr>
        <w:pStyle w:val="BodyText"/>
      </w:pPr>
    </w:p>
    <w:p w14:paraId="7E2457B8" w14:textId="77777777" w:rsidR="008F1607" w:rsidRDefault="008F1607">
      <w:pPr>
        <w:pStyle w:val="BodyText"/>
      </w:pPr>
    </w:p>
    <w:p w14:paraId="534625BA" w14:textId="77777777" w:rsidR="008F1607" w:rsidRDefault="008F1607">
      <w:pPr>
        <w:pStyle w:val="BodyText"/>
      </w:pPr>
    </w:p>
    <w:p w14:paraId="45224263" w14:textId="77777777" w:rsidR="008F1607" w:rsidRDefault="008F1607">
      <w:pPr>
        <w:pStyle w:val="BodyText"/>
      </w:pPr>
    </w:p>
    <w:p w14:paraId="4E59A66E" w14:textId="77777777" w:rsidR="008F1607" w:rsidRDefault="008F1607">
      <w:pPr>
        <w:pStyle w:val="BodyText"/>
        <w:spacing w:before="10"/>
        <w:rPr>
          <w:sz w:val="22"/>
        </w:rPr>
      </w:pPr>
    </w:p>
    <w:p w14:paraId="6052BB53" w14:textId="77777777" w:rsidR="008F1607" w:rsidRDefault="005826B6">
      <w:pPr>
        <w:spacing w:before="76" w:line="618" w:lineRule="exact"/>
        <w:ind w:left="168" w:right="5"/>
        <w:jc w:val="center"/>
        <w:rPr>
          <w:sz w:val="56"/>
        </w:rPr>
      </w:pPr>
      <w:r>
        <w:rPr>
          <w:sz w:val="56"/>
        </w:rPr>
        <w:t>SETTING THE STANDARD</w:t>
      </w:r>
    </w:p>
    <w:p w14:paraId="60E95889" w14:textId="77777777" w:rsidR="008F1607" w:rsidRDefault="005826B6">
      <w:pPr>
        <w:spacing w:line="618" w:lineRule="exact"/>
        <w:ind w:left="166" w:right="5"/>
        <w:jc w:val="center"/>
        <w:rPr>
          <w:sz w:val="56"/>
        </w:rPr>
      </w:pPr>
      <w:r>
        <w:rPr>
          <w:sz w:val="56"/>
        </w:rPr>
        <w:t>BARBERING &amp; NATURAL HAIR</w:t>
      </w:r>
    </w:p>
    <w:p w14:paraId="72F6637F" w14:textId="77777777" w:rsidR="008F1607" w:rsidRDefault="005826B6">
      <w:pPr>
        <w:spacing w:before="321"/>
        <w:ind w:left="1" w:right="5"/>
        <w:jc w:val="center"/>
        <w:rPr>
          <w:b/>
          <w:sz w:val="36"/>
        </w:rPr>
      </w:pPr>
      <w:r>
        <w:rPr>
          <w:b/>
          <w:sz w:val="36"/>
        </w:rPr>
        <w:t>STUDENT HANDBOOK</w:t>
      </w:r>
    </w:p>
    <w:p w14:paraId="7153F645" w14:textId="77777777" w:rsidR="008F1607" w:rsidRDefault="008F1607">
      <w:pPr>
        <w:pStyle w:val="BodyText"/>
        <w:rPr>
          <w:b/>
        </w:rPr>
      </w:pPr>
    </w:p>
    <w:p w14:paraId="3D1BAE13" w14:textId="77777777" w:rsidR="008F1607" w:rsidRDefault="008F1607">
      <w:pPr>
        <w:pStyle w:val="BodyText"/>
        <w:rPr>
          <w:b/>
        </w:rPr>
      </w:pPr>
    </w:p>
    <w:p w14:paraId="69F1F63A" w14:textId="77777777" w:rsidR="008F1607" w:rsidRDefault="005826B6">
      <w:pPr>
        <w:pStyle w:val="BodyText"/>
        <w:spacing w:before="7"/>
        <w:rPr>
          <w:b/>
        </w:rPr>
      </w:pPr>
      <w:r>
        <w:rPr>
          <w:noProof/>
          <w:lang w:bidi="ar-SA"/>
        </w:rPr>
        <w:drawing>
          <wp:anchor distT="0" distB="0" distL="0" distR="0" simplePos="0" relativeHeight="251658240" behindDoc="0" locked="0" layoutInCell="1" allowOverlap="1" wp14:anchorId="2F9FF085" wp14:editId="25DAF9F5">
            <wp:simplePos x="0" y="0"/>
            <wp:positionH relativeFrom="page">
              <wp:posOffset>1269568</wp:posOffset>
            </wp:positionH>
            <wp:positionV relativeFrom="paragraph">
              <wp:posOffset>175810</wp:posOffset>
            </wp:positionV>
            <wp:extent cx="5257800" cy="30289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257800" cy="3028950"/>
                    </a:xfrm>
                    <a:prstGeom prst="rect">
                      <a:avLst/>
                    </a:prstGeom>
                  </pic:spPr>
                </pic:pic>
              </a:graphicData>
            </a:graphic>
          </wp:anchor>
        </w:drawing>
      </w:r>
    </w:p>
    <w:p w14:paraId="027FFB6C" w14:textId="47A7FBA4" w:rsidR="008F1607" w:rsidRDefault="00AA68C7">
      <w:pPr>
        <w:spacing w:before="89" w:line="306" w:lineRule="exact"/>
        <w:ind w:left="1" w:right="5"/>
        <w:jc w:val="center"/>
        <w:rPr>
          <w:b/>
          <w:sz w:val="28"/>
        </w:rPr>
      </w:pPr>
      <w:r>
        <w:rPr>
          <w:b/>
          <w:sz w:val="28"/>
        </w:rPr>
        <w:t>711 TEXAS STREET</w:t>
      </w:r>
    </w:p>
    <w:p w14:paraId="02DD0460" w14:textId="14B4486A" w:rsidR="008F1607" w:rsidRDefault="005826B6">
      <w:pPr>
        <w:spacing w:line="292" w:lineRule="exact"/>
        <w:ind w:left="4" w:right="5"/>
        <w:jc w:val="center"/>
        <w:rPr>
          <w:b/>
          <w:sz w:val="28"/>
        </w:rPr>
      </w:pPr>
      <w:r>
        <w:rPr>
          <w:b/>
          <w:sz w:val="28"/>
        </w:rPr>
        <w:t>SHREVEPORT, LA 7110</w:t>
      </w:r>
      <w:r w:rsidR="00AA68C7">
        <w:rPr>
          <w:b/>
          <w:sz w:val="28"/>
        </w:rPr>
        <w:t>1</w:t>
      </w:r>
    </w:p>
    <w:p w14:paraId="73FD9BCF" w14:textId="77777777" w:rsidR="008F1607" w:rsidRDefault="005826B6">
      <w:pPr>
        <w:spacing w:line="293" w:lineRule="exact"/>
        <w:ind w:left="3" w:right="5"/>
        <w:jc w:val="center"/>
        <w:rPr>
          <w:b/>
          <w:sz w:val="28"/>
        </w:rPr>
      </w:pPr>
      <w:r>
        <w:rPr>
          <w:b/>
          <w:sz w:val="28"/>
        </w:rPr>
        <w:t>318-635-0070</w:t>
      </w:r>
    </w:p>
    <w:p w14:paraId="634F493B" w14:textId="77777777" w:rsidR="008F1607" w:rsidRDefault="005826B6">
      <w:pPr>
        <w:spacing w:line="297" w:lineRule="exact"/>
        <w:ind w:right="5"/>
        <w:jc w:val="center"/>
        <w:rPr>
          <w:b/>
          <w:color w:val="0066FF"/>
          <w:spacing w:val="-3"/>
          <w:sz w:val="28"/>
          <w:u w:val="thick" w:color="0066FF"/>
        </w:rPr>
      </w:pPr>
      <w:r>
        <w:rPr>
          <w:color w:val="0066FF"/>
          <w:spacing w:val="-70"/>
          <w:sz w:val="28"/>
          <w:u w:val="thick" w:color="0066FF"/>
        </w:rPr>
        <w:t xml:space="preserve"> </w:t>
      </w:r>
      <w:hyperlink r:id="rId9">
        <w:r>
          <w:rPr>
            <w:b/>
            <w:color w:val="0066FF"/>
            <w:spacing w:val="-3"/>
            <w:sz w:val="28"/>
            <w:u w:val="thick" w:color="0066FF"/>
          </w:rPr>
          <w:t>www.sts-academy.com</w:t>
        </w:r>
      </w:hyperlink>
    </w:p>
    <w:p w14:paraId="73B94A80" w14:textId="77777777" w:rsidR="008F1607" w:rsidRDefault="005826B6">
      <w:pPr>
        <w:spacing w:line="243" w:lineRule="exact"/>
        <w:ind w:left="472" w:right="481"/>
        <w:jc w:val="center"/>
      </w:pPr>
      <w:r>
        <w:t xml:space="preserve">Email: </w:t>
      </w:r>
      <w:hyperlink r:id="rId10">
        <w:r>
          <w:t xml:space="preserve">sts.academy@gmail.com </w:t>
        </w:r>
      </w:hyperlink>
      <w:r>
        <w:t>for Admissions Information</w:t>
      </w:r>
    </w:p>
    <w:p w14:paraId="266C0A2F" w14:textId="362BF0E7" w:rsidR="00FE4FC5" w:rsidRDefault="00FE4FC5" w:rsidP="00FE4FC5">
      <w:pPr>
        <w:spacing w:line="297" w:lineRule="exact"/>
        <w:ind w:right="5"/>
        <w:jc w:val="center"/>
        <w:rPr>
          <w:b/>
          <w:spacing w:val="-3"/>
          <w:sz w:val="28"/>
          <w:u w:val="thick" w:color="0066FF"/>
        </w:rPr>
      </w:pPr>
      <w:r w:rsidRPr="00FE4FC5">
        <w:rPr>
          <w:b/>
          <w:spacing w:val="-3"/>
          <w:sz w:val="28"/>
          <w:u w:val="thick" w:color="0066FF"/>
        </w:rPr>
        <w:t>20</w:t>
      </w:r>
      <w:r w:rsidR="00AA68C7">
        <w:rPr>
          <w:b/>
          <w:spacing w:val="-3"/>
          <w:sz w:val="28"/>
          <w:u w:val="thick" w:color="0066FF"/>
        </w:rPr>
        <w:t>2</w:t>
      </w:r>
      <w:r w:rsidR="00F973E5">
        <w:rPr>
          <w:b/>
          <w:spacing w:val="-3"/>
          <w:sz w:val="28"/>
          <w:u w:val="thick" w:color="0066FF"/>
        </w:rPr>
        <w:t>2</w:t>
      </w:r>
      <w:r w:rsidRPr="00FE4FC5">
        <w:rPr>
          <w:b/>
          <w:spacing w:val="-3"/>
          <w:sz w:val="28"/>
          <w:u w:val="thick" w:color="0066FF"/>
        </w:rPr>
        <w:t>-20</w:t>
      </w:r>
      <w:r w:rsidR="00AA68C7">
        <w:rPr>
          <w:b/>
          <w:spacing w:val="-3"/>
          <w:sz w:val="28"/>
          <w:u w:val="thick" w:color="0066FF"/>
        </w:rPr>
        <w:t>2</w:t>
      </w:r>
      <w:r w:rsidR="00F973E5">
        <w:rPr>
          <w:b/>
          <w:spacing w:val="-3"/>
          <w:sz w:val="28"/>
          <w:u w:val="thick" w:color="0066FF"/>
        </w:rPr>
        <w:t>3</w:t>
      </w:r>
    </w:p>
    <w:p w14:paraId="19CF8651" w14:textId="77777777" w:rsidR="00285B6A" w:rsidRDefault="00285B6A" w:rsidP="00FE4FC5">
      <w:pPr>
        <w:spacing w:line="297" w:lineRule="exact"/>
        <w:ind w:right="5"/>
        <w:jc w:val="center"/>
        <w:rPr>
          <w:i/>
          <w:sz w:val="18"/>
          <w:szCs w:val="18"/>
        </w:rPr>
      </w:pPr>
    </w:p>
    <w:p w14:paraId="496091B7" w14:textId="77777777" w:rsidR="00285B6A" w:rsidRDefault="00285B6A" w:rsidP="00FE4FC5">
      <w:pPr>
        <w:spacing w:line="297" w:lineRule="exact"/>
        <w:ind w:right="5"/>
        <w:jc w:val="center"/>
        <w:rPr>
          <w:i/>
          <w:sz w:val="18"/>
          <w:szCs w:val="18"/>
        </w:rPr>
      </w:pPr>
    </w:p>
    <w:p w14:paraId="18C2ED7A" w14:textId="005EF964" w:rsidR="00285B6A" w:rsidRPr="00FE4FC5" w:rsidRDefault="00285B6A" w:rsidP="00FE4FC5">
      <w:pPr>
        <w:spacing w:line="297" w:lineRule="exact"/>
        <w:ind w:right="5"/>
        <w:jc w:val="center"/>
        <w:rPr>
          <w:b/>
          <w:sz w:val="28"/>
        </w:rPr>
      </w:pPr>
      <w:r>
        <w:rPr>
          <w:i/>
          <w:sz w:val="18"/>
          <w:szCs w:val="18"/>
        </w:rPr>
        <w:t>Setting the Standard Barbering &amp; Natural Hair Academy (</w:t>
      </w:r>
      <w:r w:rsidR="00A95FC8">
        <w:rPr>
          <w:i/>
          <w:sz w:val="18"/>
          <w:szCs w:val="18"/>
        </w:rPr>
        <w:t>REV</w:t>
      </w:r>
      <w:r>
        <w:rPr>
          <w:i/>
          <w:sz w:val="18"/>
          <w:szCs w:val="18"/>
        </w:rPr>
        <w:t xml:space="preserve"> 0</w:t>
      </w:r>
      <w:r w:rsidR="006C42C9">
        <w:rPr>
          <w:i/>
          <w:sz w:val="18"/>
          <w:szCs w:val="18"/>
        </w:rPr>
        <w:t>1</w:t>
      </w:r>
      <w:r>
        <w:rPr>
          <w:i/>
          <w:sz w:val="18"/>
          <w:szCs w:val="18"/>
        </w:rPr>
        <w:t>/20</w:t>
      </w:r>
      <w:r w:rsidR="00AA68C7">
        <w:rPr>
          <w:i/>
          <w:sz w:val="18"/>
          <w:szCs w:val="18"/>
        </w:rPr>
        <w:t>2</w:t>
      </w:r>
      <w:r w:rsidR="006C42C9">
        <w:rPr>
          <w:i/>
          <w:sz w:val="18"/>
          <w:szCs w:val="18"/>
        </w:rPr>
        <w:t>2</w:t>
      </w:r>
      <w:r>
        <w:rPr>
          <w:i/>
          <w:sz w:val="18"/>
          <w:szCs w:val="18"/>
        </w:rPr>
        <w:t>)</w:t>
      </w:r>
    </w:p>
    <w:p w14:paraId="091D2C8D" w14:textId="77777777" w:rsidR="00FE4FC5" w:rsidRDefault="00FE4FC5">
      <w:pPr>
        <w:spacing w:line="243" w:lineRule="exact"/>
        <w:ind w:left="472" w:right="481"/>
        <w:jc w:val="center"/>
      </w:pPr>
    </w:p>
    <w:p w14:paraId="3F42DEC9" w14:textId="77777777" w:rsidR="008F1607" w:rsidRDefault="008F1607">
      <w:pPr>
        <w:pStyle w:val="BodyText"/>
      </w:pPr>
    </w:p>
    <w:p w14:paraId="03699C64" w14:textId="77777777" w:rsidR="008F1607" w:rsidRDefault="008F1607">
      <w:pPr>
        <w:pStyle w:val="BodyText"/>
      </w:pPr>
    </w:p>
    <w:p w14:paraId="05A153DE" w14:textId="77777777" w:rsidR="008F1607" w:rsidRDefault="008F1607">
      <w:pPr>
        <w:pStyle w:val="BodyText"/>
        <w:spacing w:before="7"/>
        <w:rPr>
          <w:sz w:val="18"/>
        </w:rPr>
      </w:pPr>
    </w:p>
    <w:p w14:paraId="191B0D38" w14:textId="77777777" w:rsidR="008F1607" w:rsidRDefault="008F1607">
      <w:pPr>
        <w:rPr>
          <w:sz w:val="16"/>
        </w:rPr>
        <w:sectPr w:rsidR="008F1607" w:rsidSect="00961635">
          <w:headerReference w:type="default" r:id="rId11"/>
          <w:footerReference w:type="default" r:id="rId12"/>
          <w:type w:val="continuous"/>
          <w:pgSz w:w="12240" w:h="15840"/>
          <w:pgMar w:top="1500" w:right="1640" w:bottom="280" w:left="1640" w:header="720" w:footer="720" w:gutter="0"/>
          <w:pgNumType w:start="1"/>
          <w:cols w:space="720"/>
        </w:sectPr>
      </w:pPr>
    </w:p>
    <w:p w14:paraId="3DD6DF35" w14:textId="77777777" w:rsidR="008F1607" w:rsidRDefault="008F1607">
      <w:pPr>
        <w:pStyle w:val="BodyText"/>
        <w:rPr>
          <w:i/>
        </w:rPr>
      </w:pPr>
    </w:p>
    <w:p w14:paraId="773DC121" w14:textId="77777777" w:rsidR="008F1607" w:rsidRDefault="008F1607">
      <w:pPr>
        <w:pStyle w:val="BodyText"/>
        <w:spacing w:before="5" w:after="1"/>
        <w:rPr>
          <w:i/>
          <w:sz w:val="15"/>
        </w:rPr>
      </w:pPr>
    </w:p>
    <w:p w14:paraId="1726F6C4" w14:textId="77777777" w:rsidR="008F1607" w:rsidRDefault="005826B6">
      <w:pPr>
        <w:pStyle w:val="BodyText"/>
        <w:ind w:left="1710"/>
      </w:pPr>
      <w:r>
        <w:rPr>
          <w:noProof/>
          <w:lang w:bidi="ar-SA"/>
        </w:rPr>
        <w:drawing>
          <wp:inline distT="0" distB="0" distL="0" distR="0" wp14:anchorId="5CB3E519" wp14:editId="7C68D9A7">
            <wp:extent cx="3522322" cy="380638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3522322" cy="3806380"/>
                    </a:xfrm>
                    <a:prstGeom prst="rect">
                      <a:avLst/>
                    </a:prstGeom>
                  </pic:spPr>
                </pic:pic>
              </a:graphicData>
            </a:graphic>
          </wp:inline>
        </w:drawing>
      </w:r>
    </w:p>
    <w:p w14:paraId="4CD586B5" w14:textId="77777777" w:rsidR="008F1607" w:rsidRDefault="008F1607">
      <w:pPr>
        <w:pStyle w:val="BodyText"/>
        <w:spacing w:before="8"/>
        <w:rPr>
          <w:i/>
          <w:sz w:val="13"/>
        </w:rPr>
      </w:pPr>
    </w:p>
    <w:p w14:paraId="369DAEDD" w14:textId="77777777" w:rsidR="008F1607" w:rsidRDefault="005826B6">
      <w:pPr>
        <w:pStyle w:val="Heading2"/>
        <w:ind w:left="18" w:right="5"/>
        <w:jc w:val="center"/>
      </w:pPr>
      <w:r>
        <w:t>TABLE OF CONTENTS</w:t>
      </w:r>
    </w:p>
    <w:p w14:paraId="5A4A1758" w14:textId="77777777" w:rsidR="008F1607" w:rsidRDefault="008F1607">
      <w:pPr>
        <w:pStyle w:val="BodyText"/>
        <w:rPr>
          <w:b/>
        </w:rPr>
      </w:pPr>
    </w:p>
    <w:p w14:paraId="676E7A9C" w14:textId="77777777" w:rsidR="008F1607" w:rsidRDefault="008F1607">
      <w:pPr>
        <w:pStyle w:val="BodyText"/>
        <w:spacing w:before="1"/>
        <w:rPr>
          <w:b/>
          <w:sz w:val="10"/>
        </w:rPr>
      </w:pPr>
    </w:p>
    <w:tbl>
      <w:tblPr>
        <w:tblW w:w="0" w:type="auto"/>
        <w:tblInd w:w="356" w:type="dxa"/>
        <w:tblLayout w:type="fixed"/>
        <w:tblCellMar>
          <w:left w:w="0" w:type="dxa"/>
          <w:right w:w="0" w:type="dxa"/>
        </w:tblCellMar>
        <w:tblLook w:val="01E0" w:firstRow="1" w:lastRow="1" w:firstColumn="1" w:lastColumn="1" w:noHBand="0" w:noVBand="0"/>
      </w:tblPr>
      <w:tblGrid>
        <w:gridCol w:w="5456"/>
        <w:gridCol w:w="2832"/>
      </w:tblGrid>
      <w:tr w:rsidR="008F1607" w14:paraId="247316A6" w14:textId="77777777">
        <w:trPr>
          <w:trHeight w:val="276"/>
        </w:trPr>
        <w:tc>
          <w:tcPr>
            <w:tcW w:w="5456" w:type="dxa"/>
          </w:tcPr>
          <w:p w14:paraId="1462A53D" w14:textId="77777777" w:rsidR="008F1607" w:rsidRDefault="005826B6">
            <w:pPr>
              <w:pStyle w:val="TableParagraph"/>
              <w:spacing w:line="199" w:lineRule="exact"/>
              <w:rPr>
                <w:b/>
                <w:sz w:val="18"/>
              </w:rPr>
            </w:pPr>
            <w:r>
              <w:rPr>
                <w:b/>
                <w:sz w:val="18"/>
              </w:rPr>
              <w:t>Approval/Disclosure Statement</w:t>
            </w:r>
          </w:p>
        </w:tc>
        <w:tc>
          <w:tcPr>
            <w:tcW w:w="2832" w:type="dxa"/>
          </w:tcPr>
          <w:p w14:paraId="2769E496" w14:textId="77777777" w:rsidR="008F1607" w:rsidRDefault="005826B6">
            <w:pPr>
              <w:pStyle w:val="TableParagraph"/>
              <w:spacing w:line="199" w:lineRule="exact"/>
              <w:ind w:left="0" w:right="201"/>
              <w:jc w:val="right"/>
              <w:rPr>
                <w:b/>
                <w:sz w:val="18"/>
              </w:rPr>
            </w:pPr>
            <w:r>
              <w:rPr>
                <w:b/>
                <w:sz w:val="18"/>
              </w:rPr>
              <w:t>4</w:t>
            </w:r>
          </w:p>
        </w:tc>
      </w:tr>
      <w:tr w:rsidR="008F1607" w14:paraId="33A47D7C" w14:textId="77777777">
        <w:trPr>
          <w:trHeight w:val="358"/>
        </w:trPr>
        <w:tc>
          <w:tcPr>
            <w:tcW w:w="5456" w:type="dxa"/>
          </w:tcPr>
          <w:p w14:paraId="6E38B512" w14:textId="77777777" w:rsidR="008F1607" w:rsidRDefault="005826B6">
            <w:pPr>
              <w:pStyle w:val="TableParagraph"/>
              <w:spacing w:before="69"/>
              <w:rPr>
                <w:b/>
                <w:sz w:val="18"/>
              </w:rPr>
            </w:pPr>
            <w:r>
              <w:rPr>
                <w:b/>
                <w:sz w:val="18"/>
              </w:rPr>
              <w:t>Mission Statement</w:t>
            </w:r>
          </w:p>
        </w:tc>
        <w:tc>
          <w:tcPr>
            <w:tcW w:w="2832" w:type="dxa"/>
          </w:tcPr>
          <w:p w14:paraId="10875A6B" w14:textId="77777777" w:rsidR="008F1607" w:rsidRDefault="005826B6">
            <w:pPr>
              <w:pStyle w:val="TableParagraph"/>
              <w:spacing w:before="69"/>
              <w:ind w:left="0" w:right="201"/>
              <w:jc w:val="right"/>
              <w:rPr>
                <w:b/>
                <w:sz w:val="18"/>
              </w:rPr>
            </w:pPr>
            <w:r>
              <w:rPr>
                <w:b/>
                <w:sz w:val="18"/>
              </w:rPr>
              <w:t>5</w:t>
            </w:r>
          </w:p>
        </w:tc>
      </w:tr>
      <w:tr w:rsidR="008F1607" w14:paraId="082B344D" w14:textId="77777777">
        <w:trPr>
          <w:trHeight w:val="364"/>
        </w:trPr>
        <w:tc>
          <w:tcPr>
            <w:tcW w:w="5456" w:type="dxa"/>
          </w:tcPr>
          <w:p w14:paraId="486EC3E1" w14:textId="77777777" w:rsidR="008F1607" w:rsidRDefault="005826B6">
            <w:pPr>
              <w:pStyle w:val="TableParagraph"/>
              <w:spacing w:before="75"/>
              <w:rPr>
                <w:b/>
                <w:sz w:val="18"/>
              </w:rPr>
            </w:pPr>
            <w:r>
              <w:rPr>
                <w:b/>
                <w:sz w:val="18"/>
              </w:rPr>
              <w:t>Student Rules and Regulations</w:t>
            </w:r>
          </w:p>
        </w:tc>
        <w:tc>
          <w:tcPr>
            <w:tcW w:w="2832" w:type="dxa"/>
          </w:tcPr>
          <w:p w14:paraId="5C5D73AA" w14:textId="77777777" w:rsidR="008F1607" w:rsidRDefault="00085D7A">
            <w:pPr>
              <w:pStyle w:val="TableParagraph"/>
              <w:spacing w:before="75"/>
              <w:ind w:left="0" w:right="201"/>
              <w:jc w:val="right"/>
              <w:rPr>
                <w:b/>
                <w:sz w:val="18"/>
              </w:rPr>
            </w:pPr>
            <w:r>
              <w:rPr>
                <w:b/>
                <w:sz w:val="18"/>
              </w:rPr>
              <w:t>8</w:t>
            </w:r>
          </w:p>
        </w:tc>
      </w:tr>
      <w:tr w:rsidR="008F1607" w14:paraId="2F26BE23" w14:textId="77777777">
        <w:trPr>
          <w:trHeight w:val="357"/>
        </w:trPr>
        <w:tc>
          <w:tcPr>
            <w:tcW w:w="5456" w:type="dxa"/>
          </w:tcPr>
          <w:p w14:paraId="7C8224E4" w14:textId="77777777" w:rsidR="008F1607" w:rsidRDefault="005826B6">
            <w:pPr>
              <w:pStyle w:val="TableParagraph"/>
              <w:spacing w:before="75"/>
              <w:rPr>
                <w:b/>
                <w:sz w:val="18"/>
              </w:rPr>
            </w:pPr>
            <w:r>
              <w:rPr>
                <w:b/>
                <w:sz w:val="18"/>
              </w:rPr>
              <w:t>Calendar Year</w:t>
            </w:r>
          </w:p>
        </w:tc>
        <w:tc>
          <w:tcPr>
            <w:tcW w:w="2832" w:type="dxa"/>
          </w:tcPr>
          <w:p w14:paraId="27CE4481" w14:textId="77777777" w:rsidR="008F1607" w:rsidRDefault="00085D7A">
            <w:pPr>
              <w:pStyle w:val="TableParagraph"/>
              <w:spacing w:before="75"/>
              <w:ind w:left="0" w:right="201"/>
              <w:jc w:val="right"/>
              <w:rPr>
                <w:b/>
                <w:sz w:val="18"/>
              </w:rPr>
            </w:pPr>
            <w:r>
              <w:rPr>
                <w:b/>
                <w:sz w:val="18"/>
              </w:rPr>
              <w:t>9</w:t>
            </w:r>
          </w:p>
        </w:tc>
      </w:tr>
      <w:tr w:rsidR="008F1607" w14:paraId="23EF663E" w14:textId="77777777">
        <w:trPr>
          <w:trHeight w:val="404"/>
        </w:trPr>
        <w:tc>
          <w:tcPr>
            <w:tcW w:w="5456" w:type="dxa"/>
          </w:tcPr>
          <w:p w14:paraId="7C59242C" w14:textId="77777777" w:rsidR="008F1607" w:rsidRDefault="005826B6">
            <w:pPr>
              <w:pStyle w:val="TableParagraph"/>
              <w:spacing w:before="68"/>
              <w:rPr>
                <w:b/>
                <w:sz w:val="18"/>
              </w:rPr>
            </w:pPr>
            <w:r>
              <w:rPr>
                <w:b/>
                <w:sz w:val="18"/>
              </w:rPr>
              <w:t>Holiday Observance</w:t>
            </w:r>
          </w:p>
        </w:tc>
        <w:tc>
          <w:tcPr>
            <w:tcW w:w="2832" w:type="dxa"/>
          </w:tcPr>
          <w:p w14:paraId="02CD9590" w14:textId="77777777" w:rsidR="008F1607" w:rsidRDefault="00085D7A">
            <w:pPr>
              <w:pStyle w:val="TableParagraph"/>
              <w:spacing w:before="68"/>
              <w:ind w:left="0" w:right="201"/>
              <w:jc w:val="right"/>
              <w:rPr>
                <w:b/>
                <w:sz w:val="18"/>
              </w:rPr>
            </w:pPr>
            <w:r>
              <w:rPr>
                <w:b/>
                <w:sz w:val="18"/>
              </w:rPr>
              <w:t>10</w:t>
            </w:r>
          </w:p>
        </w:tc>
      </w:tr>
      <w:tr w:rsidR="008F1607" w14:paraId="7D85E8F2" w14:textId="77777777">
        <w:trPr>
          <w:trHeight w:val="409"/>
        </w:trPr>
        <w:tc>
          <w:tcPr>
            <w:tcW w:w="5456" w:type="dxa"/>
          </w:tcPr>
          <w:p w14:paraId="32322375" w14:textId="77777777" w:rsidR="008F1607" w:rsidRDefault="005826B6">
            <w:pPr>
              <w:pStyle w:val="TableParagraph"/>
              <w:spacing w:before="122"/>
              <w:rPr>
                <w:b/>
                <w:sz w:val="18"/>
              </w:rPr>
            </w:pPr>
            <w:r>
              <w:rPr>
                <w:b/>
                <w:sz w:val="18"/>
              </w:rPr>
              <w:t>Admissions Eligibility Requirements</w:t>
            </w:r>
          </w:p>
        </w:tc>
        <w:tc>
          <w:tcPr>
            <w:tcW w:w="2832" w:type="dxa"/>
          </w:tcPr>
          <w:p w14:paraId="4886FC32" w14:textId="77777777" w:rsidR="008F1607" w:rsidRDefault="00085D7A">
            <w:pPr>
              <w:pStyle w:val="TableParagraph"/>
              <w:spacing w:before="122"/>
              <w:ind w:left="0" w:right="199"/>
              <w:jc w:val="right"/>
              <w:rPr>
                <w:b/>
                <w:sz w:val="18"/>
              </w:rPr>
            </w:pPr>
            <w:r>
              <w:rPr>
                <w:b/>
                <w:sz w:val="18"/>
              </w:rPr>
              <w:t>11</w:t>
            </w:r>
          </w:p>
        </w:tc>
      </w:tr>
      <w:tr w:rsidR="008F1607" w14:paraId="366B2501" w14:textId="77777777">
        <w:trPr>
          <w:trHeight w:val="360"/>
        </w:trPr>
        <w:tc>
          <w:tcPr>
            <w:tcW w:w="5456" w:type="dxa"/>
          </w:tcPr>
          <w:p w14:paraId="15468381" w14:textId="77777777" w:rsidR="008F1607" w:rsidRDefault="005826B6">
            <w:pPr>
              <w:pStyle w:val="TableParagraph"/>
              <w:spacing w:before="73"/>
              <w:rPr>
                <w:b/>
                <w:sz w:val="18"/>
              </w:rPr>
            </w:pPr>
            <w:r>
              <w:rPr>
                <w:b/>
                <w:sz w:val="18"/>
              </w:rPr>
              <w:t>Transfer Student/Re-entry</w:t>
            </w:r>
          </w:p>
        </w:tc>
        <w:tc>
          <w:tcPr>
            <w:tcW w:w="2832" w:type="dxa"/>
          </w:tcPr>
          <w:p w14:paraId="4D2F9B71" w14:textId="77777777" w:rsidR="008F1607" w:rsidRDefault="00085D7A">
            <w:pPr>
              <w:pStyle w:val="TableParagraph"/>
              <w:spacing w:before="73"/>
              <w:ind w:left="0" w:right="199"/>
              <w:jc w:val="right"/>
              <w:rPr>
                <w:b/>
                <w:sz w:val="18"/>
              </w:rPr>
            </w:pPr>
            <w:r>
              <w:rPr>
                <w:b/>
                <w:sz w:val="18"/>
              </w:rPr>
              <w:t>12</w:t>
            </w:r>
          </w:p>
        </w:tc>
      </w:tr>
      <w:tr w:rsidR="008F1607" w14:paraId="3305A68A" w14:textId="77777777">
        <w:trPr>
          <w:trHeight w:val="360"/>
        </w:trPr>
        <w:tc>
          <w:tcPr>
            <w:tcW w:w="5456" w:type="dxa"/>
          </w:tcPr>
          <w:p w14:paraId="477760DE" w14:textId="77777777" w:rsidR="008F1607" w:rsidRDefault="005826B6">
            <w:pPr>
              <w:pStyle w:val="TableParagraph"/>
              <w:spacing w:before="72"/>
              <w:rPr>
                <w:b/>
                <w:sz w:val="18"/>
              </w:rPr>
            </w:pPr>
            <w:r>
              <w:rPr>
                <w:b/>
                <w:sz w:val="18"/>
              </w:rPr>
              <w:t>Student File Access</w:t>
            </w:r>
          </w:p>
        </w:tc>
        <w:tc>
          <w:tcPr>
            <w:tcW w:w="2832" w:type="dxa"/>
          </w:tcPr>
          <w:p w14:paraId="49CC05C1" w14:textId="77777777" w:rsidR="008F1607" w:rsidRDefault="00085D7A">
            <w:pPr>
              <w:pStyle w:val="TableParagraph"/>
              <w:spacing w:before="72"/>
              <w:ind w:left="0" w:right="199"/>
              <w:jc w:val="right"/>
              <w:rPr>
                <w:b/>
                <w:sz w:val="18"/>
              </w:rPr>
            </w:pPr>
            <w:r>
              <w:rPr>
                <w:b/>
                <w:sz w:val="18"/>
              </w:rPr>
              <w:t>13</w:t>
            </w:r>
          </w:p>
        </w:tc>
      </w:tr>
      <w:tr w:rsidR="008F1607" w14:paraId="3C54F89E" w14:textId="77777777">
        <w:trPr>
          <w:trHeight w:val="360"/>
        </w:trPr>
        <w:tc>
          <w:tcPr>
            <w:tcW w:w="5456" w:type="dxa"/>
          </w:tcPr>
          <w:p w14:paraId="7AD2C569" w14:textId="77777777" w:rsidR="008F1607" w:rsidRDefault="005826B6">
            <w:pPr>
              <w:pStyle w:val="TableParagraph"/>
              <w:spacing w:before="72"/>
              <w:rPr>
                <w:b/>
                <w:sz w:val="18"/>
              </w:rPr>
            </w:pPr>
            <w:r>
              <w:rPr>
                <w:b/>
                <w:sz w:val="18"/>
              </w:rPr>
              <w:t>Employment Assistance</w:t>
            </w:r>
          </w:p>
        </w:tc>
        <w:tc>
          <w:tcPr>
            <w:tcW w:w="2832" w:type="dxa"/>
          </w:tcPr>
          <w:p w14:paraId="02EC3FB7" w14:textId="77777777" w:rsidR="008F1607" w:rsidRDefault="00085D7A">
            <w:pPr>
              <w:pStyle w:val="TableParagraph"/>
              <w:spacing w:before="72"/>
              <w:ind w:left="0" w:right="199"/>
              <w:jc w:val="right"/>
              <w:rPr>
                <w:b/>
                <w:sz w:val="18"/>
              </w:rPr>
            </w:pPr>
            <w:r>
              <w:rPr>
                <w:b/>
                <w:sz w:val="18"/>
              </w:rPr>
              <w:t>13</w:t>
            </w:r>
          </w:p>
        </w:tc>
      </w:tr>
      <w:tr w:rsidR="008F1607" w14:paraId="1663EEB4" w14:textId="77777777">
        <w:trPr>
          <w:trHeight w:val="279"/>
        </w:trPr>
        <w:tc>
          <w:tcPr>
            <w:tcW w:w="5456" w:type="dxa"/>
          </w:tcPr>
          <w:p w14:paraId="22D29487" w14:textId="77777777" w:rsidR="008F1607" w:rsidRDefault="005826B6">
            <w:pPr>
              <w:pStyle w:val="TableParagraph"/>
              <w:spacing w:before="72" w:line="187" w:lineRule="exact"/>
              <w:rPr>
                <w:b/>
                <w:sz w:val="18"/>
              </w:rPr>
            </w:pPr>
            <w:r>
              <w:rPr>
                <w:b/>
                <w:sz w:val="18"/>
              </w:rPr>
              <w:t>Tuition Cost</w:t>
            </w:r>
          </w:p>
        </w:tc>
        <w:tc>
          <w:tcPr>
            <w:tcW w:w="2832" w:type="dxa"/>
          </w:tcPr>
          <w:p w14:paraId="0398C255" w14:textId="77777777" w:rsidR="008F1607" w:rsidRDefault="00085D7A">
            <w:pPr>
              <w:pStyle w:val="TableParagraph"/>
              <w:spacing w:before="72" w:line="187" w:lineRule="exact"/>
              <w:ind w:left="0" w:right="199"/>
              <w:jc w:val="right"/>
              <w:rPr>
                <w:b/>
                <w:sz w:val="18"/>
              </w:rPr>
            </w:pPr>
            <w:r>
              <w:rPr>
                <w:b/>
                <w:sz w:val="18"/>
              </w:rPr>
              <w:t>15</w:t>
            </w:r>
          </w:p>
        </w:tc>
      </w:tr>
    </w:tbl>
    <w:p w14:paraId="12C92F3C" w14:textId="77777777" w:rsidR="008F1607" w:rsidRDefault="008F1607">
      <w:pPr>
        <w:spacing w:line="187" w:lineRule="exact"/>
        <w:jc w:val="right"/>
        <w:rPr>
          <w:sz w:val="18"/>
        </w:rPr>
        <w:sectPr w:rsidR="008F1607">
          <w:headerReference w:type="default" r:id="rId14"/>
          <w:pgSz w:w="12240" w:h="15840"/>
          <w:pgMar w:top="2360" w:right="1640" w:bottom="280" w:left="1640" w:header="2148" w:footer="0" w:gutter="0"/>
          <w:pgNumType w:start="2"/>
          <w:cols w:space="720"/>
        </w:sectPr>
      </w:pPr>
    </w:p>
    <w:p w14:paraId="4B25BAFB" w14:textId="77777777" w:rsidR="008F1607" w:rsidRDefault="008F1607">
      <w:pPr>
        <w:pStyle w:val="BodyText"/>
        <w:spacing w:before="3"/>
        <w:rPr>
          <w:b/>
          <w:sz w:val="9"/>
        </w:rPr>
      </w:pPr>
    </w:p>
    <w:p w14:paraId="01831324" w14:textId="77777777" w:rsidR="008F1607" w:rsidRDefault="005826B6">
      <w:pPr>
        <w:spacing w:before="91"/>
        <w:ind w:left="32" w:right="5"/>
        <w:jc w:val="center"/>
        <w:rPr>
          <w:b/>
          <w:sz w:val="20"/>
        </w:rPr>
      </w:pPr>
      <w:r>
        <w:rPr>
          <w:b/>
          <w:sz w:val="20"/>
        </w:rPr>
        <w:t>TABLE OF CONTENTS</w:t>
      </w:r>
    </w:p>
    <w:p w14:paraId="1C820B65" w14:textId="77777777" w:rsidR="008F1607" w:rsidRDefault="008F1607">
      <w:pPr>
        <w:pStyle w:val="BodyText"/>
        <w:spacing w:before="2"/>
        <w:rPr>
          <w:b/>
          <w:sz w:val="28"/>
        </w:rPr>
      </w:pPr>
    </w:p>
    <w:tbl>
      <w:tblPr>
        <w:tblW w:w="0" w:type="auto"/>
        <w:tblInd w:w="1530" w:type="dxa"/>
        <w:tblLayout w:type="fixed"/>
        <w:tblCellMar>
          <w:left w:w="0" w:type="dxa"/>
          <w:right w:w="0" w:type="dxa"/>
        </w:tblCellMar>
        <w:tblLook w:val="01E0" w:firstRow="1" w:lastRow="1" w:firstColumn="1" w:lastColumn="1" w:noHBand="0" w:noVBand="0"/>
      </w:tblPr>
      <w:tblGrid>
        <w:gridCol w:w="5486"/>
        <w:gridCol w:w="1615"/>
      </w:tblGrid>
      <w:tr w:rsidR="008F1607" w14:paraId="493AE599" w14:textId="77777777" w:rsidTr="00A334CF">
        <w:trPr>
          <w:trHeight w:val="279"/>
        </w:trPr>
        <w:tc>
          <w:tcPr>
            <w:tcW w:w="5486" w:type="dxa"/>
          </w:tcPr>
          <w:p w14:paraId="43FBE7D3" w14:textId="77777777" w:rsidR="008F1607" w:rsidRDefault="005826B6">
            <w:pPr>
              <w:pStyle w:val="TableParagraph"/>
              <w:spacing w:line="199" w:lineRule="exact"/>
              <w:rPr>
                <w:b/>
                <w:sz w:val="18"/>
              </w:rPr>
            </w:pPr>
            <w:r>
              <w:rPr>
                <w:b/>
                <w:sz w:val="18"/>
              </w:rPr>
              <w:t>Payment Options</w:t>
            </w:r>
          </w:p>
        </w:tc>
        <w:tc>
          <w:tcPr>
            <w:tcW w:w="1615" w:type="dxa"/>
          </w:tcPr>
          <w:p w14:paraId="31F96F98" w14:textId="77777777" w:rsidR="008F1607" w:rsidRPr="003507F0" w:rsidRDefault="003507F0">
            <w:pPr>
              <w:pStyle w:val="TableParagraph"/>
              <w:spacing w:line="199" w:lineRule="exact"/>
              <w:ind w:left="0" w:right="198"/>
              <w:jc w:val="right"/>
              <w:rPr>
                <w:b/>
                <w:sz w:val="18"/>
              </w:rPr>
            </w:pPr>
            <w:r w:rsidRPr="003507F0">
              <w:rPr>
                <w:b/>
                <w:sz w:val="18"/>
              </w:rPr>
              <w:t>16</w:t>
            </w:r>
          </w:p>
        </w:tc>
      </w:tr>
      <w:tr w:rsidR="008F1607" w14:paraId="32D440C3" w14:textId="77777777" w:rsidTr="00A334CF">
        <w:trPr>
          <w:trHeight w:val="360"/>
        </w:trPr>
        <w:tc>
          <w:tcPr>
            <w:tcW w:w="5486" w:type="dxa"/>
          </w:tcPr>
          <w:p w14:paraId="7386EE14" w14:textId="77777777" w:rsidR="008F1607" w:rsidRDefault="005826B6">
            <w:pPr>
              <w:pStyle w:val="TableParagraph"/>
              <w:spacing w:before="72"/>
              <w:rPr>
                <w:b/>
                <w:sz w:val="18"/>
              </w:rPr>
            </w:pPr>
            <w:r>
              <w:rPr>
                <w:b/>
                <w:sz w:val="18"/>
              </w:rPr>
              <w:t>Leave of Absence (LOA), Injury, Illness or Bereavement Policy</w:t>
            </w:r>
          </w:p>
        </w:tc>
        <w:tc>
          <w:tcPr>
            <w:tcW w:w="1615" w:type="dxa"/>
          </w:tcPr>
          <w:p w14:paraId="1A686AC1" w14:textId="77777777" w:rsidR="008F1607" w:rsidRPr="003507F0" w:rsidRDefault="003507F0">
            <w:pPr>
              <w:pStyle w:val="TableParagraph"/>
              <w:spacing w:before="72"/>
              <w:ind w:left="0" w:right="198"/>
              <w:jc w:val="right"/>
              <w:rPr>
                <w:b/>
                <w:sz w:val="18"/>
              </w:rPr>
            </w:pPr>
            <w:r w:rsidRPr="003507F0">
              <w:rPr>
                <w:b/>
                <w:sz w:val="18"/>
              </w:rPr>
              <w:t>17-18</w:t>
            </w:r>
          </w:p>
        </w:tc>
      </w:tr>
      <w:tr w:rsidR="008F1607" w14:paraId="2E072FE7" w14:textId="77777777" w:rsidTr="00A334CF">
        <w:trPr>
          <w:trHeight w:val="360"/>
        </w:trPr>
        <w:tc>
          <w:tcPr>
            <w:tcW w:w="5486" w:type="dxa"/>
          </w:tcPr>
          <w:p w14:paraId="13C539BB" w14:textId="77777777" w:rsidR="008F1607" w:rsidRDefault="005826B6">
            <w:pPr>
              <w:pStyle w:val="TableParagraph"/>
              <w:spacing w:before="72"/>
              <w:rPr>
                <w:b/>
                <w:sz w:val="18"/>
              </w:rPr>
            </w:pPr>
            <w:r>
              <w:rPr>
                <w:b/>
                <w:sz w:val="18"/>
              </w:rPr>
              <w:t>Curriculum/Course Outline</w:t>
            </w:r>
          </w:p>
        </w:tc>
        <w:tc>
          <w:tcPr>
            <w:tcW w:w="1615" w:type="dxa"/>
          </w:tcPr>
          <w:p w14:paraId="104479F4" w14:textId="77777777" w:rsidR="008F1607" w:rsidRPr="003507F0" w:rsidRDefault="003507F0">
            <w:pPr>
              <w:pStyle w:val="TableParagraph"/>
              <w:spacing w:before="72"/>
              <w:ind w:left="0" w:right="198"/>
              <w:jc w:val="right"/>
              <w:rPr>
                <w:b/>
                <w:sz w:val="18"/>
              </w:rPr>
            </w:pPr>
            <w:r w:rsidRPr="003507F0">
              <w:rPr>
                <w:b/>
                <w:sz w:val="18"/>
              </w:rPr>
              <w:t>19-20</w:t>
            </w:r>
          </w:p>
        </w:tc>
      </w:tr>
      <w:tr w:rsidR="008F1607" w14:paraId="4700403F" w14:textId="77777777" w:rsidTr="00A334CF">
        <w:trPr>
          <w:trHeight w:val="360"/>
        </w:trPr>
        <w:tc>
          <w:tcPr>
            <w:tcW w:w="5486" w:type="dxa"/>
          </w:tcPr>
          <w:p w14:paraId="64C5757A" w14:textId="77777777" w:rsidR="008F1607" w:rsidRDefault="005826B6">
            <w:pPr>
              <w:pStyle w:val="TableParagraph"/>
              <w:spacing w:before="72"/>
              <w:rPr>
                <w:b/>
                <w:sz w:val="18"/>
              </w:rPr>
            </w:pPr>
            <w:r>
              <w:rPr>
                <w:b/>
                <w:sz w:val="18"/>
              </w:rPr>
              <w:t>Units of Instruction</w:t>
            </w:r>
          </w:p>
        </w:tc>
        <w:tc>
          <w:tcPr>
            <w:tcW w:w="1615" w:type="dxa"/>
          </w:tcPr>
          <w:p w14:paraId="0638AAE1" w14:textId="77777777" w:rsidR="008F1607" w:rsidRPr="003507F0" w:rsidRDefault="003507F0">
            <w:pPr>
              <w:pStyle w:val="TableParagraph"/>
              <w:spacing w:before="72"/>
              <w:ind w:left="0" w:right="198"/>
              <w:jc w:val="right"/>
              <w:rPr>
                <w:b/>
                <w:sz w:val="18"/>
              </w:rPr>
            </w:pPr>
            <w:r w:rsidRPr="003507F0">
              <w:rPr>
                <w:b/>
                <w:sz w:val="18"/>
              </w:rPr>
              <w:t>21-22</w:t>
            </w:r>
          </w:p>
        </w:tc>
      </w:tr>
      <w:tr w:rsidR="008F1607" w14:paraId="7A8DA940" w14:textId="77777777" w:rsidTr="00A334CF">
        <w:trPr>
          <w:trHeight w:val="360"/>
        </w:trPr>
        <w:tc>
          <w:tcPr>
            <w:tcW w:w="5486" w:type="dxa"/>
          </w:tcPr>
          <w:p w14:paraId="6FAD87CD" w14:textId="77777777" w:rsidR="008F1607" w:rsidRDefault="005826B6">
            <w:pPr>
              <w:pStyle w:val="TableParagraph"/>
              <w:spacing w:before="72"/>
              <w:rPr>
                <w:b/>
                <w:sz w:val="18"/>
              </w:rPr>
            </w:pPr>
            <w:r>
              <w:rPr>
                <w:b/>
                <w:sz w:val="18"/>
              </w:rPr>
              <w:t>Code of Ethics and Conduct</w:t>
            </w:r>
          </w:p>
        </w:tc>
        <w:tc>
          <w:tcPr>
            <w:tcW w:w="1615" w:type="dxa"/>
          </w:tcPr>
          <w:p w14:paraId="6F3FB849" w14:textId="77777777" w:rsidR="008F1607" w:rsidRPr="003507F0" w:rsidRDefault="003507F0">
            <w:pPr>
              <w:pStyle w:val="TableParagraph"/>
              <w:spacing w:before="72"/>
              <w:ind w:left="0" w:right="198"/>
              <w:jc w:val="right"/>
              <w:rPr>
                <w:b/>
                <w:sz w:val="18"/>
              </w:rPr>
            </w:pPr>
            <w:r w:rsidRPr="003507F0">
              <w:rPr>
                <w:b/>
                <w:sz w:val="18"/>
              </w:rPr>
              <w:t>23</w:t>
            </w:r>
          </w:p>
        </w:tc>
      </w:tr>
      <w:tr w:rsidR="008F1607" w14:paraId="215363D1" w14:textId="77777777" w:rsidTr="00A334CF">
        <w:trPr>
          <w:trHeight w:val="360"/>
        </w:trPr>
        <w:tc>
          <w:tcPr>
            <w:tcW w:w="5486" w:type="dxa"/>
          </w:tcPr>
          <w:p w14:paraId="27A2E946" w14:textId="77777777" w:rsidR="008F1607" w:rsidRDefault="005826B6">
            <w:pPr>
              <w:pStyle w:val="TableParagraph"/>
              <w:spacing w:before="73"/>
              <w:rPr>
                <w:b/>
                <w:sz w:val="18"/>
              </w:rPr>
            </w:pPr>
            <w:r>
              <w:rPr>
                <w:b/>
                <w:sz w:val="18"/>
              </w:rPr>
              <w:t>Student Evaluations</w:t>
            </w:r>
          </w:p>
        </w:tc>
        <w:tc>
          <w:tcPr>
            <w:tcW w:w="1615" w:type="dxa"/>
          </w:tcPr>
          <w:p w14:paraId="2FDBE0FF" w14:textId="77777777" w:rsidR="008F1607" w:rsidRPr="003507F0" w:rsidRDefault="003507F0">
            <w:pPr>
              <w:pStyle w:val="TableParagraph"/>
              <w:spacing w:before="73"/>
              <w:ind w:left="0" w:right="198"/>
              <w:jc w:val="right"/>
              <w:rPr>
                <w:b/>
                <w:sz w:val="18"/>
              </w:rPr>
            </w:pPr>
            <w:r w:rsidRPr="003507F0">
              <w:rPr>
                <w:b/>
                <w:sz w:val="18"/>
              </w:rPr>
              <w:t>24</w:t>
            </w:r>
          </w:p>
        </w:tc>
      </w:tr>
      <w:tr w:rsidR="008F1607" w14:paraId="6BDACBB7" w14:textId="77777777" w:rsidTr="00A334CF">
        <w:trPr>
          <w:trHeight w:val="360"/>
        </w:trPr>
        <w:tc>
          <w:tcPr>
            <w:tcW w:w="5486" w:type="dxa"/>
          </w:tcPr>
          <w:p w14:paraId="1728FFDA" w14:textId="77777777" w:rsidR="008F1607" w:rsidRDefault="005826B6">
            <w:pPr>
              <w:pStyle w:val="TableParagraph"/>
              <w:spacing w:before="72"/>
              <w:rPr>
                <w:b/>
                <w:sz w:val="18"/>
              </w:rPr>
            </w:pPr>
            <w:r>
              <w:rPr>
                <w:b/>
                <w:sz w:val="18"/>
              </w:rPr>
              <w:t>Title IV Financial Aid Requirement</w:t>
            </w:r>
          </w:p>
        </w:tc>
        <w:tc>
          <w:tcPr>
            <w:tcW w:w="1615" w:type="dxa"/>
          </w:tcPr>
          <w:p w14:paraId="1AEC0725" w14:textId="77777777" w:rsidR="008F1607" w:rsidRPr="003507F0" w:rsidRDefault="003507F0">
            <w:pPr>
              <w:pStyle w:val="TableParagraph"/>
              <w:spacing w:before="72"/>
              <w:ind w:left="0" w:right="198"/>
              <w:jc w:val="right"/>
              <w:rPr>
                <w:b/>
                <w:sz w:val="18"/>
              </w:rPr>
            </w:pPr>
            <w:r>
              <w:rPr>
                <w:b/>
                <w:sz w:val="18"/>
              </w:rPr>
              <w:t>25</w:t>
            </w:r>
          </w:p>
        </w:tc>
      </w:tr>
      <w:tr w:rsidR="008F1607" w14:paraId="1F1109CD" w14:textId="77777777" w:rsidTr="00A334CF">
        <w:trPr>
          <w:trHeight w:val="359"/>
        </w:trPr>
        <w:tc>
          <w:tcPr>
            <w:tcW w:w="5486" w:type="dxa"/>
          </w:tcPr>
          <w:p w14:paraId="43C60AF0" w14:textId="77777777" w:rsidR="008F1607" w:rsidRDefault="005826B6">
            <w:pPr>
              <w:pStyle w:val="TableParagraph"/>
              <w:spacing w:before="72"/>
              <w:rPr>
                <w:b/>
                <w:sz w:val="18"/>
              </w:rPr>
            </w:pPr>
            <w:r>
              <w:rPr>
                <w:b/>
                <w:sz w:val="18"/>
              </w:rPr>
              <w:t>Financial Aid for Students</w:t>
            </w:r>
          </w:p>
        </w:tc>
        <w:tc>
          <w:tcPr>
            <w:tcW w:w="1615" w:type="dxa"/>
          </w:tcPr>
          <w:p w14:paraId="1F9E82EA" w14:textId="77462B53" w:rsidR="008F1607" w:rsidRPr="003507F0" w:rsidRDefault="003507F0">
            <w:pPr>
              <w:pStyle w:val="TableParagraph"/>
              <w:spacing w:before="72"/>
              <w:ind w:left="0" w:right="198"/>
              <w:jc w:val="right"/>
              <w:rPr>
                <w:b/>
                <w:sz w:val="18"/>
              </w:rPr>
            </w:pPr>
            <w:r>
              <w:rPr>
                <w:b/>
                <w:sz w:val="18"/>
              </w:rPr>
              <w:t>26</w:t>
            </w:r>
          </w:p>
        </w:tc>
      </w:tr>
      <w:tr w:rsidR="008F1607" w14:paraId="3A8A62A4" w14:textId="77777777" w:rsidTr="00A334CF">
        <w:trPr>
          <w:trHeight w:val="313"/>
        </w:trPr>
        <w:tc>
          <w:tcPr>
            <w:tcW w:w="5486" w:type="dxa"/>
          </w:tcPr>
          <w:p w14:paraId="6BB1B930" w14:textId="18806131" w:rsidR="008F1607" w:rsidRDefault="008F1607" w:rsidP="00A334CF">
            <w:pPr>
              <w:pStyle w:val="TableParagraph"/>
              <w:spacing w:before="72"/>
              <w:ind w:left="0"/>
              <w:rPr>
                <w:b/>
                <w:sz w:val="18"/>
              </w:rPr>
            </w:pPr>
          </w:p>
        </w:tc>
        <w:tc>
          <w:tcPr>
            <w:tcW w:w="1615" w:type="dxa"/>
          </w:tcPr>
          <w:p w14:paraId="1C1A5DBA" w14:textId="01509888" w:rsidR="008F1607" w:rsidRPr="003507F0" w:rsidRDefault="008F1607">
            <w:pPr>
              <w:pStyle w:val="TableParagraph"/>
              <w:spacing w:before="72"/>
              <w:ind w:left="0" w:right="198"/>
              <w:jc w:val="right"/>
              <w:rPr>
                <w:b/>
                <w:sz w:val="18"/>
              </w:rPr>
            </w:pPr>
          </w:p>
        </w:tc>
      </w:tr>
      <w:tr w:rsidR="008F1607" w14:paraId="22E9F9AE" w14:textId="77777777" w:rsidTr="00A334CF">
        <w:trPr>
          <w:trHeight w:val="313"/>
        </w:trPr>
        <w:tc>
          <w:tcPr>
            <w:tcW w:w="5486" w:type="dxa"/>
          </w:tcPr>
          <w:p w14:paraId="69F6FEA6" w14:textId="77777777" w:rsidR="008F1607" w:rsidRDefault="005826B6">
            <w:pPr>
              <w:pStyle w:val="TableParagraph"/>
              <w:spacing w:before="26"/>
              <w:rPr>
                <w:b/>
                <w:sz w:val="18"/>
              </w:rPr>
            </w:pPr>
            <w:r>
              <w:rPr>
                <w:b/>
                <w:sz w:val="18"/>
              </w:rPr>
              <w:t>Alternative Funding Programs</w:t>
            </w:r>
          </w:p>
        </w:tc>
        <w:tc>
          <w:tcPr>
            <w:tcW w:w="1615" w:type="dxa"/>
          </w:tcPr>
          <w:p w14:paraId="439414AD" w14:textId="4D3D67B5" w:rsidR="008F1607" w:rsidRPr="003507F0" w:rsidRDefault="003A5D5A">
            <w:pPr>
              <w:pStyle w:val="TableParagraph"/>
              <w:spacing w:before="26"/>
              <w:ind w:left="0" w:right="198"/>
              <w:jc w:val="right"/>
              <w:rPr>
                <w:b/>
                <w:sz w:val="18"/>
              </w:rPr>
            </w:pPr>
            <w:r>
              <w:rPr>
                <w:b/>
                <w:sz w:val="18"/>
              </w:rPr>
              <w:t>2</w:t>
            </w:r>
            <w:r w:rsidR="00A334CF">
              <w:rPr>
                <w:b/>
                <w:sz w:val="18"/>
              </w:rPr>
              <w:t>6</w:t>
            </w:r>
          </w:p>
        </w:tc>
      </w:tr>
      <w:tr w:rsidR="008F1607" w14:paraId="7F7DD302" w14:textId="77777777" w:rsidTr="00A334CF">
        <w:trPr>
          <w:trHeight w:val="360"/>
        </w:trPr>
        <w:tc>
          <w:tcPr>
            <w:tcW w:w="5486" w:type="dxa"/>
          </w:tcPr>
          <w:p w14:paraId="051C50F8" w14:textId="77777777" w:rsidR="008F1607" w:rsidRDefault="005826B6">
            <w:pPr>
              <w:pStyle w:val="TableParagraph"/>
              <w:spacing w:before="72"/>
              <w:rPr>
                <w:b/>
                <w:sz w:val="18"/>
              </w:rPr>
            </w:pPr>
            <w:r>
              <w:rPr>
                <w:b/>
                <w:sz w:val="18"/>
              </w:rPr>
              <w:t>In House Scholarship</w:t>
            </w:r>
          </w:p>
        </w:tc>
        <w:tc>
          <w:tcPr>
            <w:tcW w:w="1615" w:type="dxa"/>
          </w:tcPr>
          <w:p w14:paraId="2A5AFBE2" w14:textId="4DFA5AF6" w:rsidR="008F1607" w:rsidRPr="003507F0" w:rsidRDefault="00A334CF">
            <w:pPr>
              <w:pStyle w:val="TableParagraph"/>
              <w:spacing w:before="72"/>
              <w:ind w:left="0" w:right="198"/>
              <w:jc w:val="right"/>
              <w:rPr>
                <w:b/>
                <w:sz w:val="18"/>
              </w:rPr>
            </w:pPr>
            <w:r>
              <w:rPr>
                <w:b/>
                <w:sz w:val="18"/>
              </w:rPr>
              <w:t>27</w:t>
            </w:r>
          </w:p>
        </w:tc>
      </w:tr>
      <w:tr w:rsidR="008F1607" w14:paraId="6766B05F" w14:textId="77777777" w:rsidTr="00A334CF">
        <w:trPr>
          <w:trHeight w:val="360"/>
        </w:trPr>
        <w:tc>
          <w:tcPr>
            <w:tcW w:w="5486" w:type="dxa"/>
          </w:tcPr>
          <w:p w14:paraId="1914DFA0" w14:textId="77777777" w:rsidR="008F1607" w:rsidRDefault="005826B6">
            <w:pPr>
              <w:pStyle w:val="TableParagraph"/>
              <w:spacing w:before="72"/>
              <w:rPr>
                <w:b/>
                <w:sz w:val="18"/>
              </w:rPr>
            </w:pPr>
            <w:r>
              <w:rPr>
                <w:b/>
                <w:sz w:val="18"/>
              </w:rPr>
              <w:t>Pay As You Attend Arrangement</w:t>
            </w:r>
          </w:p>
        </w:tc>
        <w:tc>
          <w:tcPr>
            <w:tcW w:w="1615" w:type="dxa"/>
          </w:tcPr>
          <w:p w14:paraId="50D3C62E" w14:textId="5AE3E4D5" w:rsidR="008F1607" w:rsidRPr="003507F0" w:rsidRDefault="00D4166D">
            <w:pPr>
              <w:pStyle w:val="TableParagraph"/>
              <w:spacing w:before="72"/>
              <w:ind w:left="0" w:right="198"/>
              <w:jc w:val="right"/>
              <w:rPr>
                <w:b/>
                <w:sz w:val="18"/>
              </w:rPr>
            </w:pPr>
            <w:r>
              <w:rPr>
                <w:b/>
                <w:sz w:val="18"/>
              </w:rPr>
              <w:t>28</w:t>
            </w:r>
          </w:p>
        </w:tc>
      </w:tr>
      <w:tr w:rsidR="008F1607" w14:paraId="0E67BCB3" w14:textId="77777777" w:rsidTr="00A334CF">
        <w:trPr>
          <w:trHeight w:val="360"/>
        </w:trPr>
        <w:tc>
          <w:tcPr>
            <w:tcW w:w="5486" w:type="dxa"/>
          </w:tcPr>
          <w:p w14:paraId="6989084C" w14:textId="77777777" w:rsidR="008F1607" w:rsidRDefault="005826B6">
            <w:pPr>
              <w:pStyle w:val="TableParagraph"/>
              <w:spacing w:before="72"/>
              <w:rPr>
                <w:b/>
                <w:sz w:val="18"/>
              </w:rPr>
            </w:pPr>
            <w:r>
              <w:rPr>
                <w:b/>
                <w:sz w:val="18"/>
              </w:rPr>
              <w:t>Refund and Title IV Return Policy (R2T4)</w:t>
            </w:r>
          </w:p>
        </w:tc>
        <w:tc>
          <w:tcPr>
            <w:tcW w:w="1615" w:type="dxa"/>
          </w:tcPr>
          <w:p w14:paraId="49103901" w14:textId="12E62BF2" w:rsidR="008F1607" w:rsidRPr="003507F0" w:rsidRDefault="00D4166D">
            <w:pPr>
              <w:pStyle w:val="TableParagraph"/>
              <w:spacing w:before="72"/>
              <w:ind w:left="0" w:right="198"/>
              <w:jc w:val="right"/>
              <w:rPr>
                <w:b/>
                <w:sz w:val="18"/>
              </w:rPr>
            </w:pPr>
            <w:r>
              <w:rPr>
                <w:b/>
                <w:sz w:val="18"/>
              </w:rPr>
              <w:t>29</w:t>
            </w:r>
          </w:p>
        </w:tc>
      </w:tr>
      <w:tr w:rsidR="008F1607" w14:paraId="376FB9E5" w14:textId="77777777" w:rsidTr="00A334CF">
        <w:trPr>
          <w:trHeight w:val="360"/>
        </w:trPr>
        <w:tc>
          <w:tcPr>
            <w:tcW w:w="5486" w:type="dxa"/>
          </w:tcPr>
          <w:p w14:paraId="3CBED0A1" w14:textId="77777777" w:rsidR="008F1607" w:rsidRDefault="005826B6">
            <w:pPr>
              <w:pStyle w:val="TableParagraph"/>
              <w:spacing w:before="72"/>
              <w:rPr>
                <w:b/>
                <w:sz w:val="18"/>
              </w:rPr>
            </w:pPr>
            <w:r>
              <w:rPr>
                <w:b/>
                <w:sz w:val="18"/>
              </w:rPr>
              <w:t>Overpayment of Funds</w:t>
            </w:r>
          </w:p>
        </w:tc>
        <w:tc>
          <w:tcPr>
            <w:tcW w:w="1615" w:type="dxa"/>
          </w:tcPr>
          <w:p w14:paraId="7F5693C4" w14:textId="1C2E332C" w:rsidR="008F1607" w:rsidRPr="003507F0" w:rsidRDefault="003A5D5A">
            <w:pPr>
              <w:pStyle w:val="TableParagraph"/>
              <w:spacing w:before="72"/>
              <w:ind w:left="0" w:right="198"/>
              <w:jc w:val="right"/>
              <w:rPr>
                <w:b/>
                <w:sz w:val="18"/>
              </w:rPr>
            </w:pPr>
            <w:r>
              <w:rPr>
                <w:b/>
                <w:sz w:val="18"/>
              </w:rPr>
              <w:t>3</w:t>
            </w:r>
            <w:r w:rsidR="00D4166D">
              <w:rPr>
                <w:b/>
                <w:sz w:val="18"/>
              </w:rPr>
              <w:t>0</w:t>
            </w:r>
          </w:p>
        </w:tc>
      </w:tr>
      <w:tr w:rsidR="008F1607" w14:paraId="7F4D09C4" w14:textId="77777777" w:rsidTr="00A334CF">
        <w:trPr>
          <w:trHeight w:val="360"/>
        </w:trPr>
        <w:tc>
          <w:tcPr>
            <w:tcW w:w="5486" w:type="dxa"/>
          </w:tcPr>
          <w:p w14:paraId="543B4B0D" w14:textId="77777777" w:rsidR="008F1607" w:rsidRDefault="005826B6">
            <w:pPr>
              <w:pStyle w:val="TableParagraph"/>
              <w:spacing w:before="72"/>
              <w:rPr>
                <w:b/>
                <w:sz w:val="18"/>
              </w:rPr>
            </w:pPr>
            <w:r>
              <w:rPr>
                <w:b/>
                <w:sz w:val="18"/>
              </w:rPr>
              <w:t>Cost of Attendance (COA) Estimated Budget</w:t>
            </w:r>
          </w:p>
        </w:tc>
        <w:tc>
          <w:tcPr>
            <w:tcW w:w="1615" w:type="dxa"/>
          </w:tcPr>
          <w:p w14:paraId="01BB08CB" w14:textId="374715AB" w:rsidR="008F1607" w:rsidRPr="003507F0" w:rsidRDefault="003A5D5A">
            <w:pPr>
              <w:pStyle w:val="TableParagraph"/>
              <w:spacing w:before="72"/>
              <w:ind w:left="0" w:right="198"/>
              <w:jc w:val="right"/>
              <w:rPr>
                <w:b/>
                <w:sz w:val="18"/>
              </w:rPr>
            </w:pPr>
            <w:r>
              <w:rPr>
                <w:b/>
                <w:sz w:val="18"/>
              </w:rPr>
              <w:t>3</w:t>
            </w:r>
            <w:r w:rsidR="00D4166D">
              <w:rPr>
                <w:b/>
                <w:sz w:val="18"/>
              </w:rPr>
              <w:t>1-33</w:t>
            </w:r>
          </w:p>
        </w:tc>
      </w:tr>
      <w:tr w:rsidR="008F1607" w14:paraId="13E5E6C7" w14:textId="77777777" w:rsidTr="00A334CF">
        <w:trPr>
          <w:trHeight w:val="360"/>
        </w:trPr>
        <w:tc>
          <w:tcPr>
            <w:tcW w:w="5486" w:type="dxa"/>
          </w:tcPr>
          <w:p w14:paraId="497CA2FC" w14:textId="77777777" w:rsidR="008F1607" w:rsidRDefault="005826B6">
            <w:pPr>
              <w:pStyle w:val="TableParagraph"/>
              <w:spacing w:before="73"/>
              <w:rPr>
                <w:b/>
                <w:sz w:val="18"/>
              </w:rPr>
            </w:pPr>
            <w:r>
              <w:rPr>
                <w:b/>
                <w:sz w:val="18"/>
              </w:rPr>
              <w:t>Satisfactory Progress Policy (SAP)</w:t>
            </w:r>
          </w:p>
        </w:tc>
        <w:tc>
          <w:tcPr>
            <w:tcW w:w="1615" w:type="dxa"/>
          </w:tcPr>
          <w:p w14:paraId="4D8574FD" w14:textId="266FC0AE" w:rsidR="008F1607" w:rsidRPr="003507F0" w:rsidRDefault="003A5D5A">
            <w:pPr>
              <w:pStyle w:val="TableParagraph"/>
              <w:spacing w:before="73"/>
              <w:ind w:left="0" w:right="198"/>
              <w:jc w:val="right"/>
              <w:rPr>
                <w:b/>
                <w:sz w:val="18"/>
              </w:rPr>
            </w:pPr>
            <w:r>
              <w:rPr>
                <w:b/>
                <w:sz w:val="18"/>
              </w:rPr>
              <w:t>3</w:t>
            </w:r>
            <w:r w:rsidR="009437D5">
              <w:rPr>
                <w:b/>
                <w:sz w:val="18"/>
              </w:rPr>
              <w:t>4-35</w:t>
            </w:r>
          </w:p>
        </w:tc>
      </w:tr>
      <w:tr w:rsidR="008F1607" w14:paraId="2F18AFB7" w14:textId="77777777" w:rsidTr="00A334CF">
        <w:trPr>
          <w:trHeight w:val="360"/>
        </w:trPr>
        <w:tc>
          <w:tcPr>
            <w:tcW w:w="5486" w:type="dxa"/>
          </w:tcPr>
          <w:p w14:paraId="75D3241A" w14:textId="77777777" w:rsidR="008F1607" w:rsidRDefault="005826B6">
            <w:pPr>
              <w:pStyle w:val="TableParagraph"/>
              <w:spacing w:before="72"/>
              <w:rPr>
                <w:b/>
                <w:sz w:val="18"/>
              </w:rPr>
            </w:pPr>
            <w:r>
              <w:rPr>
                <w:b/>
                <w:sz w:val="18"/>
              </w:rPr>
              <w:t>Incomplete/Repetition or Non-Credit</w:t>
            </w:r>
          </w:p>
        </w:tc>
        <w:tc>
          <w:tcPr>
            <w:tcW w:w="1615" w:type="dxa"/>
          </w:tcPr>
          <w:p w14:paraId="401CE20C" w14:textId="2A0789A0" w:rsidR="008F1607" w:rsidRPr="003507F0" w:rsidRDefault="003A5D5A">
            <w:pPr>
              <w:pStyle w:val="TableParagraph"/>
              <w:spacing w:before="72"/>
              <w:ind w:left="0" w:right="198"/>
              <w:jc w:val="right"/>
              <w:rPr>
                <w:b/>
                <w:sz w:val="18"/>
              </w:rPr>
            </w:pPr>
            <w:r>
              <w:rPr>
                <w:b/>
                <w:sz w:val="18"/>
              </w:rPr>
              <w:t>3</w:t>
            </w:r>
            <w:r w:rsidR="009437D5">
              <w:rPr>
                <w:b/>
                <w:sz w:val="18"/>
              </w:rPr>
              <w:t>5</w:t>
            </w:r>
          </w:p>
        </w:tc>
      </w:tr>
      <w:tr w:rsidR="008F1607" w14:paraId="1044E7FE" w14:textId="77777777" w:rsidTr="00A334CF">
        <w:trPr>
          <w:trHeight w:val="360"/>
        </w:trPr>
        <w:tc>
          <w:tcPr>
            <w:tcW w:w="5486" w:type="dxa"/>
          </w:tcPr>
          <w:p w14:paraId="6119D2A6" w14:textId="77777777" w:rsidR="008F1607" w:rsidRDefault="005826B6">
            <w:pPr>
              <w:pStyle w:val="TableParagraph"/>
              <w:spacing w:before="72"/>
              <w:rPr>
                <w:b/>
                <w:sz w:val="18"/>
              </w:rPr>
            </w:pPr>
            <w:r>
              <w:rPr>
                <w:b/>
                <w:sz w:val="18"/>
              </w:rPr>
              <w:t>The Appeal Process</w:t>
            </w:r>
          </w:p>
        </w:tc>
        <w:tc>
          <w:tcPr>
            <w:tcW w:w="1615" w:type="dxa"/>
          </w:tcPr>
          <w:p w14:paraId="36B31BF9" w14:textId="10498C51" w:rsidR="008F1607" w:rsidRPr="003507F0" w:rsidRDefault="003A5D5A">
            <w:pPr>
              <w:pStyle w:val="TableParagraph"/>
              <w:spacing w:before="72"/>
              <w:ind w:left="0" w:right="198"/>
              <w:jc w:val="right"/>
              <w:rPr>
                <w:b/>
                <w:sz w:val="18"/>
              </w:rPr>
            </w:pPr>
            <w:r>
              <w:rPr>
                <w:b/>
                <w:sz w:val="18"/>
              </w:rPr>
              <w:t>3</w:t>
            </w:r>
            <w:r w:rsidR="00D4166D">
              <w:rPr>
                <w:b/>
                <w:sz w:val="18"/>
              </w:rPr>
              <w:t>6</w:t>
            </w:r>
          </w:p>
        </w:tc>
      </w:tr>
      <w:tr w:rsidR="008F1607" w14:paraId="1A111B40" w14:textId="77777777" w:rsidTr="00A334CF">
        <w:trPr>
          <w:trHeight w:val="360"/>
        </w:trPr>
        <w:tc>
          <w:tcPr>
            <w:tcW w:w="5486" w:type="dxa"/>
          </w:tcPr>
          <w:p w14:paraId="3E84A828" w14:textId="77777777" w:rsidR="008F1607" w:rsidRDefault="005826B6">
            <w:pPr>
              <w:pStyle w:val="TableParagraph"/>
              <w:spacing w:before="72"/>
              <w:rPr>
                <w:b/>
                <w:sz w:val="18"/>
              </w:rPr>
            </w:pPr>
            <w:r>
              <w:rPr>
                <w:b/>
                <w:sz w:val="18"/>
              </w:rPr>
              <w:t>Transfer of Hours</w:t>
            </w:r>
          </w:p>
        </w:tc>
        <w:tc>
          <w:tcPr>
            <w:tcW w:w="1615" w:type="dxa"/>
          </w:tcPr>
          <w:p w14:paraId="0233D8CE" w14:textId="34619F82" w:rsidR="008F1607" w:rsidRPr="003507F0" w:rsidRDefault="003A5D5A">
            <w:pPr>
              <w:pStyle w:val="TableParagraph"/>
              <w:spacing w:before="72"/>
              <w:ind w:left="0" w:right="198"/>
              <w:jc w:val="right"/>
              <w:rPr>
                <w:b/>
                <w:sz w:val="18"/>
              </w:rPr>
            </w:pPr>
            <w:r>
              <w:rPr>
                <w:b/>
                <w:sz w:val="18"/>
              </w:rPr>
              <w:t>3</w:t>
            </w:r>
            <w:r w:rsidR="009437D5">
              <w:rPr>
                <w:b/>
                <w:sz w:val="18"/>
              </w:rPr>
              <w:t>7</w:t>
            </w:r>
          </w:p>
        </w:tc>
      </w:tr>
      <w:tr w:rsidR="008F1607" w14:paraId="55523549" w14:textId="77777777" w:rsidTr="00A334CF">
        <w:trPr>
          <w:trHeight w:val="351"/>
        </w:trPr>
        <w:tc>
          <w:tcPr>
            <w:tcW w:w="5486" w:type="dxa"/>
          </w:tcPr>
          <w:p w14:paraId="1D4F1383" w14:textId="77777777" w:rsidR="008F1607" w:rsidRDefault="005826B6">
            <w:pPr>
              <w:pStyle w:val="TableParagraph"/>
              <w:spacing w:before="72"/>
              <w:rPr>
                <w:b/>
                <w:sz w:val="18"/>
              </w:rPr>
            </w:pPr>
            <w:r>
              <w:rPr>
                <w:b/>
                <w:sz w:val="18"/>
              </w:rPr>
              <w:t>Career Planning</w:t>
            </w:r>
          </w:p>
        </w:tc>
        <w:tc>
          <w:tcPr>
            <w:tcW w:w="1615" w:type="dxa"/>
          </w:tcPr>
          <w:p w14:paraId="7DAC47FA" w14:textId="16A313C8" w:rsidR="008F1607" w:rsidRPr="003507F0" w:rsidRDefault="003A5D5A">
            <w:pPr>
              <w:pStyle w:val="TableParagraph"/>
              <w:spacing w:before="72"/>
              <w:ind w:left="0" w:right="198"/>
              <w:jc w:val="right"/>
              <w:rPr>
                <w:b/>
                <w:sz w:val="18"/>
              </w:rPr>
            </w:pPr>
            <w:r>
              <w:rPr>
                <w:b/>
                <w:sz w:val="18"/>
              </w:rPr>
              <w:t>3</w:t>
            </w:r>
            <w:r w:rsidR="009437D5">
              <w:rPr>
                <w:b/>
                <w:sz w:val="18"/>
              </w:rPr>
              <w:t>8</w:t>
            </w:r>
          </w:p>
        </w:tc>
      </w:tr>
      <w:tr w:rsidR="008F1607" w14:paraId="34E85D24" w14:textId="77777777" w:rsidTr="00A334CF">
        <w:trPr>
          <w:trHeight w:val="397"/>
        </w:trPr>
        <w:tc>
          <w:tcPr>
            <w:tcW w:w="5486" w:type="dxa"/>
          </w:tcPr>
          <w:p w14:paraId="4DD307E9" w14:textId="77777777" w:rsidR="008F1607" w:rsidRDefault="005826B6">
            <w:pPr>
              <w:pStyle w:val="TableParagraph"/>
              <w:spacing w:before="64"/>
              <w:rPr>
                <w:b/>
                <w:sz w:val="18"/>
              </w:rPr>
            </w:pPr>
            <w:r>
              <w:rPr>
                <w:b/>
                <w:sz w:val="18"/>
              </w:rPr>
              <w:t>Possible Earning Potential</w:t>
            </w:r>
          </w:p>
        </w:tc>
        <w:tc>
          <w:tcPr>
            <w:tcW w:w="1615" w:type="dxa"/>
          </w:tcPr>
          <w:p w14:paraId="33E3600B" w14:textId="6B6DE73E" w:rsidR="008F1607" w:rsidRPr="003507F0" w:rsidRDefault="009437D5">
            <w:pPr>
              <w:pStyle w:val="TableParagraph"/>
              <w:spacing w:before="64"/>
              <w:ind w:left="0" w:right="198"/>
              <w:jc w:val="right"/>
              <w:rPr>
                <w:b/>
                <w:sz w:val="18"/>
              </w:rPr>
            </w:pPr>
            <w:r>
              <w:rPr>
                <w:b/>
                <w:sz w:val="18"/>
              </w:rPr>
              <w:t>39</w:t>
            </w:r>
          </w:p>
        </w:tc>
      </w:tr>
      <w:tr w:rsidR="008F1607" w14:paraId="783D037A" w14:textId="77777777" w:rsidTr="00A334CF">
        <w:trPr>
          <w:trHeight w:val="404"/>
        </w:trPr>
        <w:tc>
          <w:tcPr>
            <w:tcW w:w="5486" w:type="dxa"/>
          </w:tcPr>
          <w:p w14:paraId="5149EB12" w14:textId="77777777" w:rsidR="008F1607" w:rsidRDefault="005826B6">
            <w:pPr>
              <w:pStyle w:val="TableParagraph"/>
              <w:spacing w:before="118"/>
              <w:rPr>
                <w:b/>
                <w:sz w:val="18"/>
              </w:rPr>
            </w:pPr>
            <w:r>
              <w:rPr>
                <w:b/>
                <w:sz w:val="18"/>
              </w:rPr>
              <w:t>Placement Services and Career Counseling</w:t>
            </w:r>
          </w:p>
        </w:tc>
        <w:tc>
          <w:tcPr>
            <w:tcW w:w="1615" w:type="dxa"/>
          </w:tcPr>
          <w:p w14:paraId="1BCBE5D6" w14:textId="16DF34A6" w:rsidR="008F1607" w:rsidRPr="003507F0" w:rsidRDefault="003A5D5A">
            <w:pPr>
              <w:pStyle w:val="TableParagraph"/>
              <w:spacing w:before="118"/>
              <w:ind w:left="0" w:right="198"/>
              <w:jc w:val="right"/>
              <w:rPr>
                <w:b/>
                <w:sz w:val="18"/>
              </w:rPr>
            </w:pPr>
            <w:r>
              <w:rPr>
                <w:b/>
                <w:sz w:val="18"/>
              </w:rPr>
              <w:t>4</w:t>
            </w:r>
            <w:r w:rsidR="009437D5">
              <w:rPr>
                <w:b/>
                <w:sz w:val="18"/>
              </w:rPr>
              <w:t>0</w:t>
            </w:r>
          </w:p>
        </w:tc>
      </w:tr>
      <w:tr w:rsidR="008F1607" w14:paraId="27A81E75" w14:textId="77777777" w:rsidTr="00A334CF">
        <w:trPr>
          <w:trHeight w:val="363"/>
        </w:trPr>
        <w:tc>
          <w:tcPr>
            <w:tcW w:w="5486" w:type="dxa"/>
          </w:tcPr>
          <w:p w14:paraId="57BB5D20" w14:textId="77777777" w:rsidR="008F1607" w:rsidRDefault="005826B6">
            <w:pPr>
              <w:pStyle w:val="TableParagraph"/>
              <w:spacing w:before="71"/>
              <w:rPr>
                <w:b/>
                <w:sz w:val="18"/>
              </w:rPr>
            </w:pPr>
            <w:r>
              <w:rPr>
                <w:b/>
                <w:sz w:val="18"/>
              </w:rPr>
              <w:t>Student Internal Grievances Policy</w:t>
            </w:r>
          </w:p>
        </w:tc>
        <w:tc>
          <w:tcPr>
            <w:tcW w:w="1615" w:type="dxa"/>
          </w:tcPr>
          <w:p w14:paraId="49F06D91" w14:textId="16E23E59" w:rsidR="008F1607" w:rsidRPr="003507F0" w:rsidRDefault="003A5D5A">
            <w:pPr>
              <w:pStyle w:val="TableParagraph"/>
              <w:spacing w:before="71"/>
              <w:ind w:left="0" w:right="198"/>
              <w:jc w:val="right"/>
              <w:rPr>
                <w:b/>
                <w:sz w:val="18"/>
              </w:rPr>
            </w:pPr>
            <w:r>
              <w:rPr>
                <w:b/>
                <w:sz w:val="18"/>
              </w:rPr>
              <w:t>4</w:t>
            </w:r>
            <w:r w:rsidR="009437D5">
              <w:rPr>
                <w:b/>
                <w:sz w:val="18"/>
              </w:rPr>
              <w:t>1</w:t>
            </w:r>
          </w:p>
        </w:tc>
      </w:tr>
      <w:tr w:rsidR="008F1607" w14:paraId="1CE6466D" w14:textId="77777777" w:rsidTr="00A334CF">
        <w:trPr>
          <w:trHeight w:val="374"/>
        </w:trPr>
        <w:tc>
          <w:tcPr>
            <w:tcW w:w="5486" w:type="dxa"/>
          </w:tcPr>
          <w:p w14:paraId="77A52C9E" w14:textId="77777777" w:rsidR="008F1607" w:rsidRDefault="005826B6">
            <w:pPr>
              <w:pStyle w:val="TableParagraph"/>
              <w:spacing w:before="77"/>
              <w:rPr>
                <w:b/>
                <w:sz w:val="18"/>
              </w:rPr>
            </w:pPr>
            <w:r>
              <w:rPr>
                <w:b/>
                <w:sz w:val="18"/>
              </w:rPr>
              <w:t>Language (Limited English Proficiency</w:t>
            </w:r>
          </w:p>
        </w:tc>
        <w:tc>
          <w:tcPr>
            <w:tcW w:w="1615" w:type="dxa"/>
          </w:tcPr>
          <w:p w14:paraId="16AD997E" w14:textId="1373BD75" w:rsidR="008F1607" w:rsidRPr="003507F0" w:rsidRDefault="003A5D5A">
            <w:pPr>
              <w:pStyle w:val="TableParagraph"/>
              <w:spacing w:before="77"/>
              <w:ind w:left="0" w:right="198"/>
              <w:jc w:val="right"/>
              <w:rPr>
                <w:b/>
                <w:sz w:val="18"/>
              </w:rPr>
            </w:pPr>
            <w:r>
              <w:rPr>
                <w:b/>
                <w:sz w:val="18"/>
              </w:rPr>
              <w:t>4</w:t>
            </w:r>
            <w:r w:rsidR="009437D5">
              <w:rPr>
                <w:b/>
                <w:sz w:val="18"/>
              </w:rPr>
              <w:t>2</w:t>
            </w:r>
          </w:p>
        </w:tc>
      </w:tr>
      <w:tr w:rsidR="008F1607" w14:paraId="6283DB17" w14:textId="77777777" w:rsidTr="00A334CF">
        <w:trPr>
          <w:trHeight w:val="327"/>
        </w:trPr>
        <w:tc>
          <w:tcPr>
            <w:tcW w:w="5486" w:type="dxa"/>
          </w:tcPr>
          <w:p w14:paraId="49287A4C" w14:textId="77777777" w:rsidR="008F1607" w:rsidRDefault="005826B6">
            <w:pPr>
              <w:pStyle w:val="TableParagraph"/>
              <w:spacing w:before="82"/>
              <w:rPr>
                <w:b/>
                <w:sz w:val="18"/>
              </w:rPr>
            </w:pPr>
            <w:r>
              <w:rPr>
                <w:b/>
                <w:sz w:val="18"/>
              </w:rPr>
              <w:t>Campus Security</w:t>
            </w:r>
          </w:p>
        </w:tc>
        <w:tc>
          <w:tcPr>
            <w:tcW w:w="1615" w:type="dxa"/>
          </w:tcPr>
          <w:p w14:paraId="30E88004" w14:textId="313AE19D" w:rsidR="008F1607" w:rsidRPr="003507F0" w:rsidRDefault="003A5D5A">
            <w:pPr>
              <w:pStyle w:val="TableParagraph"/>
              <w:spacing w:before="82"/>
              <w:ind w:left="0" w:right="198"/>
              <w:jc w:val="right"/>
              <w:rPr>
                <w:b/>
                <w:sz w:val="18"/>
              </w:rPr>
            </w:pPr>
            <w:r>
              <w:rPr>
                <w:b/>
                <w:sz w:val="18"/>
              </w:rPr>
              <w:t>4</w:t>
            </w:r>
            <w:r w:rsidR="009437D5">
              <w:rPr>
                <w:b/>
                <w:sz w:val="18"/>
              </w:rPr>
              <w:t>3</w:t>
            </w:r>
          </w:p>
        </w:tc>
      </w:tr>
      <w:tr w:rsidR="008F1607" w14:paraId="3A5B62B9" w14:textId="77777777" w:rsidTr="00A334CF">
        <w:trPr>
          <w:trHeight w:val="348"/>
        </w:trPr>
        <w:tc>
          <w:tcPr>
            <w:tcW w:w="5486" w:type="dxa"/>
          </w:tcPr>
          <w:p w14:paraId="7778DFB0" w14:textId="77777777" w:rsidR="008F1607" w:rsidRDefault="005826B6">
            <w:pPr>
              <w:pStyle w:val="TableParagraph"/>
              <w:spacing w:before="31"/>
              <w:rPr>
                <w:b/>
                <w:sz w:val="18"/>
              </w:rPr>
            </w:pPr>
            <w:r>
              <w:rPr>
                <w:b/>
                <w:sz w:val="18"/>
              </w:rPr>
              <w:t>Notes</w:t>
            </w:r>
          </w:p>
        </w:tc>
        <w:tc>
          <w:tcPr>
            <w:tcW w:w="1615" w:type="dxa"/>
          </w:tcPr>
          <w:p w14:paraId="732A5713" w14:textId="28E0DA2C" w:rsidR="008F1607" w:rsidRPr="003507F0" w:rsidRDefault="003A5D5A">
            <w:pPr>
              <w:pStyle w:val="TableParagraph"/>
              <w:spacing w:before="31"/>
              <w:ind w:left="0" w:right="198"/>
              <w:jc w:val="right"/>
              <w:rPr>
                <w:b/>
                <w:sz w:val="18"/>
              </w:rPr>
            </w:pPr>
            <w:r>
              <w:rPr>
                <w:b/>
                <w:sz w:val="18"/>
              </w:rPr>
              <w:t>4</w:t>
            </w:r>
            <w:r w:rsidR="00D4166D">
              <w:rPr>
                <w:b/>
                <w:sz w:val="18"/>
              </w:rPr>
              <w:t>5</w:t>
            </w:r>
          </w:p>
        </w:tc>
      </w:tr>
      <w:tr w:rsidR="008F1607" w14:paraId="540A52FA" w14:textId="77777777" w:rsidTr="00A334CF">
        <w:trPr>
          <w:trHeight w:val="309"/>
        </w:trPr>
        <w:tc>
          <w:tcPr>
            <w:tcW w:w="5486" w:type="dxa"/>
          </w:tcPr>
          <w:p w14:paraId="5EE71F8F" w14:textId="77777777" w:rsidR="008F1607" w:rsidRDefault="005826B6">
            <w:pPr>
              <w:pStyle w:val="TableParagraph"/>
              <w:spacing w:before="102" w:line="187" w:lineRule="exact"/>
              <w:rPr>
                <w:b/>
                <w:sz w:val="18"/>
              </w:rPr>
            </w:pPr>
            <w:r>
              <w:rPr>
                <w:b/>
                <w:sz w:val="18"/>
              </w:rPr>
              <w:t>Acknowledgment Signature Page</w:t>
            </w:r>
          </w:p>
        </w:tc>
        <w:tc>
          <w:tcPr>
            <w:tcW w:w="1615" w:type="dxa"/>
          </w:tcPr>
          <w:p w14:paraId="63B28E4F" w14:textId="0AD9356C" w:rsidR="008F1607" w:rsidRPr="003507F0" w:rsidRDefault="003A5D5A">
            <w:pPr>
              <w:pStyle w:val="TableParagraph"/>
              <w:spacing w:before="102" w:line="187" w:lineRule="exact"/>
              <w:ind w:left="0" w:right="198"/>
              <w:jc w:val="right"/>
              <w:rPr>
                <w:b/>
                <w:sz w:val="18"/>
              </w:rPr>
            </w:pPr>
            <w:r>
              <w:rPr>
                <w:b/>
                <w:sz w:val="18"/>
              </w:rPr>
              <w:t>4</w:t>
            </w:r>
            <w:r w:rsidR="00D4166D">
              <w:rPr>
                <w:b/>
                <w:sz w:val="18"/>
              </w:rPr>
              <w:t>6</w:t>
            </w:r>
          </w:p>
        </w:tc>
      </w:tr>
    </w:tbl>
    <w:p w14:paraId="2B1E1857" w14:textId="77777777" w:rsidR="008F1607" w:rsidRDefault="008F1607">
      <w:pPr>
        <w:pStyle w:val="BodyText"/>
        <w:spacing w:before="2"/>
        <w:rPr>
          <w:b/>
          <w:sz w:val="22"/>
        </w:rPr>
      </w:pPr>
    </w:p>
    <w:p w14:paraId="3C987B13" w14:textId="77777777" w:rsidR="008F1607" w:rsidRDefault="008F1607">
      <w:pPr>
        <w:jc w:val="center"/>
        <w:rPr>
          <w:sz w:val="16"/>
        </w:rPr>
        <w:sectPr w:rsidR="008F1607">
          <w:pgSz w:w="12240" w:h="15840"/>
          <w:pgMar w:top="2360" w:right="1640" w:bottom="280" w:left="1640" w:header="2148" w:footer="0" w:gutter="0"/>
          <w:cols w:space="720"/>
        </w:sectPr>
      </w:pPr>
    </w:p>
    <w:p w14:paraId="40B66DF4" w14:textId="77777777" w:rsidR="008F1607" w:rsidRDefault="008F1607">
      <w:pPr>
        <w:pStyle w:val="BodyText"/>
        <w:spacing w:before="7"/>
        <w:rPr>
          <w:i/>
          <w:sz w:val="22"/>
        </w:rPr>
      </w:pPr>
    </w:p>
    <w:p w14:paraId="31A5129E" w14:textId="77777777" w:rsidR="008F1607" w:rsidRDefault="005826B6">
      <w:pPr>
        <w:pStyle w:val="Heading2"/>
        <w:spacing w:line="222" w:lineRule="exact"/>
        <w:ind w:left="174"/>
      </w:pPr>
      <w:r>
        <w:t>APPROVAL/ DISCLOSURE STATEMENT</w:t>
      </w:r>
    </w:p>
    <w:p w14:paraId="24C7FD3C" w14:textId="6A763305" w:rsidR="008F1607" w:rsidRDefault="005826B6">
      <w:pPr>
        <w:pStyle w:val="BodyText"/>
        <w:spacing w:before="6" w:line="220" w:lineRule="auto"/>
        <w:ind w:left="174"/>
      </w:pPr>
      <w:r>
        <w:t xml:space="preserve">Setting the Standard Barbering and Natural Hair Academy, </w:t>
      </w:r>
      <w:r w:rsidR="00B47A41">
        <w:t>711 Texas Street</w:t>
      </w:r>
      <w:r>
        <w:t>, Shreveport Louisiana 7110</w:t>
      </w:r>
      <w:r w:rsidR="00B47A41">
        <w:t>1</w:t>
      </w:r>
      <w:r>
        <w:t>, is a private institution approved to operate by the Louisiana State Board of Barber Examiners.</w:t>
      </w:r>
    </w:p>
    <w:p w14:paraId="274AA55D" w14:textId="77777777" w:rsidR="008F1607" w:rsidRDefault="008F1607">
      <w:pPr>
        <w:pStyle w:val="BodyText"/>
        <w:spacing w:before="6"/>
        <w:rPr>
          <w:sz w:val="18"/>
        </w:rPr>
      </w:pPr>
    </w:p>
    <w:p w14:paraId="75B6ADF5" w14:textId="77777777" w:rsidR="008F1607" w:rsidRDefault="005826B6">
      <w:pPr>
        <w:pStyle w:val="BodyText"/>
        <w:spacing w:line="220" w:lineRule="auto"/>
        <w:ind w:left="174" w:right="182"/>
        <w:jc w:val="both"/>
      </w:pPr>
      <w:r>
        <w:t>The Louisiana State Board of Barber Examiners and the accreditation entity, NACCAS requires that a student who successfully completes the Barber Stylist or the Barber Stylist Instructor course of study be awarded a certificate verifying that the student has met all academic and salon clinical requirements.</w:t>
      </w:r>
    </w:p>
    <w:p w14:paraId="7C3C93A6" w14:textId="77777777" w:rsidR="008F1607" w:rsidRDefault="008F1607">
      <w:pPr>
        <w:pStyle w:val="BodyText"/>
        <w:spacing w:before="6"/>
        <w:rPr>
          <w:sz w:val="18"/>
        </w:rPr>
      </w:pPr>
    </w:p>
    <w:p w14:paraId="3AF94D0D" w14:textId="77777777" w:rsidR="008F1607" w:rsidRDefault="005826B6">
      <w:pPr>
        <w:pStyle w:val="BodyText"/>
        <w:spacing w:line="220" w:lineRule="auto"/>
        <w:ind w:left="174" w:right="156"/>
      </w:pPr>
      <w:r>
        <w:t>As a Future professional, you are encouraged to review this catalog before signing an enrollment agreeme</w:t>
      </w:r>
      <w:r w:rsidR="000D307B">
        <w:t>nt</w:t>
      </w:r>
      <w:r>
        <w:t>. The school is currently approved to participate in the Title IV Financial Aid program through the Department of Education to provide Pell grants, Subsidized and Unsubsidized loans for a portion of tuition and fees.</w:t>
      </w:r>
    </w:p>
    <w:p w14:paraId="090DCE68" w14:textId="77777777" w:rsidR="008F1607" w:rsidRDefault="008F1607">
      <w:pPr>
        <w:pStyle w:val="BodyText"/>
        <w:spacing w:before="5"/>
        <w:rPr>
          <w:sz w:val="18"/>
        </w:rPr>
      </w:pPr>
    </w:p>
    <w:p w14:paraId="71B427B9" w14:textId="77777777" w:rsidR="008F1607" w:rsidRDefault="005826B6">
      <w:pPr>
        <w:spacing w:line="220" w:lineRule="auto"/>
        <w:ind w:left="174" w:right="172"/>
        <w:jc w:val="both"/>
        <w:rPr>
          <w:sz w:val="20"/>
        </w:rPr>
      </w:pPr>
      <w:r>
        <w:rPr>
          <w:sz w:val="20"/>
        </w:rPr>
        <w:t xml:space="preserve">The Louisiana Board of Barber examiners has set </w:t>
      </w:r>
      <w:r>
        <w:rPr>
          <w:i/>
          <w:sz w:val="20"/>
        </w:rPr>
        <w:t xml:space="preserve">1500 clock hours for the Baber Stylist program of study and 700 total clock hours for the Barber </w:t>
      </w:r>
      <w:r>
        <w:rPr>
          <w:sz w:val="20"/>
        </w:rPr>
        <w:t xml:space="preserve">Stylist </w:t>
      </w:r>
      <w:r>
        <w:rPr>
          <w:i/>
          <w:sz w:val="20"/>
        </w:rPr>
        <w:t xml:space="preserve">Instructor’s program of study </w:t>
      </w:r>
      <w:r>
        <w:rPr>
          <w:sz w:val="20"/>
        </w:rPr>
        <w:t>as outlined in the Profession- al and Occupational Standards, Part VII-Barbers, Regulations §1501-§1507 for Students and §1701-§1705 for Instructors.</w:t>
      </w:r>
    </w:p>
    <w:p w14:paraId="2764CA09" w14:textId="77777777" w:rsidR="008F1607" w:rsidRDefault="008F1607">
      <w:pPr>
        <w:pStyle w:val="BodyText"/>
        <w:spacing w:before="6"/>
        <w:rPr>
          <w:sz w:val="18"/>
        </w:rPr>
      </w:pPr>
    </w:p>
    <w:p w14:paraId="60A78F6A" w14:textId="77777777" w:rsidR="008F1607" w:rsidRDefault="005826B6">
      <w:pPr>
        <w:spacing w:before="1" w:line="220" w:lineRule="auto"/>
        <w:ind w:left="174" w:right="156"/>
        <w:rPr>
          <w:sz w:val="21"/>
        </w:rPr>
      </w:pPr>
      <w:r>
        <w:rPr>
          <w:sz w:val="21"/>
        </w:rPr>
        <w:t>The information found in this catalog is current and correct as so certified by the executive director, Terri Pugh.</w:t>
      </w:r>
    </w:p>
    <w:p w14:paraId="1735AEAD" w14:textId="77777777" w:rsidR="008F1607" w:rsidRDefault="008F1607">
      <w:pPr>
        <w:pStyle w:val="BodyText"/>
        <w:spacing w:before="6"/>
        <w:rPr>
          <w:sz w:val="17"/>
        </w:rPr>
      </w:pPr>
    </w:p>
    <w:p w14:paraId="017ADC2C" w14:textId="77777777" w:rsidR="008F1607" w:rsidRDefault="005826B6">
      <w:pPr>
        <w:pStyle w:val="Heading2"/>
        <w:spacing w:before="0" w:line="222" w:lineRule="exact"/>
        <w:ind w:left="174"/>
      </w:pPr>
      <w:r>
        <w:t>FACILITIES AND EQUIPMENT</w:t>
      </w:r>
    </w:p>
    <w:p w14:paraId="615D35BC" w14:textId="77777777" w:rsidR="008F1607" w:rsidRDefault="005826B6">
      <w:pPr>
        <w:pStyle w:val="BodyText"/>
        <w:spacing w:before="7" w:line="220" w:lineRule="auto"/>
        <w:ind w:left="174" w:right="173"/>
        <w:jc w:val="both"/>
      </w:pPr>
      <w:r>
        <w:t xml:space="preserve">Setting the Standard Barbering and Natural Hair Academy is a 999 square foot facility. It includes a reception area, clinic floor, shampoo area, dispensary, theory rooms, facial room, and restrooms for students and clients, lounge areas, laundry facilities, storage closets, an administrative office, and student’s lockers. Setting the Standard Barbering and Natural Hair Academy </w:t>
      </w:r>
      <w:proofErr w:type="gramStart"/>
      <w:r>
        <w:t>furnishes:</w:t>
      </w:r>
      <w:proofErr w:type="gramEnd"/>
      <w:r>
        <w:t xml:space="preserve"> shampoo bowls, barber and styling chairs, facial room equipment, Marcel irons and stove, dryers, styling stations, and other equipment for the benefit of the students. Educational equipment consists of: Video tapes, DVDs, TVs, projectors, styling and educational posters and materials. Our lounge area is equipped with tables, chairs, refrigerator, micro- wave, coffee pot and a coke</w:t>
      </w:r>
      <w:r>
        <w:rPr>
          <w:spacing w:val="1"/>
        </w:rPr>
        <w:t xml:space="preserve"> </w:t>
      </w:r>
      <w:r>
        <w:t>machine.</w:t>
      </w:r>
    </w:p>
    <w:p w14:paraId="4FE35E84" w14:textId="77777777" w:rsidR="008F1607" w:rsidRDefault="005826B6">
      <w:pPr>
        <w:pStyle w:val="Heading2"/>
        <w:spacing w:before="196" w:line="222" w:lineRule="exact"/>
        <w:ind w:left="174"/>
      </w:pPr>
      <w:r>
        <w:t>HOURS OF OPERATION</w:t>
      </w:r>
    </w:p>
    <w:p w14:paraId="60ADBE80" w14:textId="77777777" w:rsidR="00A94A4E" w:rsidRDefault="005826B6">
      <w:pPr>
        <w:spacing w:before="9" w:line="218" w:lineRule="auto"/>
        <w:ind w:left="174" w:right="377"/>
        <w:rPr>
          <w:sz w:val="20"/>
        </w:rPr>
      </w:pPr>
      <w:r>
        <w:rPr>
          <w:sz w:val="20"/>
        </w:rPr>
        <w:t>Setting the Standard Barbering and Natural Hair Academy is open Monday through Saturday.</w:t>
      </w:r>
      <w:r w:rsidR="00A94A4E">
        <w:rPr>
          <w:sz w:val="20"/>
        </w:rPr>
        <w:t xml:space="preserve"> Monday is open for student instruction only. Hair service is provided to the public Tuesday through Thursday 9:30am – 3:30pm Day Class 6:00pm – 8:00pm Night Class and Friday and Saturday 9:30 am - 3:00 pm. </w:t>
      </w:r>
    </w:p>
    <w:p w14:paraId="04721875" w14:textId="77777777" w:rsidR="00A94A4E" w:rsidRDefault="00A94A4E" w:rsidP="00A94A4E">
      <w:pPr>
        <w:spacing w:before="9" w:line="218" w:lineRule="auto"/>
        <w:ind w:right="377"/>
        <w:rPr>
          <w:sz w:val="20"/>
        </w:rPr>
      </w:pPr>
      <w:r>
        <w:rPr>
          <w:sz w:val="20"/>
        </w:rPr>
        <w:tab/>
      </w:r>
      <w:r>
        <w:rPr>
          <w:sz w:val="20"/>
        </w:rPr>
        <w:tab/>
      </w:r>
      <w:r>
        <w:rPr>
          <w:sz w:val="20"/>
        </w:rPr>
        <w:tab/>
      </w:r>
      <w:r>
        <w:rPr>
          <w:sz w:val="20"/>
        </w:rPr>
        <w:tab/>
      </w:r>
      <w:r>
        <w:rPr>
          <w:sz w:val="20"/>
        </w:rPr>
        <w:tab/>
      </w:r>
      <w:r>
        <w:rPr>
          <w:sz w:val="20"/>
        </w:rPr>
        <w:tab/>
      </w:r>
      <w:r>
        <w:rPr>
          <w:sz w:val="20"/>
        </w:rPr>
        <w:tab/>
      </w:r>
    </w:p>
    <w:p w14:paraId="2820FFD2" w14:textId="77777777" w:rsidR="00A94A4E" w:rsidRDefault="00A94A4E">
      <w:pPr>
        <w:spacing w:before="9" w:line="218" w:lineRule="auto"/>
        <w:ind w:left="174" w:right="377"/>
        <w:rPr>
          <w:sz w:val="20"/>
        </w:rPr>
      </w:pPr>
    </w:p>
    <w:p w14:paraId="1502E16D" w14:textId="77777777" w:rsidR="00A94A4E" w:rsidRDefault="005826B6" w:rsidP="00A94A4E">
      <w:pPr>
        <w:spacing w:before="9" w:line="218" w:lineRule="auto"/>
        <w:ind w:left="174" w:right="377"/>
        <w:rPr>
          <w:b/>
          <w:i/>
          <w:sz w:val="20"/>
        </w:rPr>
      </w:pPr>
      <w:r>
        <w:rPr>
          <w:sz w:val="20"/>
        </w:rPr>
        <w:t>Students</w:t>
      </w:r>
      <w:r w:rsidR="00A94A4E">
        <w:rPr>
          <w:sz w:val="20"/>
        </w:rPr>
        <w:t xml:space="preserve"> class schedule</w:t>
      </w:r>
      <w:r>
        <w:rPr>
          <w:sz w:val="20"/>
        </w:rPr>
        <w:t xml:space="preserve"> </w:t>
      </w:r>
      <w:r w:rsidR="00A94A4E">
        <w:rPr>
          <w:sz w:val="20"/>
        </w:rPr>
        <w:t xml:space="preserve">for Day Enrolled Students </w:t>
      </w:r>
      <w:r>
        <w:rPr>
          <w:b/>
          <w:i/>
          <w:sz w:val="20"/>
        </w:rPr>
        <w:t>Monday through Friday 8:00a.m.-4:00 p.m., and 8:00 a.m. – 4:00 p.m. on the 2</w:t>
      </w:r>
      <w:r>
        <w:rPr>
          <w:b/>
          <w:i/>
          <w:sz w:val="20"/>
          <w:vertAlign w:val="superscript"/>
        </w:rPr>
        <w:t>nd</w:t>
      </w:r>
      <w:r>
        <w:rPr>
          <w:b/>
          <w:i/>
          <w:sz w:val="20"/>
        </w:rPr>
        <w:t xml:space="preserve"> and 4</w:t>
      </w:r>
      <w:r>
        <w:rPr>
          <w:b/>
          <w:i/>
          <w:sz w:val="20"/>
          <w:vertAlign w:val="superscript"/>
        </w:rPr>
        <w:t>th</w:t>
      </w:r>
      <w:r>
        <w:rPr>
          <w:b/>
          <w:i/>
          <w:sz w:val="20"/>
        </w:rPr>
        <w:t xml:space="preserve"> Saturday of every month.</w:t>
      </w:r>
      <w:r w:rsidR="00A94A4E">
        <w:rPr>
          <w:b/>
          <w:i/>
          <w:sz w:val="20"/>
        </w:rPr>
        <w:t xml:space="preserve"> </w:t>
      </w:r>
      <w:r w:rsidR="00A94A4E">
        <w:rPr>
          <w:sz w:val="20"/>
        </w:rPr>
        <w:t xml:space="preserve">Students class schedule for Night Enrolled Students </w:t>
      </w:r>
      <w:r w:rsidR="00A94A4E">
        <w:rPr>
          <w:b/>
          <w:i/>
          <w:sz w:val="20"/>
        </w:rPr>
        <w:t>Monday through Friday 5:00p.m.-9:00 p.m., and Every Saturday 8:00 a.m. – 5:00 p.m</w:t>
      </w:r>
      <w:r w:rsidR="001310E0">
        <w:rPr>
          <w:b/>
          <w:i/>
          <w:sz w:val="20"/>
        </w:rPr>
        <w:t xml:space="preserve">. </w:t>
      </w:r>
    </w:p>
    <w:p w14:paraId="2A8EC6AD" w14:textId="77777777" w:rsidR="008F1607" w:rsidRDefault="008F1607">
      <w:pPr>
        <w:spacing w:before="9" w:line="218" w:lineRule="auto"/>
        <w:ind w:left="174" w:right="377"/>
        <w:rPr>
          <w:b/>
          <w:i/>
          <w:sz w:val="20"/>
        </w:rPr>
      </w:pPr>
    </w:p>
    <w:p w14:paraId="4268978A" w14:textId="77777777" w:rsidR="008F1607" w:rsidRDefault="005826B6">
      <w:pPr>
        <w:pStyle w:val="Heading2"/>
        <w:spacing w:before="190"/>
        <w:ind w:left="174"/>
      </w:pPr>
      <w:r>
        <w:t>EMERGENCY RESPONSE &amp; EVACUATION PROCEDURES</w:t>
      </w:r>
    </w:p>
    <w:p w14:paraId="418A67EB" w14:textId="77777777" w:rsidR="008F1607" w:rsidRDefault="005826B6">
      <w:pPr>
        <w:pStyle w:val="BodyText"/>
        <w:spacing w:before="104" w:line="220" w:lineRule="auto"/>
        <w:ind w:left="174" w:right="156"/>
      </w:pPr>
      <w:r>
        <w:t>Federal regulations require that the Academy have in place a policy and procedure that describes how the school will immediately notify the campus community of a significant emergency or dangerous situation. Any immediate threat or compromise to the health/safety of students or staff occurring on the campus must be dealt with immediately to minimize any harm. Should a threat occur that jeopardizes the health and</w:t>
      </w:r>
    </w:p>
    <w:p w14:paraId="75C17397" w14:textId="77777777" w:rsidR="008F1607" w:rsidRDefault="005826B6">
      <w:pPr>
        <w:pStyle w:val="BodyText"/>
        <w:spacing w:before="1" w:line="220" w:lineRule="auto"/>
        <w:ind w:left="174"/>
      </w:pPr>
      <w:r>
        <w:t>safety of students/staff on the campus, the Administrative staff will handle all necessary campus notifications without delay and will initiate a 911 call.</w:t>
      </w:r>
    </w:p>
    <w:p w14:paraId="197C642A" w14:textId="77777777" w:rsidR="008F1607" w:rsidRDefault="008F1607">
      <w:pPr>
        <w:spacing w:line="220" w:lineRule="auto"/>
        <w:sectPr w:rsidR="008F1607">
          <w:pgSz w:w="12240" w:h="15840"/>
          <w:pgMar w:top="2360" w:right="1640" w:bottom="280" w:left="1640" w:header="2148" w:footer="0" w:gutter="0"/>
          <w:cols w:space="720"/>
        </w:sectPr>
      </w:pPr>
    </w:p>
    <w:p w14:paraId="541B5FEC" w14:textId="77777777" w:rsidR="008F1607" w:rsidRDefault="008F1607">
      <w:pPr>
        <w:pStyle w:val="BodyText"/>
        <w:spacing w:before="7"/>
        <w:rPr>
          <w:sz w:val="22"/>
        </w:rPr>
      </w:pPr>
    </w:p>
    <w:p w14:paraId="393BB135" w14:textId="77777777" w:rsidR="008F1607" w:rsidRDefault="005826B6">
      <w:pPr>
        <w:pStyle w:val="Heading2"/>
        <w:ind w:left="0" w:right="5"/>
        <w:jc w:val="center"/>
      </w:pPr>
      <w:r>
        <w:t>MISSION STATEMENT</w:t>
      </w:r>
    </w:p>
    <w:p w14:paraId="420A1B3D" w14:textId="45BB97D4" w:rsidR="008F1607" w:rsidRDefault="005826B6">
      <w:pPr>
        <w:pStyle w:val="BodyText"/>
        <w:spacing w:before="197" w:line="220" w:lineRule="auto"/>
        <w:ind w:left="172" w:right="184"/>
        <w:jc w:val="both"/>
      </w:pPr>
      <w:r>
        <w:t xml:space="preserve">At Setting the Standard Barbering and Natural Hair Academy, we are committed to giving our future professionals not only training in hair artistry, but also to provide students with a </w:t>
      </w:r>
      <w:r w:rsidR="00B47A41">
        <w:t>well-rounded</w:t>
      </w:r>
      <w:r>
        <w:t xml:space="preserve"> lifestyle education. This part of our program provides life skills to enhance personal development, business building, financial, and management skills. These skills will help you succeed through school, prepare you for the state board exam and employment in your professional Barber Stylist career.</w:t>
      </w:r>
    </w:p>
    <w:p w14:paraId="18C3DCF6" w14:textId="77777777" w:rsidR="008F1607" w:rsidRDefault="005826B6">
      <w:pPr>
        <w:pStyle w:val="Heading2"/>
        <w:spacing w:before="195"/>
        <w:ind w:left="0" w:right="5"/>
        <w:jc w:val="center"/>
      </w:pPr>
      <w:r>
        <w:t>HISTORY AND OWNERSHIP</w:t>
      </w:r>
    </w:p>
    <w:p w14:paraId="2D008F20" w14:textId="5578C629" w:rsidR="008F1607" w:rsidRDefault="005826B6">
      <w:pPr>
        <w:pStyle w:val="BodyText"/>
        <w:spacing w:before="154" w:line="220" w:lineRule="auto"/>
        <w:ind w:left="172" w:right="184"/>
        <w:jc w:val="both"/>
      </w:pPr>
      <w:r>
        <w:t xml:space="preserve">The company is a for-profit Corporation. Setting the Standard Barbering and Natural Hair Academy, Inc., began its’ first barbering class on August 24, 2009. The company is owned and operated by Ms. Terri Pugh, the Executive Director. The Academy is located at </w:t>
      </w:r>
      <w:r w:rsidR="00B47A41">
        <w:t>711 Texas Street</w:t>
      </w:r>
      <w:r>
        <w:t>, Shreveport,</w:t>
      </w:r>
      <w:r>
        <w:rPr>
          <w:spacing w:val="-22"/>
        </w:rPr>
        <w:t xml:space="preserve"> </w:t>
      </w:r>
      <w:r>
        <w:t>Louisiana.</w:t>
      </w:r>
    </w:p>
    <w:p w14:paraId="097F9C97" w14:textId="77777777" w:rsidR="008F1607" w:rsidRDefault="008F1607">
      <w:pPr>
        <w:pStyle w:val="BodyText"/>
        <w:spacing w:before="6"/>
        <w:rPr>
          <w:sz w:val="18"/>
        </w:rPr>
      </w:pPr>
    </w:p>
    <w:p w14:paraId="7FA6F7C9" w14:textId="77777777" w:rsidR="008F1607" w:rsidRDefault="005826B6" w:rsidP="002C4F48">
      <w:pPr>
        <w:pStyle w:val="BodyText"/>
        <w:spacing w:line="220" w:lineRule="auto"/>
        <w:ind w:left="172" w:right="182"/>
        <w:jc w:val="both"/>
      </w:pPr>
      <w:r>
        <w:t xml:space="preserve">Ms. Pugh is a graduate of </w:t>
      </w:r>
      <w:proofErr w:type="spellStart"/>
      <w:r>
        <w:t>Lamert</w:t>
      </w:r>
      <w:proofErr w:type="spellEnd"/>
      <w:r>
        <w:t xml:space="preserve"> Park Cosmetology School in Los Angeles, California and Louisiana Technical College Barber Program. She has been an active Cosmetologist, Barber stylist and instructor for over 20 years. She has also been an educator for Mc Bribe Laboratories (Design Essentials), AROSCI (Revlon), and ARUM (Farouk). She strives to teach the latest techniques of the field to all students. She is Director of Education/Instructor at Setting the Standard.</w:t>
      </w:r>
    </w:p>
    <w:p w14:paraId="437CDD4B" w14:textId="77777777" w:rsidR="008F1607" w:rsidRDefault="005826B6">
      <w:pPr>
        <w:pStyle w:val="Heading2"/>
        <w:spacing w:before="192"/>
        <w:ind w:left="472" w:right="478"/>
        <w:jc w:val="center"/>
      </w:pPr>
      <w:r>
        <w:t>LICENSING</w:t>
      </w:r>
    </w:p>
    <w:p w14:paraId="28426914" w14:textId="5C91EF92" w:rsidR="008F1607" w:rsidRDefault="005826B6">
      <w:pPr>
        <w:pStyle w:val="BodyText"/>
        <w:spacing w:before="157" w:line="220" w:lineRule="auto"/>
        <w:ind w:left="172" w:right="377"/>
      </w:pPr>
      <w:r>
        <w:t xml:space="preserve">Setting </w:t>
      </w:r>
      <w:r w:rsidR="00B47A41">
        <w:t>the</w:t>
      </w:r>
      <w:r>
        <w:t xml:space="preserve"> Standard Barbering and Natural Hair Academy, Incorporation is licensed by the Louisiana State Board of Barber Examiners:</w:t>
      </w:r>
    </w:p>
    <w:p w14:paraId="16C5EE26" w14:textId="77777777" w:rsidR="008F1607" w:rsidRDefault="005826B6">
      <w:pPr>
        <w:pStyle w:val="BodyText"/>
        <w:spacing w:line="206" w:lineRule="exact"/>
        <w:ind w:left="1" w:right="5"/>
        <w:jc w:val="center"/>
      </w:pPr>
      <w:r>
        <w:t>4626 Jamestown Avenue, Suite 1</w:t>
      </w:r>
    </w:p>
    <w:p w14:paraId="424DDF07" w14:textId="77777777" w:rsidR="008F1607" w:rsidRDefault="005826B6">
      <w:pPr>
        <w:pStyle w:val="BodyText"/>
        <w:spacing w:line="212" w:lineRule="exact"/>
        <w:ind w:left="3832"/>
      </w:pPr>
      <w:r>
        <w:t>P.O. Box 14029</w:t>
      </w:r>
    </w:p>
    <w:p w14:paraId="4071E45D" w14:textId="77777777" w:rsidR="008F1607" w:rsidRDefault="005826B6">
      <w:pPr>
        <w:pStyle w:val="BodyText"/>
        <w:spacing w:before="6" w:line="220" w:lineRule="auto"/>
        <w:ind w:left="3000" w:right="3000"/>
        <w:jc w:val="center"/>
      </w:pPr>
      <w:r>
        <w:t>Baton Rouge, Louisiana 70898-4029 Phone: (225) 925-1701</w:t>
      </w:r>
    </w:p>
    <w:p w14:paraId="6C528EF0" w14:textId="77777777" w:rsidR="008F1607" w:rsidRDefault="005826B6">
      <w:pPr>
        <w:pStyle w:val="BodyText"/>
        <w:spacing w:line="205" w:lineRule="exact"/>
        <w:ind w:left="5" w:right="5"/>
        <w:jc w:val="center"/>
      </w:pPr>
      <w:r>
        <w:t>Fax</w:t>
      </w:r>
      <w:proofErr w:type="gramStart"/>
      <w:r>
        <w:t>:  (</w:t>
      </w:r>
      <w:proofErr w:type="gramEnd"/>
      <w:r>
        <w:t>225) 925-1703</w:t>
      </w:r>
    </w:p>
    <w:p w14:paraId="36426E25" w14:textId="77777777" w:rsidR="008F1607" w:rsidRDefault="005826B6">
      <w:pPr>
        <w:pStyle w:val="Heading2"/>
        <w:spacing w:before="190"/>
        <w:ind w:left="472" w:right="480"/>
        <w:jc w:val="center"/>
      </w:pPr>
      <w:r>
        <w:t>ACCREDITATION</w:t>
      </w:r>
    </w:p>
    <w:p w14:paraId="2D885D15" w14:textId="0F912A26" w:rsidR="008F1607" w:rsidRDefault="005826B6">
      <w:pPr>
        <w:spacing w:before="155" w:line="220" w:lineRule="auto"/>
        <w:ind w:left="172" w:right="176"/>
        <w:rPr>
          <w:sz w:val="20"/>
        </w:rPr>
      </w:pPr>
      <w:r>
        <w:rPr>
          <w:sz w:val="20"/>
        </w:rPr>
        <w:t xml:space="preserve">Setting the Standard Barbering and Natural Hair Academy, Inc., is accredited through the </w:t>
      </w:r>
      <w:r>
        <w:rPr>
          <w:i/>
          <w:sz w:val="20"/>
        </w:rPr>
        <w:t>National Accrediting Commission of Career Arts and Sciences</w:t>
      </w:r>
      <w:r>
        <w:rPr>
          <w:sz w:val="20"/>
        </w:rPr>
        <w:t xml:space="preserve">. To file a </w:t>
      </w:r>
      <w:r w:rsidR="001B5A5E">
        <w:rPr>
          <w:sz w:val="20"/>
        </w:rPr>
        <w:t>complaint,</w:t>
      </w:r>
      <w:r>
        <w:rPr>
          <w:sz w:val="20"/>
        </w:rPr>
        <w:t xml:space="preserve"> you may contact the entity below at:</w:t>
      </w:r>
    </w:p>
    <w:p w14:paraId="6367A7B9" w14:textId="77777777" w:rsidR="008F1607" w:rsidRDefault="008F1607">
      <w:pPr>
        <w:pStyle w:val="BodyText"/>
        <w:spacing w:before="4"/>
        <w:rPr>
          <w:sz w:val="17"/>
        </w:rPr>
      </w:pPr>
    </w:p>
    <w:p w14:paraId="1A9A4DC9" w14:textId="77777777" w:rsidR="008F1607" w:rsidRDefault="00EC7A0C">
      <w:pPr>
        <w:spacing w:before="1" w:line="210" w:lineRule="exact"/>
        <w:ind w:left="472" w:right="479"/>
        <w:jc w:val="center"/>
        <w:rPr>
          <w:sz w:val="19"/>
        </w:rPr>
      </w:pPr>
      <w:r>
        <w:rPr>
          <w:sz w:val="19"/>
        </w:rPr>
        <w:t>3015</w:t>
      </w:r>
      <w:r w:rsidR="005826B6">
        <w:rPr>
          <w:sz w:val="19"/>
        </w:rPr>
        <w:t xml:space="preserve"> </w:t>
      </w:r>
      <w:r>
        <w:rPr>
          <w:sz w:val="19"/>
        </w:rPr>
        <w:t>Colvin Street</w:t>
      </w:r>
    </w:p>
    <w:p w14:paraId="2CA6C8E0" w14:textId="77777777" w:rsidR="008F1607" w:rsidRDefault="005826B6">
      <w:pPr>
        <w:spacing w:line="200" w:lineRule="exact"/>
        <w:ind w:left="2" w:right="5"/>
        <w:jc w:val="center"/>
        <w:rPr>
          <w:sz w:val="19"/>
        </w:rPr>
      </w:pPr>
      <w:r>
        <w:rPr>
          <w:sz w:val="19"/>
        </w:rPr>
        <w:t xml:space="preserve">Alexandria, Virginia </w:t>
      </w:r>
      <w:r w:rsidR="00EC7A0C">
        <w:rPr>
          <w:sz w:val="19"/>
        </w:rPr>
        <w:t>22314</w:t>
      </w:r>
    </w:p>
    <w:p w14:paraId="1574FD56" w14:textId="77777777" w:rsidR="008F1607" w:rsidRDefault="005826B6">
      <w:pPr>
        <w:spacing w:line="200" w:lineRule="exact"/>
        <w:ind w:left="5" w:right="5"/>
        <w:jc w:val="center"/>
        <w:rPr>
          <w:sz w:val="19"/>
        </w:rPr>
      </w:pPr>
      <w:r>
        <w:rPr>
          <w:sz w:val="19"/>
        </w:rPr>
        <w:t>Telephone: 703-600-7600</w:t>
      </w:r>
    </w:p>
    <w:p w14:paraId="44279C6A" w14:textId="77777777" w:rsidR="008F1607" w:rsidRDefault="005826B6">
      <w:pPr>
        <w:spacing w:line="210" w:lineRule="exact"/>
        <w:ind w:right="7"/>
        <w:jc w:val="center"/>
        <w:rPr>
          <w:sz w:val="19"/>
        </w:rPr>
      </w:pPr>
      <w:r>
        <w:rPr>
          <w:w w:val="99"/>
          <w:sz w:val="19"/>
          <w:u w:val="single"/>
        </w:rPr>
        <w:t xml:space="preserve"> </w:t>
      </w:r>
      <w:hyperlink r:id="rId15">
        <w:r>
          <w:rPr>
            <w:sz w:val="19"/>
            <w:u w:val="single"/>
          </w:rPr>
          <w:t>www.naccas.org</w:t>
        </w:r>
      </w:hyperlink>
    </w:p>
    <w:p w14:paraId="3EA875FC" w14:textId="77777777" w:rsidR="008F1607" w:rsidRDefault="008F1607">
      <w:pPr>
        <w:pStyle w:val="BodyText"/>
      </w:pPr>
    </w:p>
    <w:p w14:paraId="5FC31877" w14:textId="77777777" w:rsidR="008F1607" w:rsidRDefault="008F1607">
      <w:pPr>
        <w:pStyle w:val="BodyText"/>
      </w:pPr>
    </w:p>
    <w:p w14:paraId="5A8E77DA" w14:textId="77777777" w:rsidR="008F1607" w:rsidRDefault="008F1607">
      <w:pPr>
        <w:pStyle w:val="BodyText"/>
      </w:pPr>
    </w:p>
    <w:p w14:paraId="2698D23E" w14:textId="77777777" w:rsidR="008F1607" w:rsidRDefault="008F1607">
      <w:pPr>
        <w:pStyle w:val="BodyText"/>
      </w:pPr>
    </w:p>
    <w:p w14:paraId="4FC66B84" w14:textId="77777777" w:rsidR="008F1607" w:rsidRDefault="008F1607">
      <w:pPr>
        <w:pStyle w:val="BodyText"/>
      </w:pPr>
    </w:p>
    <w:p w14:paraId="0A177C60" w14:textId="77777777" w:rsidR="008F1607" w:rsidRDefault="008F1607">
      <w:pPr>
        <w:pStyle w:val="BodyText"/>
      </w:pPr>
    </w:p>
    <w:p w14:paraId="420B250C" w14:textId="77777777" w:rsidR="008F1607" w:rsidRDefault="008F1607">
      <w:pPr>
        <w:pStyle w:val="BodyText"/>
      </w:pPr>
    </w:p>
    <w:p w14:paraId="409923B6" w14:textId="77777777" w:rsidR="008F1607" w:rsidRDefault="008F1607">
      <w:pPr>
        <w:pStyle w:val="BodyText"/>
        <w:spacing w:before="2"/>
      </w:pPr>
    </w:p>
    <w:p w14:paraId="4DFBDB9A" w14:textId="77777777" w:rsidR="008F1607" w:rsidRDefault="008F1607">
      <w:pPr>
        <w:rPr>
          <w:sz w:val="16"/>
        </w:rPr>
        <w:sectPr w:rsidR="008F1607">
          <w:pgSz w:w="12240" w:h="15840"/>
          <w:pgMar w:top="2360" w:right="1640" w:bottom="280" w:left="1640" w:header="2148" w:footer="0" w:gutter="0"/>
          <w:cols w:space="720"/>
        </w:sectPr>
      </w:pPr>
    </w:p>
    <w:p w14:paraId="52247EA8" w14:textId="77777777" w:rsidR="008F1607" w:rsidRDefault="008F1607">
      <w:pPr>
        <w:pStyle w:val="BodyText"/>
        <w:rPr>
          <w:i/>
        </w:rPr>
      </w:pPr>
    </w:p>
    <w:p w14:paraId="5D1BD975" w14:textId="77777777" w:rsidR="008F1607" w:rsidRDefault="008F1607">
      <w:pPr>
        <w:pStyle w:val="BodyText"/>
        <w:rPr>
          <w:i/>
        </w:rPr>
      </w:pPr>
    </w:p>
    <w:p w14:paraId="107242F6" w14:textId="77777777" w:rsidR="008F1607" w:rsidRDefault="008F1607">
      <w:pPr>
        <w:pStyle w:val="BodyText"/>
        <w:spacing w:before="11"/>
        <w:rPr>
          <w:i/>
          <w:sz w:val="18"/>
        </w:rPr>
      </w:pPr>
    </w:p>
    <w:p w14:paraId="0A7F8899" w14:textId="77777777" w:rsidR="008F1607" w:rsidRDefault="005826B6">
      <w:pPr>
        <w:pStyle w:val="BodyText"/>
        <w:ind w:left="2160"/>
      </w:pPr>
      <w:r>
        <w:rPr>
          <w:noProof/>
          <w:lang w:bidi="ar-SA"/>
        </w:rPr>
        <w:drawing>
          <wp:inline distT="0" distB="0" distL="0" distR="0" wp14:anchorId="5D72D93F" wp14:editId="1A053036">
            <wp:extent cx="2286000" cy="97535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2286000" cy="975359"/>
                    </a:xfrm>
                    <a:prstGeom prst="rect">
                      <a:avLst/>
                    </a:prstGeom>
                  </pic:spPr>
                </pic:pic>
              </a:graphicData>
            </a:graphic>
          </wp:inline>
        </w:drawing>
      </w:r>
    </w:p>
    <w:p w14:paraId="59A81605" w14:textId="77777777" w:rsidR="008F1607" w:rsidRDefault="008F1607">
      <w:pPr>
        <w:pStyle w:val="BodyText"/>
        <w:rPr>
          <w:i/>
        </w:rPr>
      </w:pPr>
    </w:p>
    <w:p w14:paraId="20619FC0" w14:textId="77777777" w:rsidR="008F1607" w:rsidRDefault="008F1607">
      <w:pPr>
        <w:pStyle w:val="BodyText"/>
        <w:spacing w:before="4"/>
        <w:rPr>
          <w:i/>
          <w:sz w:val="19"/>
        </w:rPr>
      </w:pPr>
    </w:p>
    <w:p w14:paraId="5C3A4BBC" w14:textId="77777777" w:rsidR="008F1607" w:rsidRDefault="005826B6">
      <w:pPr>
        <w:pStyle w:val="Heading2"/>
        <w:spacing w:before="1" w:line="222" w:lineRule="exact"/>
        <w:ind w:left="894"/>
      </w:pPr>
      <w:r>
        <w:t>FACULTY AND STAFF</w:t>
      </w:r>
    </w:p>
    <w:p w14:paraId="437853F9" w14:textId="77777777" w:rsidR="008F1607" w:rsidRDefault="005826B6">
      <w:pPr>
        <w:pStyle w:val="BodyText"/>
        <w:tabs>
          <w:tab w:val="left" w:pos="3055"/>
        </w:tabs>
        <w:spacing w:line="222" w:lineRule="exact"/>
        <w:ind w:left="894"/>
      </w:pPr>
      <w:r>
        <w:t>Director/Instructor:</w:t>
      </w:r>
      <w:r>
        <w:tab/>
        <w:t>Terri</w:t>
      </w:r>
      <w:r>
        <w:rPr>
          <w:spacing w:val="-2"/>
        </w:rPr>
        <w:t xml:space="preserve"> </w:t>
      </w:r>
      <w:r>
        <w:t>Pugh</w:t>
      </w:r>
    </w:p>
    <w:p w14:paraId="7A3A47C7" w14:textId="77777777" w:rsidR="008F1607" w:rsidRDefault="008F1607">
      <w:pPr>
        <w:pStyle w:val="BodyText"/>
        <w:rPr>
          <w:sz w:val="22"/>
        </w:rPr>
      </w:pPr>
    </w:p>
    <w:p w14:paraId="28E092B5" w14:textId="77777777" w:rsidR="008F1607" w:rsidRDefault="008F1607">
      <w:pPr>
        <w:pStyle w:val="BodyText"/>
        <w:rPr>
          <w:sz w:val="22"/>
        </w:rPr>
      </w:pPr>
    </w:p>
    <w:p w14:paraId="4A68F582" w14:textId="77777777" w:rsidR="008F1607" w:rsidRDefault="008F1607">
      <w:pPr>
        <w:pStyle w:val="BodyText"/>
        <w:rPr>
          <w:sz w:val="22"/>
        </w:rPr>
      </w:pPr>
    </w:p>
    <w:p w14:paraId="379F4834" w14:textId="77777777" w:rsidR="008F1607" w:rsidRDefault="005826B6">
      <w:pPr>
        <w:pStyle w:val="Heading2"/>
        <w:spacing w:before="167" w:line="222" w:lineRule="exact"/>
        <w:ind w:left="894"/>
      </w:pPr>
      <w:r>
        <w:t>ADMINISTRATIVE STAFF</w:t>
      </w:r>
    </w:p>
    <w:p w14:paraId="74A1D3C5" w14:textId="77777777" w:rsidR="008F1607" w:rsidRDefault="005826B6">
      <w:pPr>
        <w:pStyle w:val="BodyText"/>
        <w:tabs>
          <w:tab w:val="left" w:pos="5215"/>
        </w:tabs>
        <w:spacing w:line="222" w:lineRule="exact"/>
        <w:ind w:left="894"/>
      </w:pPr>
      <w:r>
        <w:t>Executive</w:t>
      </w:r>
      <w:r>
        <w:rPr>
          <w:spacing w:val="-4"/>
        </w:rPr>
        <w:t xml:space="preserve"> </w:t>
      </w:r>
      <w:r>
        <w:t>Director:</w:t>
      </w:r>
      <w:r>
        <w:tab/>
        <w:t>Terri</w:t>
      </w:r>
      <w:r>
        <w:rPr>
          <w:spacing w:val="-2"/>
        </w:rPr>
        <w:t xml:space="preserve"> </w:t>
      </w:r>
      <w:r>
        <w:t>Pugh</w:t>
      </w:r>
    </w:p>
    <w:p w14:paraId="41643C6C" w14:textId="77777777" w:rsidR="008F1607" w:rsidRDefault="005826B6">
      <w:pPr>
        <w:pStyle w:val="BodyText"/>
        <w:tabs>
          <w:tab w:val="left" w:pos="5215"/>
        </w:tabs>
        <w:spacing w:line="229" w:lineRule="exact"/>
        <w:ind w:left="894"/>
      </w:pPr>
      <w:r>
        <w:t>Student</w:t>
      </w:r>
      <w:r>
        <w:rPr>
          <w:spacing w:val="-5"/>
        </w:rPr>
        <w:t xml:space="preserve"> </w:t>
      </w:r>
      <w:r>
        <w:t>Service</w:t>
      </w:r>
      <w:r>
        <w:rPr>
          <w:spacing w:val="-2"/>
        </w:rPr>
        <w:t xml:space="preserve"> </w:t>
      </w:r>
      <w:r>
        <w:t>Administrator:</w:t>
      </w:r>
      <w:r>
        <w:tab/>
        <w:t>Taylor</w:t>
      </w:r>
      <w:r>
        <w:rPr>
          <w:spacing w:val="-1"/>
        </w:rPr>
        <w:t xml:space="preserve"> </w:t>
      </w:r>
      <w:r>
        <w:t>Franklin</w:t>
      </w:r>
    </w:p>
    <w:p w14:paraId="3D6EC663" w14:textId="77777777" w:rsidR="008F1607" w:rsidRDefault="008F1607">
      <w:pPr>
        <w:pStyle w:val="BodyText"/>
        <w:rPr>
          <w:sz w:val="22"/>
        </w:rPr>
      </w:pPr>
    </w:p>
    <w:p w14:paraId="5DBDA4EC" w14:textId="77777777" w:rsidR="008F1607" w:rsidRDefault="008F1607">
      <w:pPr>
        <w:pStyle w:val="BodyText"/>
        <w:rPr>
          <w:sz w:val="22"/>
        </w:rPr>
      </w:pPr>
    </w:p>
    <w:p w14:paraId="4F6CCD39" w14:textId="77777777" w:rsidR="008F1607" w:rsidRDefault="008F1607">
      <w:pPr>
        <w:pStyle w:val="BodyText"/>
        <w:rPr>
          <w:sz w:val="22"/>
        </w:rPr>
      </w:pPr>
    </w:p>
    <w:p w14:paraId="1C09D53B" w14:textId="77777777" w:rsidR="008F1607" w:rsidRDefault="008F1607">
      <w:pPr>
        <w:pStyle w:val="BodyText"/>
        <w:spacing w:before="9"/>
        <w:rPr>
          <w:sz w:val="28"/>
        </w:rPr>
      </w:pPr>
    </w:p>
    <w:p w14:paraId="404603E3" w14:textId="77777777" w:rsidR="008F1607" w:rsidRDefault="005826B6">
      <w:pPr>
        <w:pStyle w:val="Heading2"/>
        <w:spacing w:before="0" w:line="222" w:lineRule="exact"/>
        <w:ind w:left="894"/>
      </w:pPr>
      <w:r>
        <w:t>STS ON THE WEB</w:t>
      </w:r>
    </w:p>
    <w:p w14:paraId="590FF1EE" w14:textId="77777777" w:rsidR="008F1607" w:rsidRDefault="005826B6">
      <w:pPr>
        <w:pStyle w:val="BodyText"/>
        <w:spacing w:before="3" w:line="225" w:lineRule="auto"/>
        <w:ind w:left="894" w:right="1252"/>
      </w:pPr>
      <w:r>
        <w:t>To ob</w:t>
      </w:r>
      <w:r w:rsidR="0020549E">
        <w:t>tain more information about Setting the Standard Barbering and Natural Hair Academy</w:t>
      </w:r>
      <w:r>
        <w:t xml:space="preserve">, please visit our home page at: Website: </w:t>
      </w:r>
      <w:hyperlink r:id="rId17">
        <w:r>
          <w:rPr>
            <w:rFonts w:ascii="Arial"/>
            <w:b/>
            <w:color w:val="1E7C83"/>
            <w:sz w:val="21"/>
          </w:rPr>
          <w:t>www.sts-academy.com</w:t>
        </w:r>
        <w:r>
          <w:t>.</w:t>
        </w:r>
      </w:hyperlink>
    </w:p>
    <w:p w14:paraId="53C128D4" w14:textId="77777777" w:rsidR="008F1607" w:rsidRDefault="005826B6" w:rsidP="00660DB2">
      <w:pPr>
        <w:pStyle w:val="BodyText"/>
        <w:tabs>
          <w:tab w:val="left" w:pos="1726"/>
        </w:tabs>
        <w:spacing w:line="215" w:lineRule="exact"/>
        <w:ind w:left="894"/>
        <w:sectPr w:rsidR="008F1607">
          <w:pgSz w:w="12240" w:h="15840"/>
          <w:pgMar w:top="2360" w:right="1640" w:bottom="280" w:left="1640" w:header="2148" w:footer="0" w:gutter="0"/>
          <w:cols w:space="720"/>
        </w:sectPr>
      </w:pPr>
      <w:r>
        <w:t>Email:</w:t>
      </w:r>
      <w:r>
        <w:tab/>
      </w:r>
    </w:p>
    <w:p w14:paraId="3448200A" w14:textId="77777777" w:rsidR="008F1607" w:rsidRDefault="00660DB2" w:rsidP="00660DB2">
      <w:pPr>
        <w:pStyle w:val="Heading2"/>
        <w:ind w:left="0"/>
      </w:pPr>
      <w:r>
        <w:lastRenderedPageBreak/>
        <w:t xml:space="preserve"> </w:t>
      </w:r>
      <w:r w:rsidR="00A41DB8">
        <w:t xml:space="preserve">   </w:t>
      </w:r>
      <w:r w:rsidR="005826B6">
        <w:t>STUDENT RULES AND REGULATIONS</w:t>
      </w:r>
    </w:p>
    <w:p w14:paraId="4E01DD00" w14:textId="77777777" w:rsidR="008F1607" w:rsidRDefault="005826B6">
      <w:pPr>
        <w:pStyle w:val="BodyText"/>
        <w:spacing w:before="15" w:line="254" w:lineRule="auto"/>
        <w:ind w:left="172" w:right="156"/>
      </w:pPr>
      <w:r>
        <w:t xml:space="preserve">Setting the Standard Barbering and Natural Hair Academy has standards for all students to follow through- out their training. Attention to these standards can deliver the best training possible while maintaining the efficient operations of the school. The following is a list of the rules and regulations each student is </w:t>
      </w:r>
      <w:r w:rsidR="00905EB7">
        <w:rPr>
          <w:b/>
          <w:i/>
        </w:rPr>
        <w:t>re-</w:t>
      </w:r>
      <w:r>
        <w:rPr>
          <w:b/>
          <w:i/>
        </w:rPr>
        <w:t xml:space="preserve">quired </w:t>
      </w:r>
      <w:r>
        <w:t>to follow:</w:t>
      </w:r>
    </w:p>
    <w:p w14:paraId="388819C6" w14:textId="77777777" w:rsidR="00905EB7" w:rsidRDefault="00905EB7" w:rsidP="00905EB7">
      <w:pPr>
        <w:pStyle w:val="BodyText"/>
        <w:spacing w:before="15" w:line="254" w:lineRule="auto"/>
        <w:ind w:right="156"/>
      </w:pPr>
    </w:p>
    <w:p w14:paraId="5851936D" w14:textId="77777777" w:rsidR="008F1607" w:rsidRPr="00905EB7" w:rsidRDefault="005826B6" w:rsidP="00A41DB8">
      <w:pPr>
        <w:pStyle w:val="ListParagraph"/>
        <w:numPr>
          <w:ilvl w:val="0"/>
          <w:numId w:val="17"/>
        </w:numPr>
        <w:tabs>
          <w:tab w:val="left" w:pos="532"/>
          <w:tab w:val="left" w:pos="533"/>
        </w:tabs>
        <w:spacing w:line="244" w:lineRule="auto"/>
        <w:ind w:left="0"/>
        <w:rPr>
          <w:sz w:val="20"/>
        </w:rPr>
      </w:pPr>
      <w:r w:rsidRPr="00905EB7">
        <w:rPr>
          <w:sz w:val="20"/>
        </w:rPr>
        <w:t>Students</w:t>
      </w:r>
      <w:r w:rsidRPr="00905EB7">
        <w:rPr>
          <w:spacing w:val="-4"/>
          <w:sz w:val="20"/>
        </w:rPr>
        <w:t xml:space="preserve"> </w:t>
      </w:r>
      <w:r w:rsidRPr="00905EB7">
        <w:rPr>
          <w:sz w:val="20"/>
        </w:rPr>
        <w:t>are</w:t>
      </w:r>
      <w:r w:rsidRPr="00905EB7">
        <w:rPr>
          <w:spacing w:val="-3"/>
          <w:sz w:val="20"/>
        </w:rPr>
        <w:t xml:space="preserve"> </w:t>
      </w:r>
      <w:r w:rsidRPr="00905EB7">
        <w:rPr>
          <w:sz w:val="20"/>
        </w:rPr>
        <w:t>required</w:t>
      </w:r>
      <w:r w:rsidRPr="00905EB7">
        <w:rPr>
          <w:spacing w:val="-2"/>
          <w:sz w:val="20"/>
        </w:rPr>
        <w:t xml:space="preserve"> </w:t>
      </w:r>
      <w:r w:rsidRPr="00905EB7">
        <w:rPr>
          <w:sz w:val="20"/>
        </w:rPr>
        <w:t>to</w:t>
      </w:r>
      <w:r w:rsidRPr="00905EB7">
        <w:rPr>
          <w:spacing w:val="-2"/>
          <w:sz w:val="20"/>
        </w:rPr>
        <w:t xml:space="preserve"> </w:t>
      </w:r>
      <w:r w:rsidRPr="00905EB7">
        <w:rPr>
          <w:sz w:val="20"/>
        </w:rPr>
        <w:t>call</w:t>
      </w:r>
      <w:r w:rsidRPr="00905EB7">
        <w:rPr>
          <w:spacing w:val="-4"/>
          <w:sz w:val="20"/>
        </w:rPr>
        <w:t xml:space="preserve"> </w:t>
      </w:r>
      <w:r w:rsidRPr="00905EB7">
        <w:rPr>
          <w:sz w:val="20"/>
        </w:rPr>
        <w:t>the</w:t>
      </w:r>
      <w:r w:rsidRPr="00905EB7">
        <w:rPr>
          <w:spacing w:val="-3"/>
          <w:sz w:val="20"/>
        </w:rPr>
        <w:t xml:space="preserve"> </w:t>
      </w:r>
      <w:r w:rsidRPr="00905EB7">
        <w:rPr>
          <w:sz w:val="20"/>
        </w:rPr>
        <w:t>school</w:t>
      </w:r>
      <w:r w:rsidRPr="00905EB7">
        <w:rPr>
          <w:spacing w:val="-4"/>
          <w:sz w:val="20"/>
        </w:rPr>
        <w:t xml:space="preserve"> </w:t>
      </w:r>
      <w:r w:rsidRPr="00905EB7">
        <w:rPr>
          <w:sz w:val="20"/>
        </w:rPr>
        <w:t>at</w:t>
      </w:r>
      <w:r w:rsidRPr="00905EB7">
        <w:rPr>
          <w:spacing w:val="-4"/>
          <w:sz w:val="20"/>
        </w:rPr>
        <w:t xml:space="preserve"> </w:t>
      </w:r>
      <w:r w:rsidRPr="00905EB7">
        <w:rPr>
          <w:sz w:val="20"/>
        </w:rPr>
        <w:t>least</w:t>
      </w:r>
      <w:r w:rsidRPr="00905EB7">
        <w:rPr>
          <w:spacing w:val="-4"/>
          <w:sz w:val="20"/>
        </w:rPr>
        <w:t xml:space="preserve"> </w:t>
      </w:r>
      <w:r w:rsidRPr="00905EB7">
        <w:rPr>
          <w:sz w:val="20"/>
        </w:rPr>
        <w:t>30</w:t>
      </w:r>
      <w:r w:rsidRPr="00905EB7">
        <w:rPr>
          <w:spacing w:val="-1"/>
          <w:sz w:val="20"/>
        </w:rPr>
        <w:t xml:space="preserve"> </w:t>
      </w:r>
      <w:r w:rsidRPr="00905EB7">
        <w:rPr>
          <w:sz w:val="20"/>
        </w:rPr>
        <w:t>minutes</w:t>
      </w:r>
      <w:r w:rsidRPr="00905EB7">
        <w:rPr>
          <w:spacing w:val="-4"/>
          <w:sz w:val="20"/>
        </w:rPr>
        <w:t xml:space="preserve"> </w:t>
      </w:r>
      <w:r w:rsidRPr="00905EB7">
        <w:rPr>
          <w:sz w:val="20"/>
        </w:rPr>
        <w:t>before</w:t>
      </w:r>
      <w:r w:rsidRPr="00905EB7">
        <w:rPr>
          <w:spacing w:val="-3"/>
          <w:sz w:val="20"/>
        </w:rPr>
        <w:t xml:space="preserve"> </w:t>
      </w:r>
      <w:r w:rsidRPr="00905EB7">
        <w:rPr>
          <w:sz w:val="20"/>
        </w:rPr>
        <w:t>class,</w:t>
      </w:r>
      <w:r w:rsidRPr="00905EB7">
        <w:rPr>
          <w:spacing w:val="-3"/>
          <w:sz w:val="20"/>
        </w:rPr>
        <w:t xml:space="preserve"> </w:t>
      </w:r>
      <w:r w:rsidRPr="00905EB7">
        <w:rPr>
          <w:sz w:val="20"/>
        </w:rPr>
        <w:t>to</w:t>
      </w:r>
      <w:r w:rsidRPr="00905EB7">
        <w:rPr>
          <w:spacing w:val="-2"/>
          <w:sz w:val="20"/>
        </w:rPr>
        <w:t xml:space="preserve"> </w:t>
      </w:r>
      <w:r w:rsidRPr="00905EB7">
        <w:rPr>
          <w:sz w:val="20"/>
        </w:rPr>
        <w:t>inform</w:t>
      </w:r>
      <w:r w:rsidRPr="00905EB7">
        <w:rPr>
          <w:spacing w:val="-7"/>
          <w:sz w:val="20"/>
        </w:rPr>
        <w:t xml:space="preserve"> </w:t>
      </w:r>
      <w:r w:rsidRPr="00905EB7">
        <w:rPr>
          <w:sz w:val="20"/>
        </w:rPr>
        <w:t>proper</w:t>
      </w:r>
      <w:r w:rsidRPr="00905EB7">
        <w:rPr>
          <w:spacing w:val="-2"/>
          <w:sz w:val="20"/>
        </w:rPr>
        <w:t xml:space="preserve"> </w:t>
      </w:r>
      <w:r w:rsidRPr="00905EB7">
        <w:rPr>
          <w:sz w:val="20"/>
        </w:rPr>
        <w:t>personnel that he/she will be absent or tardy. Vacations and days off must be arranged in</w:t>
      </w:r>
      <w:r w:rsidRPr="00905EB7">
        <w:rPr>
          <w:spacing w:val="-22"/>
          <w:sz w:val="20"/>
        </w:rPr>
        <w:t xml:space="preserve"> </w:t>
      </w:r>
      <w:r w:rsidRPr="00905EB7">
        <w:rPr>
          <w:sz w:val="20"/>
        </w:rPr>
        <w:t>advance.</w:t>
      </w:r>
    </w:p>
    <w:p w14:paraId="4C9195E9" w14:textId="77777777" w:rsidR="00905EB7" w:rsidRDefault="00905EB7" w:rsidP="00A41DB8">
      <w:pPr>
        <w:tabs>
          <w:tab w:val="left" w:pos="532"/>
          <w:tab w:val="left" w:pos="533"/>
        </w:tabs>
        <w:spacing w:line="244" w:lineRule="auto"/>
        <w:rPr>
          <w:sz w:val="20"/>
        </w:rPr>
      </w:pPr>
    </w:p>
    <w:p w14:paraId="0830F945" w14:textId="77777777" w:rsidR="008F1607" w:rsidRDefault="005826B6" w:rsidP="00A41DB8">
      <w:pPr>
        <w:pStyle w:val="ListParagraph"/>
        <w:numPr>
          <w:ilvl w:val="0"/>
          <w:numId w:val="17"/>
        </w:numPr>
        <w:tabs>
          <w:tab w:val="left" w:pos="532"/>
          <w:tab w:val="left" w:pos="533"/>
        </w:tabs>
        <w:spacing w:line="244" w:lineRule="auto"/>
        <w:ind w:left="0"/>
        <w:rPr>
          <w:sz w:val="20"/>
        </w:rPr>
      </w:pPr>
      <w:r w:rsidRPr="00905EB7">
        <w:rPr>
          <w:sz w:val="20"/>
        </w:rPr>
        <w:t xml:space="preserve">Students are required to be in theory class at 8:00 A.M. </w:t>
      </w:r>
      <w:r w:rsidRPr="00905EB7">
        <w:rPr>
          <w:i/>
          <w:sz w:val="20"/>
        </w:rPr>
        <w:t>(doors w</w:t>
      </w:r>
      <w:r w:rsidR="008762D1" w:rsidRPr="00905EB7">
        <w:rPr>
          <w:i/>
          <w:sz w:val="20"/>
        </w:rPr>
        <w:t>ill be closed at 8:3</w:t>
      </w:r>
      <w:r w:rsidRPr="00905EB7">
        <w:rPr>
          <w:i/>
          <w:sz w:val="20"/>
        </w:rPr>
        <w:t>0 A.M.</w:t>
      </w:r>
      <w:r w:rsidR="008762D1" w:rsidRPr="00905EB7">
        <w:rPr>
          <w:i/>
          <w:sz w:val="20"/>
        </w:rPr>
        <w:t xml:space="preserve"> FOR DAY STUDENTS and 5:30P.M. FOR NIGHT </w:t>
      </w:r>
      <w:r w:rsidR="00905EB7" w:rsidRPr="00905EB7">
        <w:rPr>
          <w:i/>
          <w:sz w:val="20"/>
        </w:rPr>
        <w:t>STUDENTS)</w:t>
      </w:r>
      <w:r w:rsidRPr="00905EB7">
        <w:rPr>
          <w:i/>
          <w:sz w:val="20"/>
        </w:rPr>
        <w:t xml:space="preserve"> </w:t>
      </w:r>
      <w:r w:rsidRPr="00905EB7">
        <w:rPr>
          <w:sz w:val="20"/>
        </w:rPr>
        <w:t xml:space="preserve">with theory book, paper, and pen. Excessive </w:t>
      </w:r>
      <w:r w:rsidR="00660DB2" w:rsidRPr="00660DB2">
        <w:rPr>
          <w:sz w:val="20"/>
        </w:rPr>
        <w:t>tardiness</w:t>
      </w:r>
      <w:r w:rsidR="00660DB2">
        <w:rPr>
          <w:sz w:val="20"/>
        </w:rPr>
        <w:t xml:space="preserve"> </w:t>
      </w:r>
      <w:r w:rsidR="00660DB2" w:rsidRPr="00660DB2">
        <w:rPr>
          <w:b/>
          <w:sz w:val="20"/>
          <w:u w:val="thick"/>
        </w:rPr>
        <w:t>WILL</w:t>
      </w:r>
      <w:r w:rsidRPr="00660DB2">
        <w:rPr>
          <w:b/>
          <w:sz w:val="20"/>
          <w:u w:val="thick"/>
        </w:rPr>
        <w:t xml:space="preserve"> NOT</w:t>
      </w:r>
      <w:r w:rsidRPr="00905EB7">
        <w:rPr>
          <w:b/>
          <w:sz w:val="20"/>
        </w:rPr>
        <w:t xml:space="preserve"> </w:t>
      </w:r>
      <w:r w:rsidRPr="00905EB7">
        <w:rPr>
          <w:sz w:val="20"/>
        </w:rPr>
        <w:t>be</w:t>
      </w:r>
      <w:r w:rsidRPr="00905EB7">
        <w:rPr>
          <w:spacing w:val="-2"/>
          <w:sz w:val="20"/>
        </w:rPr>
        <w:t xml:space="preserve"> </w:t>
      </w:r>
      <w:r w:rsidRPr="00905EB7">
        <w:rPr>
          <w:sz w:val="20"/>
        </w:rPr>
        <w:t>tolerated.</w:t>
      </w:r>
    </w:p>
    <w:p w14:paraId="59D77593" w14:textId="77777777" w:rsidR="00905EB7" w:rsidRPr="00905EB7" w:rsidRDefault="00905EB7" w:rsidP="00A41DB8">
      <w:pPr>
        <w:tabs>
          <w:tab w:val="left" w:pos="532"/>
          <w:tab w:val="left" w:pos="533"/>
        </w:tabs>
        <w:spacing w:line="244" w:lineRule="auto"/>
        <w:rPr>
          <w:sz w:val="20"/>
        </w:rPr>
      </w:pPr>
    </w:p>
    <w:p w14:paraId="39C67A5E" w14:textId="6EEEB511" w:rsidR="008F1607" w:rsidRDefault="005826B6" w:rsidP="00A41DB8">
      <w:pPr>
        <w:pStyle w:val="ListParagraph"/>
        <w:numPr>
          <w:ilvl w:val="0"/>
          <w:numId w:val="11"/>
        </w:numPr>
        <w:tabs>
          <w:tab w:val="left" w:pos="532"/>
          <w:tab w:val="left" w:pos="533"/>
        </w:tabs>
        <w:ind w:left="0"/>
        <w:rPr>
          <w:sz w:val="20"/>
        </w:rPr>
      </w:pPr>
      <w:r>
        <w:rPr>
          <w:sz w:val="20"/>
        </w:rPr>
        <w:t xml:space="preserve">All students must be neat and clean in </w:t>
      </w:r>
      <w:r w:rsidR="001B5A5E">
        <w:rPr>
          <w:sz w:val="20"/>
        </w:rPr>
        <w:t>appearance and</w:t>
      </w:r>
      <w:r>
        <w:rPr>
          <w:sz w:val="20"/>
        </w:rPr>
        <w:t xml:space="preserve"> must look</w:t>
      </w:r>
      <w:r>
        <w:rPr>
          <w:spacing w:val="-4"/>
          <w:sz w:val="20"/>
        </w:rPr>
        <w:t xml:space="preserve"> </w:t>
      </w:r>
      <w:r>
        <w:rPr>
          <w:sz w:val="20"/>
        </w:rPr>
        <w:t>professional.</w:t>
      </w:r>
    </w:p>
    <w:p w14:paraId="0E514C8E" w14:textId="77777777" w:rsidR="00905EB7" w:rsidRDefault="00905EB7" w:rsidP="00A41DB8">
      <w:pPr>
        <w:pStyle w:val="ListParagraph"/>
        <w:tabs>
          <w:tab w:val="left" w:pos="532"/>
          <w:tab w:val="left" w:pos="533"/>
        </w:tabs>
        <w:ind w:left="0" w:firstLine="0"/>
        <w:rPr>
          <w:sz w:val="20"/>
        </w:rPr>
      </w:pPr>
    </w:p>
    <w:p w14:paraId="5FF2A658" w14:textId="77777777" w:rsidR="008F1607" w:rsidRDefault="005826B6" w:rsidP="00A41DB8">
      <w:pPr>
        <w:pStyle w:val="ListParagraph"/>
        <w:numPr>
          <w:ilvl w:val="0"/>
          <w:numId w:val="11"/>
        </w:numPr>
        <w:tabs>
          <w:tab w:val="left" w:pos="532"/>
          <w:tab w:val="left" w:pos="533"/>
        </w:tabs>
        <w:ind w:left="0"/>
        <w:rPr>
          <w:sz w:val="20"/>
        </w:rPr>
      </w:pPr>
      <w:r>
        <w:rPr>
          <w:sz w:val="20"/>
        </w:rPr>
        <w:t xml:space="preserve">The classroom must be </w:t>
      </w:r>
      <w:proofErr w:type="gramStart"/>
      <w:r>
        <w:rPr>
          <w:sz w:val="20"/>
        </w:rPr>
        <w:t>kept reasonably quiet and orderly at all</w:t>
      </w:r>
      <w:r>
        <w:rPr>
          <w:spacing w:val="-13"/>
          <w:sz w:val="20"/>
        </w:rPr>
        <w:t xml:space="preserve"> </w:t>
      </w:r>
      <w:r>
        <w:rPr>
          <w:sz w:val="20"/>
        </w:rPr>
        <w:t>times</w:t>
      </w:r>
      <w:proofErr w:type="gramEnd"/>
      <w:r>
        <w:rPr>
          <w:sz w:val="20"/>
        </w:rPr>
        <w:t>.</w:t>
      </w:r>
    </w:p>
    <w:p w14:paraId="7AE47819" w14:textId="77777777" w:rsidR="00905EB7" w:rsidRPr="00905EB7" w:rsidRDefault="00905EB7" w:rsidP="00A41DB8">
      <w:pPr>
        <w:tabs>
          <w:tab w:val="left" w:pos="532"/>
          <w:tab w:val="left" w:pos="533"/>
        </w:tabs>
        <w:rPr>
          <w:sz w:val="20"/>
        </w:rPr>
      </w:pPr>
    </w:p>
    <w:p w14:paraId="29E05A22" w14:textId="77777777" w:rsidR="008F1607" w:rsidRDefault="005826B6" w:rsidP="00A41DB8">
      <w:pPr>
        <w:pStyle w:val="ListParagraph"/>
        <w:numPr>
          <w:ilvl w:val="0"/>
          <w:numId w:val="11"/>
        </w:numPr>
        <w:tabs>
          <w:tab w:val="left" w:pos="532"/>
          <w:tab w:val="left" w:pos="533"/>
        </w:tabs>
        <w:ind w:left="0"/>
        <w:rPr>
          <w:sz w:val="20"/>
        </w:rPr>
      </w:pPr>
      <w:r>
        <w:rPr>
          <w:sz w:val="20"/>
        </w:rPr>
        <w:t>All clean-up duties must be done daily before</w:t>
      </w:r>
      <w:r>
        <w:rPr>
          <w:spacing w:val="-6"/>
          <w:sz w:val="20"/>
        </w:rPr>
        <w:t xml:space="preserve"> </w:t>
      </w:r>
      <w:r>
        <w:rPr>
          <w:sz w:val="20"/>
        </w:rPr>
        <w:t>dismissal.</w:t>
      </w:r>
    </w:p>
    <w:p w14:paraId="1EEE985B" w14:textId="77777777" w:rsidR="00905EB7" w:rsidRPr="00905EB7" w:rsidRDefault="00905EB7" w:rsidP="00A41DB8">
      <w:pPr>
        <w:tabs>
          <w:tab w:val="left" w:pos="532"/>
          <w:tab w:val="left" w:pos="533"/>
        </w:tabs>
        <w:rPr>
          <w:sz w:val="20"/>
        </w:rPr>
      </w:pPr>
    </w:p>
    <w:p w14:paraId="425791E8" w14:textId="77777777" w:rsidR="008F1607" w:rsidRDefault="005826B6" w:rsidP="00A41DB8">
      <w:pPr>
        <w:pStyle w:val="ListParagraph"/>
        <w:numPr>
          <w:ilvl w:val="0"/>
          <w:numId w:val="11"/>
        </w:numPr>
        <w:tabs>
          <w:tab w:val="left" w:pos="532"/>
          <w:tab w:val="left" w:pos="533"/>
        </w:tabs>
        <w:spacing w:line="244" w:lineRule="auto"/>
        <w:ind w:left="0"/>
        <w:rPr>
          <w:sz w:val="20"/>
        </w:rPr>
      </w:pPr>
      <w:r>
        <w:rPr>
          <w:sz w:val="20"/>
        </w:rPr>
        <w:t xml:space="preserve">Student must </w:t>
      </w:r>
      <w:proofErr w:type="gramStart"/>
      <w:r>
        <w:rPr>
          <w:sz w:val="20"/>
        </w:rPr>
        <w:t>behave at all times</w:t>
      </w:r>
      <w:proofErr w:type="gramEnd"/>
      <w:r>
        <w:rPr>
          <w:sz w:val="20"/>
        </w:rPr>
        <w:t xml:space="preserve"> displaying good moral character and temperate with his/her daily actions, interactions and</w:t>
      </w:r>
      <w:r>
        <w:rPr>
          <w:spacing w:val="-1"/>
          <w:sz w:val="20"/>
        </w:rPr>
        <w:t xml:space="preserve"> </w:t>
      </w:r>
      <w:r>
        <w:rPr>
          <w:sz w:val="20"/>
        </w:rPr>
        <w:t>habits.</w:t>
      </w:r>
    </w:p>
    <w:p w14:paraId="3485499F" w14:textId="77777777" w:rsidR="00905EB7" w:rsidRPr="00905EB7" w:rsidRDefault="00905EB7" w:rsidP="00A41DB8">
      <w:pPr>
        <w:tabs>
          <w:tab w:val="left" w:pos="532"/>
          <w:tab w:val="left" w:pos="533"/>
        </w:tabs>
        <w:spacing w:line="244" w:lineRule="auto"/>
        <w:rPr>
          <w:sz w:val="20"/>
        </w:rPr>
      </w:pPr>
    </w:p>
    <w:p w14:paraId="78663884" w14:textId="77777777" w:rsidR="008F1607" w:rsidRPr="00905EB7" w:rsidRDefault="005826B6" w:rsidP="00A41DB8">
      <w:pPr>
        <w:pStyle w:val="ListParagraph"/>
        <w:numPr>
          <w:ilvl w:val="0"/>
          <w:numId w:val="11"/>
        </w:numPr>
        <w:tabs>
          <w:tab w:val="left" w:pos="532"/>
          <w:tab w:val="left" w:pos="533"/>
        </w:tabs>
        <w:spacing w:line="244" w:lineRule="auto"/>
        <w:ind w:left="0"/>
        <w:rPr>
          <w:i/>
          <w:sz w:val="20"/>
        </w:rPr>
      </w:pPr>
      <w:r w:rsidRPr="00905EB7">
        <w:rPr>
          <w:sz w:val="20"/>
        </w:rPr>
        <w:t>Supplies and products for students’ personal use are to be purchased by students. All student services must be approved.</w:t>
      </w:r>
      <w:r w:rsidRPr="00905EB7">
        <w:rPr>
          <w:spacing w:val="12"/>
          <w:sz w:val="20"/>
          <w:u w:val="single"/>
        </w:rPr>
        <w:t xml:space="preserve"> </w:t>
      </w:r>
      <w:r w:rsidRPr="00905EB7">
        <w:rPr>
          <w:i/>
          <w:sz w:val="20"/>
          <w:u w:val="single"/>
        </w:rPr>
        <w:t>NO STUDENT IS ALLOWED TO DO HIS/HER HAIR ON THURSDAY, FRIDAY,</w:t>
      </w:r>
    </w:p>
    <w:p w14:paraId="04932568" w14:textId="77777777" w:rsidR="00905EB7" w:rsidRPr="00905EB7" w:rsidRDefault="005826B6" w:rsidP="00A41DB8">
      <w:pPr>
        <w:pStyle w:val="ListParagraph"/>
        <w:spacing w:line="228" w:lineRule="exact"/>
        <w:ind w:left="0" w:firstLine="0"/>
        <w:rPr>
          <w:i/>
          <w:sz w:val="20"/>
        </w:rPr>
      </w:pPr>
      <w:r w:rsidRPr="00905EB7">
        <w:rPr>
          <w:i/>
          <w:sz w:val="20"/>
          <w:u w:val="single"/>
        </w:rPr>
        <w:t xml:space="preserve">OR SATURDAY </w:t>
      </w:r>
      <w:r w:rsidRPr="00905EB7">
        <w:rPr>
          <w:b/>
          <w:sz w:val="20"/>
        </w:rPr>
        <w:t>(</w:t>
      </w:r>
      <w:r w:rsidRPr="00905EB7">
        <w:rPr>
          <w:i/>
          <w:sz w:val="20"/>
        </w:rPr>
        <w:t>UNLESS APPROVED).</w:t>
      </w:r>
    </w:p>
    <w:p w14:paraId="1C0EA73A" w14:textId="77777777" w:rsidR="00905EB7" w:rsidRDefault="00905EB7" w:rsidP="00A41DB8">
      <w:pPr>
        <w:spacing w:line="228" w:lineRule="exact"/>
        <w:rPr>
          <w:sz w:val="20"/>
          <w:szCs w:val="20"/>
          <w:highlight w:val="yellow"/>
        </w:rPr>
      </w:pPr>
    </w:p>
    <w:p w14:paraId="7932287E" w14:textId="77777777" w:rsidR="00905EB7" w:rsidRPr="00905EB7" w:rsidRDefault="00905EB7" w:rsidP="00A41DB8">
      <w:pPr>
        <w:pStyle w:val="ListParagraph"/>
        <w:numPr>
          <w:ilvl w:val="0"/>
          <w:numId w:val="11"/>
        </w:numPr>
        <w:spacing w:line="228" w:lineRule="exact"/>
        <w:ind w:left="0"/>
        <w:rPr>
          <w:i/>
          <w:sz w:val="20"/>
        </w:rPr>
      </w:pPr>
      <w:r w:rsidRPr="00905EB7">
        <w:rPr>
          <w:sz w:val="20"/>
          <w:szCs w:val="20"/>
        </w:rPr>
        <w:t xml:space="preserve">On required scheduled Saturdays, students are required to attend and if student does not show up or does not have a valid excuse, there will be a $25.00 charge applied to student’s tuition. </w:t>
      </w:r>
      <w:r w:rsidRPr="00905EB7">
        <w:rPr>
          <w:b/>
          <w:sz w:val="20"/>
          <w:szCs w:val="20"/>
        </w:rPr>
        <w:t>(2nd and 4th Saturday for Day students and EVERY Saturday for Night Students)</w:t>
      </w:r>
    </w:p>
    <w:p w14:paraId="14487478" w14:textId="77777777" w:rsidR="00905EB7" w:rsidRDefault="00905EB7" w:rsidP="00A41DB8">
      <w:pPr>
        <w:spacing w:line="228" w:lineRule="exact"/>
        <w:rPr>
          <w:i/>
          <w:sz w:val="20"/>
        </w:rPr>
      </w:pPr>
    </w:p>
    <w:p w14:paraId="3AA8DB76" w14:textId="77777777" w:rsidR="008F1607" w:rsidRDefault="005826B6" w:rsidP="00A41DB8">
      <w:pPr>
        <w:pStyle w:val="ListParagraph"/>
        <w:numPr>
          <w:ilvl w:val="0"/>
          <w:numId w:val="11"/>
        </w:numPr>
        <w:tabs>
          <w:tab w:val="left" w:pos="532"/>
          <w:tab w:val="left" w:pos="533"/>
        </w:tabs>
        <w:spacing w:line="244" w:lineRule="auto"/>
        <w:ind w:left="0"/>
        <w:rPr>
          <w:sz w:val="20"/>
        </w:rPr>
      </w:pPr>
      <w:r>
        <w:rPr>
          <w:sz w:val="20"/>
        </w:rPr>
        <w:t>Visitors</w:t>
      </w:r>
      <w:r>
        <w:rPr>
          <w:spacing w:val="-5"/>
          <w:sz w:val="20"/>
        </w:rPr>
        <w:t xml:space="preserve"> </w:t>
      </w:r>
      <w:r>
        <w:rPr>
          <w:sz w:val="20"/>
        </w:rPr>
        <w:t>are</w:t>
      </w:r>
      <w:r>
        <w:rPr>
          <w:spacing w:val="-4"/>
          <w:sz w:val="20"/>
        </w:rPr>
        <w:t xml:space="preserve"> </w:t>
      </w:r>
      <w:r>
        <w:rPr>
          <w:sz w:val="20"/>
        </w:rPr>
        <w:t>permitted</w:t>
      </w:r>
      <w:r>
        <w:rPr>
          <w:spacing w:val="-3"/>
          <w:sz w:val="20"/>
        </w:rPr>
        <w:t xml:space="preserve"> </w:t>
      </w:r>
      <w:r>
        <w:rPr>
          <w:sz w:val="20"/>
        </w:rPr>
        <w:t>at</w:t>
      </w:r>
      <w:r>
        <w:rPr>
          <w:spacing w:val="-4"/>
          <w:sz w:val="20"/>
        </w:rPr>
        <w:t xml:space="preserve"> </w:t>
      </w:r>
      <w:r>
        <w:rPr>
          <w:sz w:val="20"/>
        </w:rPr>
        <w:t>school</w:t>
      </w:r>
      <w:r>
        <w:rPr>
          <w:spacing w:val="-5"/>
          <w:sz w:val="20"/>
        </w:rPr>
        <w:t xml:space="preserve"> </w:t>
      </w:r>
      <w:r>
        <w:rPr>
          <w:sz w:val="20"/>
        </w:rPr>
        <w:t>but</w:t>
      </w:r>
      <w:r>
        <w:rPr>
          <w:spacing w:val="-2"/>
          <w:sz w:val="20"/>
        </w:rPr>
        <w:t xml:space="preserve"> </w:t>
      </w:r>
      <w:r>
        <w:rPr>
          <w:sz w:val="20"/>
        </w:rPr>
        <w:t>must</w:t>
      </w:r>
      <w:r>
        <w:rPr>
          <w:spacing w:val="-5"/>
          <w:sz w:val="20"/>
        </w:rPr>
        <w:t xml:space="preserve"> </w:t>
      </w:r>
      <w:r>
        <w:rPr>
          <w:sz w:val="20"/>
        </w:rPr>
        <w:t>be</w:t>
      </w:r>
      <w:r>
        <w:rPr>
          <w:spacing w:val="-4"/>
          <w:sz w:val="20"/>
        </w:rPr>
        <w:t xml:space="preserve"> </w:t>
      </w:r>
      <w:r>
        <w:rPr>
          <w:sz w:val="20"/>
        </w:rPr>
        <w:t>approved</w:t>
      </w:r>
      <w:r>
        <w:rPr>
          <w:spacing w:val="-3"/>
          <w:sz w:val="20"/>
        </w:rPr>
        <w:t xml:space="preserve"> </w:t>
      </w:r>
      <w:r>
        <w:rPr>
          <w:sz w:val="20"/>
        </w:rPr>
        <w:t>by</w:t>
      </w:r>
      <w:r>
        <w:rPr>
          <w:spacing w:val="-7"/>
          <w:sz w:val="20"/>
        </w:rPr>
        <w:t xml:space="preserve"> </w:t>
      </w:r>
      <w:r>
        <w:rPr>
          <w:sz w:val="20"/>
        </w:rPr>
        <w:t>school</w:t>
      </w:r>
      <w:r>
        <w:rPr>
          <w:spacing w:val="-5"/>
          <w:sz w:val="20"/>
        </w:rPr>
        <w:t xml:space="preserve"> </w:t>
      </w:r>
      <w:r>
        <w:rPr>
          <w:sz w:val="20"/>
        </w:rPr>
        <w:t>Administrative</w:t>
      </w:r>
      <w:r>
        <w:rPr>
          <w:spacing w:val="-4"/>
          <w:sz w:val="20"/>
        </w:rPr>
        <w:t xml:space="preserve"> </w:t>
      </w:r>
      <w:r>
        <w:rPr>
          <w:sz w:val="20"/>
        </w:rPr>
        <w:t>Office</w:t>
      </w:r>
      <w:r>
        <w:rPr>
          <w:spacing w:val="-4"/>
          <w:sz w:val="20"/>
        </w:rPr>
        <w:t xml:space="preserve"> </w:t>
      </w:r>
      <w:r>
        <w:rPr>
          <w:sz w:val="20"/>
        </w:rPr>
        <w:t>or</w:t>
      </w:r>
      <w:r>
        <w:rPr>
          <w:spacing w:val="-1"/>
          <w:sz w:val="20"/>
        </w:rPr>
        <w:t xml:space="preserve"> </w:t>
      </w:r>
      <w:r>
        <w:rPr>
          <w:sz w:val="20"/>
        </w:rPr>
        <w:t>your</w:t>
      </w:r>
      <w:r>
        <w:rPr>
          <w:spacing w:val="-4"/>
          <w:sz w:val="20"/>
        </w:rPr>
        <w:t xml:space="preserve"> </w:t>
      </w:r>
      <w:r>
        <w:rPr>
          <w:sz w:val="20"/>
        </w:rPr>
        <w:t>Instructor prior to arrival.</w:t>
      </w:r>
    </w:p>
    <w:p w14:paraId="7AF81CB9" w14:textId="77777777" w:rsidR="00905EB7" w:rsidRPr="00905EB7" w:rsidRDefault="00905EB7" w:rsidP="00A41DB8">
      <w:pPr>
        <w:tabs>
          <w:tab w:val="left" w:pos="532"/>
          <w:tab w:val="left" w:pos="533"/>
        </w:tabs>
        <w:spacing w:line="244" w:lineRule="auto"/>
        <w:rPr>
          <w:sz w:val="20"/>
        </w:rPr>
      </w:pPr>
    </w:p>
    <w:p w14:paraId="1B72E3C3" w14:textId="77777777" w:rsidR="008F1607" w:rsidRPr="00905EB7" w:rsidRDefault="005826B6" w:rsidP="00A41DB8">
      <w:pPr>
        <w:pStyle w:val="ListParagraph"/>
        <w:numPr>
          <w:ilvl w:val="0"/>
          <w:numId w:val="11"/>
        </w:numPr>
        <w:tabs>
          <w:tab w:val="left" w:pos="532"/>
          <w:tab w:val="left" w:pos="533"/>
        </w:tabs>
        <w:ind w:left="0"/>
        <w:rPr>
          <w:sz w:val="20"/>
        </w:rPr>
      </w:pPr>
      <w:r>
        <w:rPr>
          <w:sz w:val="20"/>
        </w:rPr>
        <w:t>All students are given one (1) hour for lunch. Lunch is from or 12:00 P.M.</w:t>
      </w:r>
      <w:r>
        <w:rPr>
          <w:spacing w:val="-33"/>
          <w:sz w:val="20"/>
        </w:rPr>
        <w:t xml:space="preserve"> </w:t>
      </w:r>
      <w:r>
        <w:rPr>
          <w:sz w:val="20"/>
        </w:rPr>
        <w:t>-</w:t>
      </w:r>
      <w:r w:rsidR="008762D1">
        <w:rPr>
          <w:sz w:val="20"/>
        </w:rPr>
        <w:t xml:space="preserve"> </w:t>
      </w:r>
      <w:r>
        <w:t>1:00 P.M.</w:t>
      </w:r>
    </w:p>
    <w:p w14:paraId="219881BD" w14:textId="77777777" w:rsidR="00905EB7" w:rsidRPr="00905EB7" w:rsidRDefault="00905EB7" w:rsidP="00A41DB8">
      <w:pPr>
        <w:tabs>
          <w:tab w:val="left" w:pos="532"/>
          <w:tab w:val="left" w:pos="533"/>
        </w:tabs>
        <w:rPr>
          <w:sz w:val="20"/>
        </w:rPr>
      </w:pPr>
    </w:p>
    <w:p w14:paraId="72B5F797" w14:textId="77777777" w:rsidR="008F1607" w:rsidRDefault="005826B6" w:rsidP="00A41DB8">
      <w:pPr>
        <w:pStyle w:val="ListParagraph"/>
        <w:numPr>
          <w:ilvl w:val="0"/>
          <w:numId w:val="11"/>
        </w:numPr>
        <w:tabs>
          <w:tab w:val="left" w:pos="532"/>
          <w:tab w:val="left" w:pos="533"/>
        </w:tabs>
        <w:ind w:left="0"/>
        <w:rPr>
          <w:sz w:val="20"/>
        </w:rPr>
      </w:pPr>
      <w:r>
        <w:rPr>
          <w:sz w:val="20"/>
        </w:rPr>
        <w:t xml:space="preserve">Students </w:t>
      </w:r>
      <w:r>
        <w:rPr>
          <w:b/>
          <w:i/>
          <w:sz w:val="20"/>
        </w:rPr>
        <w:t xml:space="preserve">WILL </w:t>
      </w:r>
      <w:r>
        <w:rPr>
          <w:sz w:val="20"/>
        </w:rPr>
        <w:t>accept all appointments given to them or will be sent home without</w:t>
      </w:r>
      <w:r>
        <w:rPr>
          <w:spacing w:val="-16"/>
          <w:sz w:val="20"/>
        </w:rPr>
        <w:t xml:space="preserve"> </w:t>
      </w:r>
      <w:r>
        <w:rPr>
          <w:sz w:val="20"/>
        </w:rPr>
        <w:t>hours.</w:t>
      </w:r>
    </w:p>
    <w:p w14:paraId="49E84415" w14:textId="77777777" w:rsidR="00905EB7" w:rsidRPr="00905EB7" w:rsidRDefault="00905EB7" w:rsidP="00A41DB8">
      <w:pPr>
        <w:tabs>
          <w:tab w:val="left" w:pos="532"/>
          <w:tab w:val="left" w:pos="533"/>
        </w:tabs>
        <w:rPr>
          <w:sz w:val="20"/>
        </w:rPr>
      </w:pPr>
    </w:p>
    <w:p w14:paraId="6E88A694" w14:textId="77777777" w:rsidR="008F1607" w:rsidRDefault="005826B6" w:rsidP="00A41DB8">
      <w:pPr>
        <w:pStyle w:val="ListParagraph"/>
        <w:numPr>
          <w:ilvl w:val="0"/>
          <w:numId w:val="11"/>
        </w:numPr>
        <w:tabs>
          <w:tab w:val="left" w:pos="532"/>
          <w:tab w:val="left" w:pos="533"/>
        </w:tabs>
        <w:spacing w:line="244" w:lineRule="auto"/>
        <w:ind w:left="0"/>
        <w:rPr>
          <w:sz w:val="20"/>
        </w:rPr>
      </w:pPr>
      <w:r>
        <w:rPr>
          <w:sz w:val="20"/>
        </w:rPr>
        <w:t xml:space="preserve">ALL work done on clients (family, friends, walk-ins and scheduled appointments) must be checked by an Instructor. </w:t>
      </w:r>
      <w:r>
        <w:rPr>
          <w:b/>
          <w:sz w:val="20"/>
        </w:rPr>
        <w:t>NO EXCEPTIONS</w:t>
      </w:r>
      <w:r>
        <w:rPr>
          <w:sz w:val="20"/>
        </w:rPr>
        <w:t>.</w:t>
      </w:r>
    </w:p>
    <w:p w14:paraId="0B6B6A83" w14:textId="77777777" w:rsidR="00905EB7" w:rsidRPr="00905EB7" w:rsidRDefault="00905EB7" w:rsidP="00A41DB8">
      <w:pPr>
        <w:tabs>
          <w:tab w:val="left" w:pos="532"/>
          <w:tab w:val="left" w:pos="533"/>
        </w:tabs>
        <w:spacing w:line="244" w:lineRule="auto"/>
        <w:rPr>
          <w:sz w:val="20"/>
        </w:rPr>
      </w:pPr>
    </w:p>
    <w:p w14:paraId="32E1E90D" w14:textId="77777777" w:rsidR="008F1607" w:rsidRDefault="005826B6" w:rsidP="00A41DB8">
      <w:pPr>
        <w:pStyle w:val="ListParagraph"/>
        <w:numPr>
          <w:ilvl w:val="0"/>
          <w:numId w:val="11"/>
        </w:numPr>
        <w:tabs>
          <w:tab w:val="left" w:pos="532"/>
          <w:tab w:val="left" w:pos="533"/>
        </w:tabs>
        <w:spacing w:line="244" w:lineRule="auto"/>
        <w:ind w:left="0"/>
        <w:rPr>
          <w:i/>
          <w:sz w:val="20"/>
        </w:rPr>
      </w:pPr>
      <w:r>
        <w:rPr>
          <w:sz w:val="20"/>
        </w:rPr>
        <w:t>Any</w:t>
      </w:r>
      <w:r>
        <w:rPr>
          <w:spacing w:val="-6"/>
          <w:sz w:val="20"/>
        </w:rPr>
        <w:t xml:space="preserve"> </w:t>
      </w:r>
      <w:r>
        <w:rPr>
          <w:i/>
          <w:sz w:val="20"/>
        </w:rPr>
        <w:t>unassigned</w:t>
      </w:r>
      <w:r>
        <w:rPr>
          <w:i/>
          <w:spacing w:val="-3"/>
          <w:sz w:val="20"/>
        </w:rPr>
        <w:t xml:space="preserve"> </w:t>
      </w:r>
      <w:r>
        <w:rPr>
          <w:i/>
          <w:sz w:val="20"/>
        </w:rPr>
        <w:t>time</w:t>
      </w:r>
      <w:r>
        <w:rPr>
          <w:i/>
          <w:spacing w:val="-2"/>
          <w:sz w:val="20"/>
        </w:rPr>
        <w:t xml:space="preserve"> </w:t>
      </w:r>
      <w:r>
        <w:rPr>
          <w:sz w:val="20"/>
        </w:rPr>
        <w:t>in</w:t>
      </w:r>
      <w:r>
        <w:rPr>
          <w:spacing w:val="-3"/>
          <w:sz w:val="20"/>
        </w:rPr>
        <w:t xml:space="preserve"> </w:t>
      </w:r>
      <w:r>
        <w:rPr>
          <w:sz w:val="20"/>
        </w:rPr>
        <w:t>school</w:t>
      </w:r>
      <w:r>
        <w:rPr>
          <w:spacing w:val="-2"/>
          <w:sz w:val="20"/>
        </w:rPr>
        <w:t xml:space="preserve"> </w:t>
      </w:r>
      <w:r>
        <w:rPr>
          <w:sz w:val="20"/>
        </w:rPr>
        <w:t>will</w:t>
      </w:r>
      <w:r>
        <w:rPr>
          <w:spacing w:val="-5"/>
          <w:sz w:val="20"/>
        </w:rPr>
        <w:t xml:space="preserve"> </w:t>
      </w:r>
      <w:r>
        <w:rPr>
          <w:sz w:val="20"/>
        </w:rPr>
        <w:t>be</w:t>
      </w:r>
      <w:r>
        <w:rPr>
          <w:spacing w:val="-3"/>
          <w:sz w:val="20"/>
        </w:rPr>
        <w:t xml:space="preserve"> </w:t>
      </w:r>
      <w:r>
        <w:rPr>
          <w:i/>
          <w:sz w:val="20"/>
        </w:rPr>
        <w:t>spent</w:t>
      </w:r>
      <w:r>
        <w:rPr>
          <w:i/>
          <w:spacing w:val="-5"/>
          <w:sz w:val="20"/>
        </w:rPr>
        <w:t xml:space="preserve"> </w:t>
      </w:r>
      <w:r>
        <w:rPr>
          <w:i/>
          <w:sz w:val="20"/>
        </w:rPr>
        <w:t>working</w:t>
      </w:r>
      <w:r>
        <w:rPr>
          <w:i/>
          <w:spacing w:val="-3"/>
          <w:sz w:val="20"/>
        </w:rPr>
        <w:t xml:space="preserve"> </w:t>
      </w:r>
      <w:r>
        <w:rPr>
          <w:i/>
          <w:sz w:val="20"/>
        </w:rPr>
        <w:t>on</w:t>
      </w:r>
      <w:r>
        <w:rPr>
          <w:i/>
          <w:spacing w:val="-3"/>
          <w:sz w:val="20"/>
        </w:rPr>
        <w:t xml:space="preserve"> </w:t>
      </w:r>
      <w:r>
        <w:rPr>
          <w:i/>
          <w:sz w:val="20"/>
        </w:rPr>
        <w:t>classroom</w:t>
      </w:r>
      <w:r>
        <w:rPr>
          <w:i/>
          <w:spacing w:val="-4"/>
          <w:sz w:val="20"/>
        </w:rPr>
        <w:t xml:space="preserve"> </w:t>
      </w:r>
      <w:r>
        <w:rPr>
          <w:i/>
          <w:sz w:val="20"/>
        </w:rPr>
        <w:t>assignments,</w:t>
      </w:r>
      <w:r>
        <w:rPr>
          <w:i/>
          <w:spacing w:val="-4"/>
          <w:sz w:val="20"/>
        </w:rPr>
        <w:t xml:space="preserve"> </w:t>
      </w:r>
      <w:r>
        <w:rPr>
          <w:i/>
          <w:sz w:val="20"/>
        </w:rPr>
        <w:t>mannequins,</w:t>
      </w:r>
      <w:r>
        <w:rPr>
          <w:i/>
          <w:spacing w:val="-4"/>
          <w:sz w:val="20"/>
        </w:rPr>
        <w:t xml:space="preserve"> </w:t>
      </w:r>
      <w:r>
        <w:rPr>
          <w:i/>
          <w:sz w:val="20"/>
        </w:rPr>
        <w:t>or</w:t>
      </w:r>
      <w:r>
        <w:rPr>
          <w:i/>
          <w:spacing w:val="-5"/>
          <w:sz w:val="20"/>
        </w:rPr>
        <w:t xml:space="preserve"> </w:t>
      </w:r>
      <w:r>
        <w:rPr>
          <w:i/>
          <w:sz w:val="20"/>
        </w:rPr>
        <w:t>other students,</w:t>
      </w:r>
      <w:r>
        <w:rPr>
          <w:i/>
          <w:spacing w:val="-1"/>
          <w:sz w:val="20"/>
        </w:rPr>
        <w:t xml:space="preserve"> </w:t>
      </w:r>
      <w:r>
        <w:rPr>
          <w:i/>
          <w:sz w:val="20"/>
        </w:rPr>
        <w:t>etc.</w:t>
      </w:r>
    </w:p>
    <w:p w14:paraId="1FB659D0" w14:textId="77777777" w:rsidR="00905EB7" w:rsidRPr="00905EB7" w:rsidRDefault="00905EB7" w:rsidP="00A41DB8">
      <w:pPr>
        <w:tabs>
          <w:tab w:val="left" w:pos="532"/>
          <w:tab w:val="left" w:pos="533"/>
        </w:tabs>
        <w:spacing w:line="244" w:lineRule="auto"/>
        <w:rPr>
          <w:i/>
          <w:sz w:val="20"/>
        </w:rPr>
      </w:pPr>
    </w:p>
    <w:p w14:paraId="31A03BFB" w14:textId="77777777" w:rsidR="008F1607" w:rsidRDefault="005826B6" w:rsidP="00A41DB8">
      <w:pPr>
        <w:pStyle w:val="ListParagraph"/>
        <w:numPr>
          <w:ilvl w:val="0"/>
          <w:numId w:val="11"/>
        </w:numPr>
        <w:tabs>
          <w:tab w:val="left" w:pos="532"/>
          <w:tab w:val="left" w:pos="533"/>
        </w:tabs>
        <w:spacing w:line="244" w:lineRule="auto"/>
        <w:ind w:left="0"/>
        <w:rPr>
          <w:sz w:val="20"/>
        </w:rPr>
      </w:pPr>
      <w:r>
        <w:rPr>
          <w:sz w:val="20"/>
        </w:rPr>
        <w:t xml:space="preserve">Check with an Instructor before leaving early. Students only receive time for the hours attended. If a student forgets to sign </w:t>
      </w:r>
      <w:proofErr w:type="gramStart"/>
      <w:r>
        <w:rPr>
          <w:sz w:val="20"/>
        </w:rPr>
        <w:t>out</w:t>
      </w:r>
      <w:proofErr w:type="gramEnd"/>
      <w:r>
        <w:rPr>
          <w:sz w:val="20"/>
        </w:rPr>
        <w:t xml:space="preserve"> he/she will only receive 6 hours for that</w:t>
      </w:r>
      <w:r>
        <w:rPr>
          <w:spacing w:val="-8"/>
          <w:sz w:val="20"/>
        </w:rPr>
        <w:t xml:space="preserve"> </w:t>
      </w:r>
      <w:r>
        <w:rPr>
          <w:sz w:val="20"/>
        </w:rPr>
        <w:t>day.</w:t>
      </w:r>
    </w:p>
    <w:p w14:paraId="6B29E798" w14:textId="77777777" w:rsidR="00905EB7" w:rsidRPr="00905EB7" w:rsidRDefault="00905EB7" w:rsidP="00A41DB8">
      <w:pPr>
        <w:tabs>
          <w:tab w:val="left" w:pos="532"/>
          <w:tab w:val="left" w:pos="533"/>
        </w:tabs>
        <w:spacing w:line="244" w:lineRule="auto"/>
        <w:rPr>
          <w:sz w:val="20"/>
        </w:rPr>
      </w:pPr>
    </w:p>
    <w:p w14:paraId="41A6A323" w14:textId="77777777" w:rsidR="00905EB7" w:rsidRDefault="005826B6" w:rsidP="00A41DB8">
      <w:pPr>
        <w:pStyle w:val="ListParagraph"/>
        <w:numPr>
          <w:ilvl w:val="0"/>
          <w:numId w:val="11"/>
        </w:numPr>
        <w:tabs>
          <w:tab w:val="left" w:pos="533"/>
        </w:tabs>
        <w:spacing w:line="244" w:lineRule="auto"/>
        <w:ind w:left="0"/>
        <w:jc w:val="both"/>
        <w:rPr>
          <w:b/>
          <w:sz w:val="20"/>
        </w:rPr>
      </w:pPr>
      <w:r>
        <w:rPr>
          <w:sz w:val="20"/>
        </w:rPr>
        <w:t xml:space="preserve">Keep your station, </w:t>
      </w:r>
      <w:proofErr w:type="gramStart"/>
      <w:r>
        <w:rPr>
          <w:sz w:val="20"/>
        </w:rPr>
        <w:t>chair</w:t>
      </w:r>
      <w:proofErr w:type="gramEnd"/>
      <w:r>
        <w:rPr>
          <w:sz w:val="20"/>
        </w:rPr>
        <w:t xml:space="preserve"> and mirror clean and in satisfactory condition at all times. </w:t>
      </w:r>
      <w:proofErr w:type="gramStart"/>
      <w:r>
        <w:rPr>
          <w:sz w:val="20"/>
        </w:rPr>
        <w:t>Follow all sanitary procedures at all times</w:t>
      </w:r>
      <w:proofErr w:type="gramEnd"/>
      <w:r>
        <w:rPr>
          <w:sz w:val="20"/>
        </w:rPr>
        <w:t xml:space="preserve"> to keep your tools, equipment and school clean. Check duty sheet for monthly duties</w:t>
      </w:r>
      <w:r>
        <w:rPr>
          <w:b/>
          <w:sz w:val="20"/>
        </w:rPr>
        <w:t xml:space="preserve">. </w:t>
      </w:r>
      <w:r>
        <w:rPr>
          <w:i/>
          <w:sz w:val="20"/>
        </w:rPr>
        <w:t xml:space="preserve">(THIS IS REQUIRED) </w:t>
      </w:r>
      <w:r>
        <w:rPr>
          <w:b/>
          <w:sz w:val="20"/>
        </w:rPr>
        <w:t xml:space="preserve">NO </w:t>
      </w:r>
      <w:r>
        <w:rPr>
          <w:sz w:val="20"/>
        </w:rPr>
        <w:t xml:space="preserve">food or drinks on the clinic floor. </w:t>
      </w:r>
      <w:r>
        <w:rPr>
          <w:b/>
          <w:sz w:val="20"/>
        </w:rPr>
        <w:t>(NO</w:t>
      </w:r>
      <w:r>
        <w:rPr>
          <w:b/>
          <w:spacing w:val="-12"/>
          <w:sz w:val="20"/>
        </w:rPr>
        <w:t xml:space="preserve"> </w:t>
      </w:r>
      <w:r>
        <w:rPr>
          <w:b/>
          <w:sz w:val="20"/>
        </w:rPr>
        <w:t>EXCEPTIONS)</w:t>
      </w:r>
      <w:bookmarkStart w:id="0" w:name="_Hlk534356871"/>
    </w:p>
    <w:p w14:paraId="30CD455D" w14:textId="77777777" w:rsidR="00905EB7" w:rsidRPr="00905EB7" w:rsidRDefault="00905EB7" w:rsidP="00A41DB8">
      <w:pPr>
        <w:tabs>
          <w:tab w:val="left" w:pos="533"/>
        </w:tabs>
        <w:spacing w:line="244" w:lineRule="auto"/>
        <w:jc w:val="both"/>
        <w:rPr>
          <w:b/>
          <w:sz w:val="20"/>
        </w:rPr>
      </w:pPr>
    </w:p>
    <w:bookmarkEnd w:id="0"/>
    <w:p w14:paraId="4DEADDD8" w14:textId="77777777" w:rsidR="008F1607" w:rsidRDefault="005826B6" w:rsidP="00A41DB8">
      <w:pPr>
        <w:pStyle w:val="ListParagraph"/>
        <w:numPr>
          <w:ilvl w:val="0"/>
          <w:numId w:val="11"/>
        </w:numPr>
        <w:tabs>
          <w:tab w:val="left" w:pos="532"/>
          <w:tab w:val="left" w:pos="533"/>
        </w:tabs>
        <w:ind w:left="0"/>
        <w:rPr>
          <w:sz w:val="20"/>
        </w:rPr>
      </w:pPr>
      <w:r>
        <w:rPr>
          <w:sz w:val="20"/>
        </w:rPr>
        <w:lastRenderedPageBreak/>
        <w:t>Smoking is NOT permitted in the school. All students and staff must smoke in designated</w:t>
      </w:r>
      <w:r>
        <w:rPr>
          <w:spacing w:val="-15"/>
          <w:sz w:val="20"/>
        </w:rPr>
        <w:t xml:space="preserve"> </w:t>
      </w:r>
      <w:r>
        <w:rPr>
          <w:sz w:val="20"/>
        </w:rPr>
        <w:t>areas.</w:t>
      </w:r>
    </w:p>
    <w:p w14:paraId="464D983C" w14:textId="77777777" w:rsidR="00905EB7" w:rsidRPr="00905EB7" w:rsidRDefault="00905EB7" w:rsidP="00A41DB8">
      <w:pPr>
        <w:tabs>
          <w:tab w:val="left" w:pos="532"/>
          <w:tab w:val="left" w:pos="533"/>
        </w:tabs>
        <w:rPr>
          <w:sz w:val="20"/>
        </w:rPr>
      </w:pPr>
    </w:p>
    <w:p w14:paraId="29D61DCD" w14:textId="77777777" w:rsidR="008F1607" w:rsidRDefault="005826B6" w:rsidP="00A41DB8">
      <w:pPr>
        <w:pStyle w:val="ListParagraph"/>
        <w:numPr>
          <w:ilvl w:val="0"/>
          <w:numId w:val="11"/>
        </w:numPr>
        <w:tabs>
          <w:tab w:val="left" w:pos="532"/>
          <w:tab w:val="left" w:pos="533"/>
        </w:tabs>
        <w:spacing w:line="244" w:lineRule="auto"/>
        <w:ind w:left="0"/>
        <w:rPr>
          <w:i/>
          <w:sz w:val="20"/>
        </w:rPr>
      </w:pPr>
      <w:r>
        <w:rPr>
          <w:sz w:val="20"/>
        </w:rPr>
        <w:t>Conflicts</w:t>
      </w:r>
      <w:r>
        <w:rPr>
          <w:spacing w:val="-2"/>
          <w:sz w:val="20"/>
        </w:rPr>
        <w:t xml:space="preserve"> </w:t>
      </w:r>
      <w:r>
        <w:rPr>
          <w:sz w:val="20"/>
        </w:rPr>
        <w:t>with</w:t>
      </w:r>
      <w:r>
        <w:rPr>
          <w:spacing w:val="-4"/>
          <w:sz w:val="20"/>
        </w:rPr>
        <w:t xml:space="preserve"> </w:t>
      </w:r>
      <w:r>
        <w:rPr>
          <w:sz w:val="20"/>
        </w:rPr>
        <w:t>other</w:t>
      </w:r>
      <w:r>
        <w:rPr>
          <w:spacing w:val="-2"/>
          <w:sz w:val="20"/>
        </w:rPr>
        <w:t xml:space="preserve"> </w:t>
      </w:r>
      <w:r>
        <w:rPr>
          <w:sz w:val="20"/>
        </w:rPr>
        <w:t>students,</w:t>
      </w:r>
      <w:r>
        <w:rPr>
          <w:spacing w:val="-3"/>
          <w:sz w:val="20"/>
        </w:rPr>
        <w:t xml:space="preserve"> </w:t>
      </w:r>
      <w:r>
        <w:rPr>
          <w:sz w:val="20"/>
        </w:rPr>
        <w:t>staff,</w:t>
      </w:r>
      <w:r>
        <w:rPr>
          <w:spacing w:val="-3"/>
          <w:sz w:val="20"/>
        </w:rPr>
        <w:t xml:space="preserve"> </w:t>
      </w:r>
      <w:r>
        <w:rPr>
          <w:sz w:val="20"/>
        </w:rPr>
        <w:t>patrons,</w:t>
      </w:r>
      <w:r>
        <w:rPr>
          <w:spacing w:val="-3"/>
          <w:sz w:val="20"/>
        </w:rPr>
        <w:t xml:space="preserve"> </w:t>
      </w:r>
      <w:r>
        <w:rPr>
          <w:sz w:val="20"/>
        </w:rPr>
        <w:t>or</w:t>
      </w:r>
      <w:r>
        <w:rPr>
          <w:spacing w:val="-3"/>
          <w:sz w:val="20"/>
        </w:rPr>
        <w:t xml:space="preserve"> </w:t>
      </w:r>
      <w:r>
        <w:rPr>
          <w:sz w:val="20"/>
        </w:rPr>
        <w:t>visitors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school</w:t>
      </w:r>
      <w:r>
        <w:rPr>
          <w:spacing w:val="2"/>
          <w:sz w:val="20"/>
        </w:rPr>
        <w:t xml:space="preserve"> </w:t>
      </w:r>
      <w:r>
        <w:rPr>
          <w:b/>
          <w:sz w:val="20"/>
        </w:rPr>
        <w:t>ARE</w:t>
      </w:r>
      <w:r>
        <w:rPr>
          <w:b/>
          <w:spacing w:val="-4"/>
          <w:sz w:val="20"/>
        </w:rPr>
        <w:t xml:space="preserve"> </w:t>
      </w:r>
      <w:r>
        <w:rPr>
          <w:b/>
          <w:sz w:val="20"/>
        </w:rPr>
        <w:t>NOT</w:t>
      </w:r>
      <w:r>
        <w:rPr>
          <w:b/>
          <w:spacing w:val="-4"/>
          <w:sz w:val="20"/>
        </w:rPr>
        <w:t xml:space="preserve"> </w:t>
      </w:r>
      <w:r>
        <w:rPr>
          <w:sz w:val="20"/>
        </w:rPr>
        <w:t>permitted</w:t>
      </w:r>
      <w:r>
        <w:rPr>
          <w:spacing w:val="-1"/>
          <w:sz w:val="20"/>
        </w:rPr>
        <w:t xml:space="preserve"> </w:t>
      </w:r>
      <w:r>
        <w:rPr>
          <w:sz w:val="20"/>
        </w:rPr>
        <w:t>on</w:t>
      </w:r>
      <w:r>
        <w:rPr>
          <w:spacing w:val="-4"/>
          <w:sz w:val="20"/>
        </w:rPr>
        <w:t xml:space="preserve"> </w:t>
      </w:r>
      <w:r>
        <w:rPr>
          <w:sz w:val="20"/>
        </w:rPr>
        <w:t>the school premises. (</w:t>
      </w:r>
      <w:r>
        <w:rPr>
          <w:i/>
          <w:sz w:val="20"/>
        </w:rPr>
        <w:t>Violators will be</w:t>
      </w:r>
      <w:r>
        <w:rPr>
          <w:i/>
          <w:spacing w:val="-4"/>
          <w:sz w:val="20"/>
        </w:rPr>
        <w:t xml:space="preserve"> </w:t>
      </w:r>
      <w:r>
        <w:rPr>
          <w:i/>
          <w:sz w:val="20"/>
        </w:rPr>
        <w:t>prosecuted)</w:t>
      </w:r>
    </w:p>
    <w:p w14:paraId="1641F972" w14:textId="77777777" w:rsidR="008F1607" w:rsidRDefault="008F1607" w:rsidP="00A41DB8">
      <w:pPr>
        <w:pStyle w:val="BodyText"/>
        <w:rPr>
          <w:i/>
          <w:sz w:val="11"/>
        </w:rPr>
      </w:pPr>
    </w:p>
    <w:p w14:paraId="7C0B5830" w14:textId="77777777" w:rsidR="008F1607" w:rsidRDefault="008F1607" w:rsidP="00A41DB8">
      <w:pPr>
        <w:rPr>
          <w:sz w:val="16"/>
        </w:rPr>
        <w:sectPr w:rsidR="008F1607" w:rsidSect="00660DB2">
          <w:pgSz w:w="12240" w:h="15840"/>
          <w:pgMar w:top="1642" w:right="1642" w:bottom="1642" w:left="1642" w:header="2146" w:footer="0" w:gutter="0"/>
          <w:cols w:space="720"/>
          <w:docGrid w:linePitch="299"/>
        </w:sectPr>
      </w:pPr>
    </w:p>
    <w:p w14:paraId="5A43181B" w14:textId="77777777" w:rsidR="008F1607" w:rsidRDefault="008F1607">
      <w:pPr>
        <w:pStyle w:val="BodyText"/>
        <w:spacing w:before="7"/>
        <w:rPr>
          <w:i/>
          <w:sz w:val="22"/>
        </w:rPr>
      </w:pPr>
    </w:p>
    <w:p w14:paraId="5B00A896" w14:textId="77777777" w:rsidR="008F1607" w:rsidRDefault="005826B6">
      <w:pPr>
        <w:pStyle w:val="Heading2"/>
        <w:ind w:left="3679"/>
      </w:pPr>
      <w:r>
        <w:t>CALENDAR YEAR</w:t>
      </w:r>
    </w:p>
    <w:p w14:paraId="43506818" w14:textId="77777777" w:rsidR="008F1607" w:rsidRDefault="005826B6" w:rsidP="00D143C7">
      <w:pPr>
        <w:pStyle w:val="BodyText"/>
        <w:spacing w:before="100" w:line="223" w:lineRule="auto"/>
        <w:ind w:left="326" w:right="156"/>
      </w:pPr>
      <w:r>
        <w:t>The Academy may be closed for continuing education of our Instructional Staff. Setting The Standard will “mirror” the Caddo/Bossier Parishes School system schedule for our Holiday Schedule.</w:t>
      </w:r>
    </w:p>
    <w:p w14:paraId="7EB6463E" w14:textId="77777777" w:rsidR="008F1607" w:rsidRDefault="008F1607">
      <w:pPr>
        <w:pStyle w:val="BodyText"/>
        <w:spacing w:before="3"/>
        <w:rPr>
          <w:sz w:val="18"/>
        </w:rPr>
      </w:pPr>
    </w:p>
    <w:p w14:paraId="31B1BD73" w14:textId="77777777" w:rsidR="008F1607" w:rsidRDefault="005826B6" w:rsidP="008762D1">
      <w:pPr>
        <w:pStyle w:val="BodyText"/>
        <w:spacing w:line="220" w:lineRule="auto"/>
        <w:ind w:left="326" w:right="230"/>
      </w:pPr>
      <w:r>
        <w:t>In the event of an unexpected closure due to extenuating circumstances (ex. Weather</w:t>
      </w:r>
      <w:r w:rsidR="008762D1">
        <w:t>, Maintenance issue that effects the safety of public and student</w:t>
      </w:r>
      <w:r>
        <w:t xml:space="preserve">) </w:t>
      </w:r>
      <w:r w:rsidR="008762D1">
        <w:t xml:space="preserve">announcements will be made via all Social Media platforms and signs will be placed on the doors if the situation permits. </w:t>
      </w:r>
      <w:r>
        <w:t>School Officials will</w:t>
      </w:r>
      <w:r w:rsidR="008762D1">
        <w:t xml:space="preserve"> </w:t>
      </w:r>
      <w:r>
        <w:t>notify the students by 1 of 4 ways, Email, Text, Phone, and/or social media. The school reserves the right to close for all or part of a day for the purpose of continuing education of its staff. The school also may- be closed during student enrollment for unexpected reasons. In the event of inclement weather, classes may be canceled or open late depending on road conditions.</w:t>
      </w:r>
    </w:p>
    <w:p w14:paraId="0ABDA140" w14:textId="77777777" w:rsidR="008F1607" w:rsidRDefault="008F1607">
      <w:pPr>
        <w:pStyle w:val="BodyText"/>
        <w:spacing w:before="2"/>
        <w:rPr>
          <w:sz w:val="17"/>
        </w:rPr>
      </w:pPr>
    </w:p>
    <w:p w14:paraId="27DFB7C5" w14:textId="77777777" w:rsidR="008F1607" w:rsidRDefault="005826B6">
      <w:pPr>
        <w:spacing w:before="1"/>
        <w:ind w:left="326"/>
        <w:rPr>
          <w:sz w:val="20"/>
        </w:rPr>
      </w:pPr>
      <w:r>
        <w:rPr>
          <w:b/>
          <w:sz w:val="20"/>
        </w:rPr>
        <w:t xml:space="preserve">Constitution Day &amp; Citizenship Day, </w:t>
      </w:r>
      <w:r>
        <w:rPr>
          <w:sz w:val="20"/>
        </w:rPr>
        <w:t>the day will be observed as follows:</w:t>
      </w:r>
    </w:p>
    <w:p w14:paraId="4C99B7CA" w14:textId="77777777" w:rsidR="008F1607" w:rsidRDefault="005826B6">
      <w:pPr>
        <w:spacing w:before="192"/>
        <w:ind w:left="326"/>
        <w:rPr>
          <w:i/>
          <w:sz w:val="20"/>
        </w:rPr>
      </w:pPr>
      <w:r>
        <w:rPr>
          <w:i/>
          <w:sz w:val="20"/>
        </w:rPr>
        <w:t>Constitution Program of Events:</w:t>
      </w:r>
    </w:p>
    <w:p w14:paraId="402C9534" w14:textId="77777777" w:rsidR="008F1607" w:rsidRDefault="005826B6">
      <w:pPr>
        <w:pStyle w:val="ListParagraph"/>
        <w:numPr>
          <w:ilvl w:val="1"/>
          <w:numId w:val="11"/>
        </w:numPr>
        <w:tabs>
          <w:tab w:val="left" w:pos="1036"/>
          <w:tab w:val="left" w:pos="1037"/>
        </w:tabs>
        <w:spacing w:before="15" w:line="223" w:lineRule="auto"/>
        <w:ind w:right="357"/>
        <w:rPr>
          <w:sz w:val="20"/>
        </w:rPr>
      </w:pPr>
      <w:r>
        <w:rPr>
          <w:sz w:val="20"/>
        </w:rPr>
        <w:t>Display</w:t>
      </w:r>
      <w:r>
        <w:rPr>
          <w:spacing w:val="-7"/>
          <w:sz w:val="20"/>
        </w:rPr>
        <w:t xml:space="preserve"> </w:t>
      </w:r>
      <w:r>
        <w:rPr>
          <w:sz w:val="20"/>
        </w:rPr>
        <w:t>and</w:t>
      </w:r>
      <w:r>
        <w:rPr>
          <w:spacing w:val="-2"/>
          <w:sz w:val="20"/>
        </w:rPr>
        <w:t xml:space="preserve"> </w:t>
      </w:r>
      <w:r>
        <w:rPr>
          <w:sz w:val="20"/>
        </w:rPr>
        <w:t>Exhibits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Constitution</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displayed with</w:t>
      </w:r>
      <w:r>
        <w:rPr>
          <w:spacing w:val="-4"/>
          <w:sz w:val="20"/>
        </w:rPr>
        <w:t xml:space="preserve"> </w:t>
      </w:r>
      <w:r>
        <w:rPr>
          <w:sz w:val="20"/>
        </w:rPr>
        <w:t>small</w:t>
      </w:r>
      <w:r>
        <w:rPr>
          <w:spacing w:val="-4"/>
          <w:sz w:val="20"/>
        </w:rPr>
        <w:t xml:space="preserve"> </w:t>
      </w:r>
      <w:r>
        <w:rPr>
          <w:sz w:val="20"/>
        </w:rPr>
        <w:t>flags</w:t>
      </w:r>
      <w:r>
        <w:rPr>
          <w:spacing w:val="-2"/>
          <w:sz w:val="20"/>
        </w:rPr>
        <w:t xml:space="preserve"> </w:t>
      </w:r>
      <w:r>
        <w:rPr>
          <w:sz w:val="20"/>
        </w:rPr>
        <w:t>strategically</w:t>
      </w:r>
      <w:r>
        <w:rPr>
          <w:spacing w:val="-7"/>
          <w:sz w:val="20"/>
        </w:rPr>
        <w:t xml:space="preserve"> </w:t>
      </w:r>
      <w:r>
        <w:rPr>
          <w:sz w:val="20"/>
        </w:rPr>
        <w:t>placed around the display.</w:t>
      </w:r>
    </w:p>
    <w:p w14:paraId="0964B70C" w14:textId="77777777" w:rsidR="008F1607" w:rsidRDefault="005826B6">
      <w:pPr>
        <w:pStyle w:val="ListParagraph"/>
        <w:numPr>
          <w:ilvl w:val="1"/>
          <w:numId w:val="11"/>
        </w:numPr>
        <w:tabs>
          <w:tab w:val="left" w:pos="1036"/>
          <w:tab w:val="left" w:pos="1037"/>
        </w:tabs>
        <w:spacing w:before="14" w:line="223" w:lineRule="auto"/>
        <w:ind w:right="542"/>
        <w:rPr>
          <w:sz w:val="20"/>
        </w:rPr>
      </w:pPr>
      <w:r>
        <w:rPr>
          <w:sz w:val="20"/>
        </w:rPr>
        <w:t>Students</w:t>
      </w:r>
      <w:r>
        <w:rPr>
          <w:spacing w:val="-2"/>
          <w:sz w:val="20"/>
        </w:rPr>
        <w:t xml:space="preserve"> </w:t>
      </w:r>
      <w:r>
        <w:rPr>
          <w:sz w:val="20"/>
        </w:rPr>
        <w:t>will</w:t>
      </w:r>
      <w:r>
        <w:rPr>
          <w:spacing w:val="-1"/>
          <w:sz w:val="20"/>
        </w:rPr>
        <w:t xml:space="preserve"> </w:t>
      </w:r>
      <w:r>
        <w:rPr>
          <w:sz w:val="20"/>
        </w:rPr>
        <w:t>write</w:t>
      </w:r>
      <w:r>
        <w:rPr>
          <w:spacing w:val="-3"/>
          <w:sz w:val="20"/>
        </w:rPr>
        <w:t xml:space="preserve"> </w:t>
      </w:r>
      <w:r>
        <w:rPr>
          <w:sz w:val="20"/>
        </w:rPr>
        <w:t>an</w:t>
      </w:r>
      <w:r>
        <w:rPr>
          <w:spacing w:val="-4"/>
          <w:sz w:val="20"/>
        </w:rPr>
        <w:t xml:space="preserve"> </w:t>
      </w:r>
      <w:r>
        <w:rPr>
          <w:sz w:val="20"/>
        </w:rPr>
        <w:t>essay</w:t>
      </w:r>
      <w:r>
        <w:rPr>
          <w:spacing w:val="-7"/>
          <w:sz w:val="20"/>
        </w:rPr>
        <w:t xml:space="preserve"> </w:t>
      </w:r>
      <w:r>
        <w:rPr>
          <w:sz w:val="20"/>
        </w:rPr>
        <w:t>on, “What</w:t>
      </w:r>
      <w:r>
        <w:rPr>
          <w:spacing w:val="-3"/>
          <w:sz w:val="20"/>
        </w:rPr>
        <w:t xml:space="preserve"> </w:t>
      </w:r>
      <w:r>
        <w:rPr>
          <w:sz w:val="20"/>
        </w:rPr>
        <w:t>kind</w:t>
      </w:r>
      <w:r>
        <w:rPr>
          <w:spacing w:val="-2"/>
          <w:sz w:val="20"/>
        </w:rPr>
        <w:t xml:space="preserve"> </w:t>
      </w:r>
      <w:r>
        <w:rPr>
          <w:sz w:val="20"/>
        </w:rPr>
        <w:t>of</w:t>
      </w:r>
      <w:r>
        <w:rPr>
          <w:spacing w:val="-3"/>
          <w:sz w:val="20"/>
        </w:rPr>
        <w:t xml:space="preserve"> </w:t>
      </w:r>
      <w:r>
        <w:rPr>
          <w:sz w:val="20"/>
        </w:rPr>
        <w:t>freedom</w:t>
      </w:r>
      <w:r>
        <w:rPr>
          <w:spacing w:val="-7"/>
          <w:sz w:val="20"/>
        </w:rPr>
        <w:t xml:space="preserve"> </w:t>
      </w:r>
      <w:r>
        <w:rPr>
          <w:sz w:val="20"/>
        </w:rPr>
        <w:t>does</w:t>
      </w:r>
      <w:r>
        <w:rPr>
          <w:spacing w:val="-4"/>
          <w:sz w:val="20"/>
        </w:rPr>
        <w:t xml:space="preserve"> </w:t>
      </w:r>
      <w:r>
        <w:rPr>
          <w:sz w:val="20"/>
        </w:rPr>
        <w:t>the</w:t>
      </w:r>
      <w:r>
        <w:rPr>
          <w:spacing w:val="-3"/>
          <w:sz w:val="20"/>
        </w:rPr>
        <w:t xml:space="preserve"> </w:t>
      </w:r>
      <w:r>
        <w:rPr>
          <w:sz w:val="20"/>
        </w:rPr>
        <w:t>US</w:t>
      </w:r>
      <w:r>
        <w:rPr>
          <w:spacing w:val="-1"/>
          <w:sz w:val="20"/>
        </w:rPr>
        <w:t xml:space="preserve"> </w:t>
      </w:r>
      <w:r>
        <w:rPr>
          <w:sz w:val="20"/>
        </w:rPr>
        <w:t>Constitution</w:t>
      </w:r>
      <w:r>
        <w:rPr>
          <w:spacing w:val="-4"/>
          <w:sz w:val="20"/>
        </w:rPr>
        <w:t xml:space="preserve"> </w:t>
      </w:r>
      <w:r>
        <w:rPr>
          <w:sz w:val="20"/>
        </w:rPr>
        <w:t>offer</w:t>
      </w:r>
      <w:r>
        <w:rPr>
          <w:spacing w:val="-2"/>
          <w:sz w:val="20"/>
        </w:rPr>
        <w:t xml:space="preserve"> </w:t>
      </w:r>
      <w:r>
        <w:rPr>
          <w:sz w:val="20"/>
        </w:rPr>
        <w:t>to its citizens”.</w:t>
      </w:r>
    </w:p>
    <w:p w14:paraId="77CF01F3" w14:textId="77777777" w:rsidR="008F1607" w:rsidRDefault="005826B6">
      <w:pPr>
        <w:pStyle w:val="ListParagraph"/>
        <w:numPr>
          <w:ilvl w:val="1"/>
          <w:numId w:val="11"/>
        </w:numPr>
        <w:tabs>
          <w:tab w:val="left" w:pos="1036"/>
          <w:tab w:val="left" w:pos="1037"/>
        </w:tabs>
        <w:rPr>
          <w:sz w:val="20"/>
        </w:rPr>
      </w:pPr>
      <w:r>
        <w:rPr>
          <w:sz w:val="20"/>
        </w:rPr>
        <w:t>During an assembly program the best two essays will be read by the student who wrote</w:t>
      </w:r>
      <w:r>
        <w:rPr>
          <w:spacing w:val="-30"/>
          <w:sz w:val="20"/>
        </w:rPr>
        <w:t xml:space="preserve"> </w:t>
      </w:r>
      <w:r>
        <w:rPr>
          <w:sz w:val="20"/>
        </w:rPr>
        <w:t>them.</w:t>
      </w:r>
    </w:p>
    <w:p w14:paraId="5B8AC920" w14:textId="77777777" w:rsidR="008F1607" w:rsidRDefault="005826B6">
      <w:pPr>
        <w:pStyle w:val="ListParagraph"/>
        <w:numPr>
          <w:ilvl w:val="1"/>
          <w:numId w:val="11"/>
        </w:numPr>
        <w:tabs>
          <w:tab w:val="left" w:pos="1045"/>
          <w:tab w:val="left" w:pos="1046"/>
        </w:tabs>
        <w:spacing w:before="2" w:line="245" w:lineRule="exact"/>
        <w:ind w:left="1046"/>
        <w:rPr>
          <w:sz w:val="20"/>
        </w:rPr>
      </w:pPr>
      <w:r>
        <w:rPr>
          <w:sz w:val="20"/>
        </w:rPr>
        <w:t>Patriotic music will be played during the assembly</w:t>
      </w:r>
      <w:r>
        <w:rPr>
          <w:spacing w:val="-7"/>
          <w:sz w:val="20"/>
        </w:rPr>
        <w:t xml:space="preserve"> </w:t>
      </w:r>
      <w:r>
        <w:rPr>
          <w:sz w:val="20"/>
        </w:rPr>
        <w:t>program.</w:t>
      </w:r>
    </w:p>
    <w:p w14:paraId="7652C895" w14:textId="77777777" w:rsidR="008F1607" w:rsidRDefault="005826B6">
      <w:pPr>
        <w:pStyle w:val="ListParagraph"/>
        <w:numPr>
          <w:ilvl w:val="1"/>
          <w:numId w:val="11"/>
        </w:numPr>
        <w:tabs>
          <w:tab w:val="left" w:pos="1045"/>
          <w:tab w:val="left" w:pos="1046"/>
        </w:tabs>
        <w:ind w:left="1046"/>
        <w:rPr>
          <w:sz w:val="20"/>
        </w:rPr>
      </w:pPr>
      <w:r>
        <w:rPr>
          <w:sz w:val="20"/>
        </w:rPr>
        <w:t>Program will culminate with</w:t>
      </w:r>
      <w:r>
        <w:rPr>
          <w:spacing w:val="-1"/>
          <w:sz w:val="20"/>
        </w:rPr>
        <w:t xml:space="preserve"> </w:t>
      </w:r>
      <w:r>
        <w:rPr>
          <w:sz w:val="20"/>
        </w:rPr>
        <w:t>refreshments.</w:t>
      </w:r>
    </w:p>
    <w:p w14:paraId="60E5F4E9" w14:textId="77777777" w:rsidR="008F1607" w:rsidRDefault="005826B6">
      <w:pPr>
        <w:pStyle w:val="Heading2"/>
        <w:spacing w:before="187"/>
        <w:ind w:left="326"/>
      </w:pPr>
      <w:r>
        <w:t>VOTER REGISTRATION</w:t>
      </w:r>
    </w:p>
    <w:p w14:paraId="70F1875A" w14:textId="77777777" w:rsidR="008F1607" w:rsidRDefault="005826B6" w:rsidP="000D307B">
      <w:pPr>
        <w:pStyle w:val="BodyText"/>
        <w:spacing w:before="155" w:line="220" w:lineRule="auto"/>
        <w:ind w:left="326"/>
      </w:pPr>
      <w:r>
        <w:t>A voter registration campaign will be conducted on Constitution Day. Approximately 70% of all Americans who are eligible to vote have not registered. A student can complete an application and start exercising his/her civil rights and make a difference. To register contact the Financial Aid officer of the academy and the information will be forwarded to the Caddo Parish Supervisor of Elections office.</w:t>
      </w:r>
    </w:p>
    <w:p w14:paraId="7CE2796F" w14:textId="77777777" w:rsidR="008F1607" w:rsidRDefault="005826B6">
      <w:pPr>
        <w:pStyle w:val="Heading2"/>
        <w:spacing w:before="188"/>
        <w:ind w:left="326"/>
      </w:pPr>
      <w:r>
        <w:rPr>
          <w:w w:val="105"/>
        </w:rPr>
        <w:t xml:space="preserve">Other Activities </w:t>
      </w:r>
      <w:r>
        <w:t xml:space="preserve">&amp; </w:t>
      </w:r>
      <w:r>
        <w:rPr>
          <w:w w:val="105"/>
        </w:rPr>
        <w:t>Graduation Preparation</w:t>
      </w:r>
    </w:p>
    <w:p w14:paraId="17598D57" w14:textId="77777777" w:rsidR="008F1607" w:rsidRDefault="005826B6">
      <w:pPr>
        <w:pStyle w:val="BodyText"/>
        <w:spacing w:before="154" w:line="220" w:lineRule="auto"/>
        <w:ind w:left="326" w:right="504"/>
        <w:jc w:val="both"/>
      </w:pPr>
      <w:r>
        <w:t>During</w:t>
      </w:r>
      <w:r>
        <w:rPr>
          <w:spacing w:val="-5"/>
        </w:rPr>
        <w:t xml:space="preserve"> </w:t>
      </w:r>
      <w:r>
        <w:t>the</w:t>
      </w:r>
      <w:r>
        <w:rPr>
          <w:spacing w:val="-4"/>
        </w:rPr>
        <w:t xml:space="preserve"> </w:t>
      </w:r>
      <w:r>
        <w:t>Calendar</w:t>
      </w:r>
      <w:r>
        <w:rPr>
          <w:spacing w:val="-3"/>
        </w:rPr>
        <w:t xml:space="preserve"> </w:t>
      </w:r>
      <w:r>
        <w:t>Year,</w:t>
      </w:r>
      <w:r>
        <w:rPr>
          <w:spacing w:val="-4"/>
        </w:rPr>
        <w:t xml:space="preserve"> </w:t>
      </w:r>
      <w:r>
        <w:t>students</w:t>
      </w:r>
      <w:r>
        <w:rPr>
          <w:spacing w:val="-3"/>
        </w:rPr>
        <w:t xml:space="preserve"> </w:t>
      </w:r>
      <w:r>
        <w:t>will</w:t>
      </w:r>
      <w:r>
        <w:rPr>
          <w:spacing w:val="-5"/>
        </w:rPr>
        <w:t xml:space="preserve"> </w:t>
      </w:r>
      <w:r>
        <w:t>participate</w:t>
      </w:r>
      <w:r>
        <w:rPr>
          <w:spacing w:val="-4"/>
        </w:rPr>
        <w:t xml:space="preserve"> </w:t>
      </w:r>
      <w:r>
        <w:t>in</w:t>
      </w:r>
      <w:r>
        <w:rPr>
          <w:spacing w:val="-5"/>
        </w:rPr>
        <w:t xml:space="preserve"> </w:t>
      </w:r>
      <w:r>
        <w:t>salon</w:t>
      </w:r>
      <w:r>
        <w:rPr>
          <w:spacing w:val="-3"/>
        </w:rPr>
        <w:t xml:space="preserve"> </w:t>
      </w:r>
      <w:r>
        <w:t>design</w:t>
      </w:r>
      <w:r>
        <w:rPr>
          <w:spacing w:val="-5"/>
        </w:rPr>
        <w:t xml:space="preserve"> </w:t>
      </w:r>
      <w:r>
        <w:t>contest,</w:t>
      </w:r>
      <w:r>
        <w:rPr>
          <w:spacing w:val="-4"/>
        </w:rPr>
        <w:t xml:space="preserve"> </w:t>
      </w:r>
      <w:r>
        <w:t>product</w:t>
      </w:r>
      <w:r>
        <w:rPr>
          <w:spacing w:val="-2"/>
        </w:rPr>
        <w:t xml:space="preserve"> </w:t>
      </w:r>
      <w:r>
        <w:t>marketing</w:t>
      </w:r>
      <w:r>
        <w:rPr>
          <w:spacing w:val="-5"/>
        </w:rPr>
        <w:t xml:space="preserve"> </w:t>
      </w:r>
      <w:r>
        <w:t>contest and be involved in Fall and Spring high school Career Day programs that are designed to recruit new students.</w:t>
      </w:r>
    </w:p>
    <w:p w14:paraId="618FF960" w14:textId="4F41D66C" w:rsidR="008F1607" w:rsidRDefault="005826B6">
      <w:pPr>
        <w:spacing w:before="92"/>
        <w:ind w:left="326"/>
        <w:rPr>
          <w:sz w:val="20"/>
        </w:rPr>
      </w:pPr>
      <w:r>
        <w:rPr>
          <w:i/>
          <w:sz w:val="20"/>
        </w:rPr>
        <w:t>20</w:t>
      </w:r>
      <w:r w:rsidR="00BF04AE">
        <w:rPr>
          <w:i/>
          <w:sz w:val="20"/>
        </w:rPr>
        <w:t>2</w:t>
      </w:r>
      <w:r w:rsidR="006C42C9">
        <w:rPr>
          <w:i/>
          <w:sz w:val="20"/>
        </w:rPr>
        <w:t>1</w:t>
      </w:r>
      <w:r>
        <w:rPr>
          <w:i/>
          <w:sz w:val="20"/>
        </w:rPr>
        <w:t>-20</w:t>
      </w:r>
      <w:r w:rsidR="00BF04AE">
        <w:rPr>
          <w:i/>
          <w:sz w:val="20"/>
        </w:rPr>
        <w:t>2</w:t>
      </w:r>
      <w:r w:rsidR="006C42C9">
        <w:rPr>
          <w:i/>
          <w:sz w:val="20"/>
        </w:rPr>
        <w:t>2</w:t>
      </w:r>
      <w:r>
        <w:rPr>
          <w:i/>
          <w:sz w:val="20"/>
        </w:rPr>
        <w:t xml:space="preserve"> Graduation Activities will be as follows</w:t>
      </w:r>
      <w:r>
        <w:rPr>
          <w:sz w:val="20"/>
        </w:rPr>
        <w:t>:</w:t>
      </w:r>
    </w:p>
    <w:p w14:paraId="6B5ECF9C" w14:textId="77777777" w:rsidR="008F1607" w:rsidRDefault="005826B6">
      <w:pPr>
        <w:pStyle w:val="ListParagraph"/>
        <w:numPr>
          <w:ilvl w:val="0"/>
          <w:numId w:val="10"/>
        </w:numPr>
        <w:tabs>
          <w:tab w:val="left" w:pos="685"/>
          <w:tab w:val="left" w:pos="686"/>
        </w:tabs>
        <w:spacing w:before="106" w:line="245" w:lineRule="exact"/>
        <w:ind w:hanging="343"/>
        <w:rPr>
          <w:sz w:val="20"/>
        </w:rPr>
      </w:pPr>
      <w:r>
        <w:rPr>
          <w:sz w:val="20"/>
        </w:rPr>
        <w:t>Review of Clock hours for each graduating</w:t>
      </w:r>
      <w:r>
        <w:rPr>
          <w:spacing w:val="-12"/>
          <w:sz w:val="20"/>
        </w:rPr>
        <w:t xml:space="preserve"> </w:t>
      </w:r>
      <w:r>
        <w:rPr>
          <w:sz w:val="20"/>
        </w:rPr>
        <w:t>student</w:t>
      </w:r>
    </w:p>
    <w:p w14:paraId="2F4F778D" w14:textId="77777777" w:rsidR="008F1607" w:rsidRDefault="005826B6">
      <w:pPr>
        <w:pStyle w:val="ListParagraph"/>
        <w:numPr>
          <w:ilvl w:val="0"/>
          <w:numId w:val="10"/>
        </w:numPr>
        <w:tabs>
          <w:tab w:val="left" w:pos="685"/>
          <w:tab w:val="left" w:pos="686"/>
        </w:tabs>
        <w:spacing w:line="245" w:lineRule="exact"/>
        <w:ind w:hanging="343"/>
        <w:rPr>
          <w:sz w:val="20"/>
        </w:rPr>
      </w:pPr>
      <w:r>
        <w:rPr>
          <w:sz w:val="20"/>
        </w:rPr>
        <w:t>Review of any final fees that are due and</w:t>
      </w:r>
      <w:r>
        <w:rPr>
          <w:spacing w:val="-8"/>
          <w:sz w:val="20"/>
        </w:rPr>
        <w:t xml:space="preserve"> </w:t>
      </w:r>
      <w:r>
        <w:rPr>
          <w:sz w:val="20"/>
        </w:rPr>
        <w:t>paid</w:t>
      </w:r>
    </w:p>
    <w:p w14:paraId="16AA3B03" w14:textId="77777777" w:rsidR="008F1607" w:rsidRDefault="005826B6">
      <w:pPr>
        <w:pStyle w:val="ListParagraph"/>
        <w:numPr>
          <w:ilvl w:val="0"/>
          <w:numId w:val="10"/>
        </w:numPr>
        <w:tabs>
          <w:tab w:val="left" w:pos="685"/>
          <w:tab w:val="left" w:pos="686"/>
        </w:tabs>
        <w:spacing w:line="245" w:lineRule="exact"/>
        <w:ind w:hanging="343"/>
        <w:rPr>
          <w:sz w:val="20"/>
        </w:rPr>
      </w:pPr>
      <w:r>
        <w:rPr>
          <w:sz w:val="20"/>
        </w:rPr>
        <w:t>Exit</w:t>
      </w:r>
      <w:r>
        <w:rPr>
          <w:spacing w:val="-2"/>
          <w:sz w:val="20"/>
        </w:rPr>
        <w:t xml:space="preserve"> </w:t>
      </w:r>
      <w:r>
        <w:rPr>
          <w:sz w:val="20"/>
        </w:rPr>
        <w:t>interview</w:t>
      </w:r>
    </w:p>
    <w:p w14:paraId="1BA68CF4" w14:textId="77777777" w:rsidR="008F1607" w:rsidRDefault="005826B6">
      <w:pPr>
        <w:pStyle w:val="ListParagraph"/>
        <w:numPr>
          <w:ilvl w:val="0"/>
          <w:numId w:val="10"/>
        </w:numPr>
        <w:tabs>
          <w:tab w:val="left" w:pos="685"/>
          <w:tab w:val="left" w:pos="686"/>
        </w:tabs>
        <w:spacing w:line="245" w:lineRule="exact"/>
        <w:ind w:hanging="343"/>
        <w:rPr>
          <w:sz w:val="20"/>
        </w:rPr>
      </w:pPr>
      <w:r>
        <w:rPr>
          <w:sz w:val="20"/>
        </w:rPr>
        <w:t>Preparation for State Board</w:t>
      </w:r>
      <w:r>
        <w:rPr>
          <w:spacing w:val="-1"/>
          <w:sz w:val="20"/>
        </w:rPr>
        <w:t xml:space="preserve"> </w:t>
      </w:r>
      <w:r>
        <w:rPr>
          <w:sz w:val="20"/>
        </w:rPr>
        <w:t>Exam</w:t>
      </w:r>
    </w:p>
    <w:p w14:paraId="5F7A1C38" w14:textId="77777777" w:rsidR="008F1607" w:rsidRDefault="005826B6">
      <w:pPr>
        <w:pStyle w:val="ListParagraph"/>
        <w:numPr>
          <w:ilvl w:val="0"/>
          <w:numId w:val="10"/>
        </w:numPr>
        <w:tabs>
          <w:tab w:val="left" w:pos="685"/>
          <w:tab w:val="left" w:pos="686"/>
        </w:tabs>
        <w:spacing w:line="245" w:lineRule="exact"/>
        <w:ind w:hanging="343"/>
        <w:rPr>
          <w:sz w:val="20"/>
        </w:rPr>
      </w:pPr>
      <w:r>
        <w:rPr>
          <w:sz w:val="20"/>
        </w:rPr>
        <w:t>State Board Exam</w:t>
      </w:r>
      <w:r>
        <w:rPr>
          <w:spacing w:val="-4"/>
          <w:sz w:val="20"/>
        </w:rPr>
        <w:t xml:space="preserve"> </w:t>
      </w:r>
      <w:r>
        <w:rPr>
          <w:sz w:val="20"/>
        </w:rPr>
        <w:t>(TBA)</w:t>
      </w:r>
    </w:p>
    <w:p w14:paraId="6A99774B" w14:textId="77777777" w:rsidR="008F1607" w:rsidRDefault="005826B6">
      <w:pPr>
        <w:pStyle w:val="ListParagraph"/>
        <w:numPr>
          <w:ilvl w:val="0"/>
          <w:numId w:val="10"/>
        </w:numPr>
        <w:tabs>
          <w:tab w:val="left" w:pos="685"/>
          <w:tab w:val="left" w:pos="686"/>
        </w:tabs>
        <w:ind w:hanging="343"/>
        <w:rPr>
          <w:sz w:val="20"/>
        </w:rPr>
      </w:pPr>
      <w:r>
        <w:rPr>
          <w:sz w:val="20"/>
        </w:rPr>
        <w:t>Graduation, Issuance of Certificate and Official</w:t>
      </w:r>
      <w:r>
        <w:rPr>
          <w:spacing w:val="-3"/>
          <w:sz w:val="20"/>
        </w:rPr>
        <w:t xml:space="preserve"> </w:t>
      </w:r>
      <w:r>
        <w:rPr>
          <w:sz w:val="20"/>
        </w:rPr>
        <w:t>Transcript</w:t>
      </w:r>
    </w:p>
    <w:p w14:paraId="1C82681E" w14:textId="77777777" w:rsidR="008F1607" w:rsidRDefault="008F1607">
      <w:pPr>
        <w:rPr>
          <w:sz w:val="20"/>
        </w:rPr>
        <w:sectPr w:rsidR="008F1607">
          <w:pgSz w:w="12240" w:h="15840"/>
          <w:pgMar w:top="2360" w:right="1640" w:bottom="280" w:left="1640" w:header="2148" w:footer="0" w:gutter="0"/>
          <w:cols w:space="720"/>
        </w:sectPr>
      </w:pPr>
    </w:p>
    <w:p w14:paraId="51E101A4" w14:textId="77777777" w:rsidR="008F1607" w:rsidRDefault="008F1607">
      <w:pPr>
        <w:pStyle w:val="BodyText"/>
      </w:pPr>
    </w:p>
    <w:p w14:paraId="4008DA01" w14:textId="77777777" w:rsidR="008F1607" w:rsidRDefault="008F1607">
      <w:pPr>
        <w:pStyle w:val="BodyText"/>
        <w:spacing w:before="11"/>
      </w:pPr>
    </w:p>
    <w:p w14:paraId="2EA021A5" w14:textId="77777777" w:rsidR="008F1607" w:rsidRDefault="005826B6">
      <w:pPr>
        <w:pStyle w:val="Heading2"/>
        <w:ind w:left="2510"/>
      </w:pPr>
      <w:r>
        <w:t>HOLIDAY SCHEDULE CLOSURE SCHEDULE</w:t>
      </w:r>
    </w:p>
    <w:p w14:paraId="50378325" w14:textId="77777777" w:rsidR="008F1607" w:rsidRDefault="008F1607">
      <w:pPr>
        <w:pStyle w:val="BodyText"/>
        <w:rPr>
          <w:b/>
        </w:rPr>
      </w:pPr>
    </w:p>
    <w:p w14:paraId="7CAEF1DD" w14:textId="77777777" w:rsidR="008F1607" w:rsidRDefault="008F1607">
      <w:pPr>
        <w:pStyle w:val="BodyText"/>
        <w:rPr>
          <w:b/>
        </w:rPr>
      </w:pPr>
    </w:p>
    <w:p w14:paraId="5E8199CE" w14:textId="77777777" w:rsidR="008F1607" w:rsidRDefault="008F1607">
      <w:pPr>
        <w:pStyle w:val="BodyText"/>
        <w:spacing w:before="8"/>
        <w:rPr>
          <w:b/>
          <w:sz w:val="21"/>
        </w:rPr>
      </w:pPr>
    </w:p>
    <w:tbl>
      <w:tblPr>
        <w:tblW w:w="0" w:type="auto"/>
        <w:tblInd w:w="891" w:type="dxa"/>
        <w:tblLayout w:type="fixed"/>
        <w:tblCellMar>
          <w:left w:w="0" w:type="dxa"/>
          <w:right w:w="0" w:type="dxa"/>
        </w:tblCellMar>
        <w:tblLook w:val="01E0" w:firstRow="1" w:lastRow="1" w:firstColumn="1" w:lastColumn="1" w:noHBand="0" w:noVBand="0"/>
      </w:tblPr>
      <w:tblGrid>
        <w:gridCol w:w="2624"/>
        <w:gridCol w:w="4391"/>
      </w:tblGrid>
      <w:tr w:rsidR="008F1607" w14:paraId="14A2B715" w14:textId="77777777">
        <w:trPr>
          <w:trHeight w:val="332"/>
        </w:trPr>
        <w:tc>
          <w:tcPr>
            <w:tcW w:w="2624" w:type="dxa"/>
          </w:tcPr>
          <w:p w14:paraId="2CF64AAE" w14:textId="77777777" w:rsidR="008F1607" w:rsidRDefault="005826B6">
            <w:pPr>
              <w:pStyle w:val="TableParagraph"/>
              <w:spacing w:line="234" w:lineRule="exact"/>
              <w:rPr>
                <w:sz w:val="21"/>
              </w:rPr>
            </w:pPr>
            <w:r>
              <w:rPr>
                <w:sz w:val="21"/>
              </w:rPr>
              <w:t>Independence Day</w:t>
            </w:r>
          </w:p>
        </w:tc>
        <w:tc>
          <w:tcPr>
            <w:tcW w:w="4391" w:type="dxa"/>
          </w:tcPr>
          <w:p w14:paraId="7F9BBCB0" w14:textId="46D6CE21" w:rsidR="008F1607" w:rsidRDefault="005826B6">
            <w:pPr>
              <w:pStyle w:val="TableParagraph"/>
              <w:spacing w:line="234" w:lineRule="exact"/>
              <w:ind w:left="456"/>
              <w:rPr>
                <w:sz w:val="21"/>
              </w:rPr>
            </w:pPr>
            <w:r>
              <w:rPr>
                <w:sz w:val="21"/>
              </w:rPr>
              <w:t xml:space="preserve">July </w:t>
            </w:r>
            <w:r w:rsidR="00BC3A90">
              <w:rPr>
                <w:sz w:val="21"/>
              </w:rPr>
              <w:t>7</w:t>
            </w:r>
            <w:r>
              <w:rPr>
                <w:sz w:val="21"/>
              </w:rPr>
              <w:t>, 20</w:t>
            </w:r>
            <w:r w:rsidR="00F973E5">
              <w:rPr>
                <w:sz w:val="21"/>
              </w:rPr>
              <w:t>21</w:t>
            </w:r>
            <w:r>
              <w:rPr>
                <w:sz w:val="21"/>
              </w:rPr>
              <w:t xml:space="preserve"> (Closed)</w:t>
            </w:r>
          </w:p>
        </w:tc>
      </w:tr>
      <w:tr w:rsidR="008F1607" w14:paraId="354EDFCC" w14:textId="77777777">
        <w:trPr>
          <w:trHeight w:val="384"/>
        </w:trPr>
        <w:tc>
          <w:tcPr>
            <w:tcW w:w="2624" w:type="dxa"/>
          </w:tcPr>
          <w:p w14:paraId="41565FF2" w14:textId="77777777" w:rsidR="008F1607" w:rsidRDefault="005826B6">
            <w:pPr>
              <w:pStyle w:val="TableParagraph"/>
              <w:spacing w:before="91"/>
              <w:rPr>
                <w:sz w:val="21"/>
              </w:rPr>
            </w:pPr>
            <w:r>
              <w:rPr>
                <w:sz w:val="21"/>
              </w:rPr>
              <w:t>Summer Break</w:t>
            </w:r>
          </w:p>
        </w:tc>
        <w:tc>
          <w:tcPr>
            <w:tcW w:w="4391" w:type="dxa"/>
          </w:tcPr>
          <w:p w14:paraId="29AB8D0C" w14:textId="77777777" w:rsidR="008F1607" w:rsidRDefault="005826B6">
            <w:pPr>
              <w:pStyle w:val="TableParagraph"/>
              <w:spacing w:before="91"/>
              <w:ind w:left="456"/>
              <w:rPr>
                <w:sz w:val="21"/>
              </w:rPr>
            </w:pPr>
            <w:r>
              <w:rPr>
                <w:sz w:val="21"/>
              </w:rPr>
              <w:t>TBA</w:t>
            </w:r>
          </w:p>
        </w:tc>
      </w:tr>
      <w:tr w:rsidR="008F1607" w14:paraId="7482F137" w14:textId="77777777">
        <w:trPr>
          <w:trHeight w:val="337"/>
        </w:trPr>
        <w:tc>
          <w:tcPr>
            <w:tcW w:w="2624" w:type="dxa"/>
          </w:tcPr>
          <w:p w14:paraId="2DEC782A" w14:textId="77777777" w:rsidR="008F1607" w:rsidRDefault="005826B6">
            <w:pPr>
              <w:pStyle w:val="TableParagraph"/>
              <w:spacing w:before="43"/>
              <w:rPr>
                <w:sz w:val="21"/>
              </w:rPr>
            </w:pPr>
            <w:r>
              <w:rPr>
                <w:sz w:val="21"/>
              </w:rPr>
              <w:t>Labor Day</w:t>
            </w:r>
          </w:p>
        </w:tc>
        <w:tc>
          <w:tcPr>
            <w:tcW w:w="4391" w:type="dxa"/>
          </w:tcPr>
          <w:p w14:paraId="63CAC20A" w14:textId="7A10445E" w:rsidR="008F1607" w:rsidRDefault="005826B6">
            <w:pPr>
              <w:pStyle w:val="TableParagraph"/>
              <w:spacing w:before="43"/>
              <w:ind w:left="456"/>
              <w:rPr>
                <w:sz w:val="21"/>
              </w:rPr>
            </w:pPr>
            <w:r>
              <w:rPr>
                <w:sz w:val="21"/>
              </w:rPr>
              <w:t xml:space="preserve">September </w:t>
            </w:r>
            <w:r w:rsidR="00F973E5">
              <w:rPr>
                <w:sz w:val="21"/>
              </w:rPr>
              <w:t>6</w:t>
            </w:r>
            <w:r>
              <w:rPr>
                <w:sz w:val="21"/>
              </w:rPr>
              <w:t>,20</w:t>
            </w:r>
            <w:r w:rsidR="00BC3A90">
              <w:rPr>
                <w:sz w:val="21"/>
              </w:rPr>
              <w:t>2</w:t>
            </w:r>
            <w:r w:rsidR="00F973E5">
              <w:rPr>
                <w:sz w:val="21"/>
              </w:rPr>
              <w:t>1</w:t>
            </w:r>
            <w:r>
              <w:rPr>
                <w:sz w:val="21"/>
              </w:rPr>
              <w:t xml:space="preserve"> (Closed)</w:t>
            </w:r>
          </w:p>
        </w:tc>
      </w:tr>
      <w:tr w:rsidR="008F1607" w14:paraId="68082555" w14:textId="77777777">
        <w:trPr>
          <w:trHeight w:val="378"/>
        </w:trPr>
        <w:tc>
          <w:tcPr>
            <w:tcW w:w="2624" w:type="dxa"/>
          </w:tcPr>
          <w:p w14:paraId="5E6CC749" w14:textId="77777777" w:rsidR="008F1607" w:rsidRDefault="005826B6">
            <w:pPr>
              <w:pStyle w:val="TableParagraph"/>
              <w:spacing w:before="44"/>
              <w:rPr>
                <w:sz w:val="21"/>
              </w:rPr>
            </w:pPr>
            <w:r>
              <w:rPr>
                <w:sz w:val="21"/>
              </w:rPr>
              <w:t>Thanksgiving Break</w:t>
            </w:r>
          </w:p>
        </w:tc>
        <w:tc>
          <w:tcPr>
            <w:tcW w:w="4391" w:type="dxa"/>
          </w:tcPr>
          <w:p w14:paraId="0E26228D" w14:textId="044DBCB8" w:rsidR="008F1607" w:rsidRDefault="005826B6">
            <w:pPr>
              <w:pStyle w:val="TableParagraph"/>
              <w:spacing w:before="44"/>
              <w:ind w:left="456"/>
              <w:rPr>
                <w:sz w:val="21"/>
              </w:rPr>
            </w:pPr>
            <w:r>
              <w:rPr>
                <w:sz w:val="21"/>
              </w:rPr>
              <w:t>November 2</w:t>
            </w:r>
            <w:r w:rsidR="00F973E5">
              <w:rPr>
                <w:sz w:val="21"/>
              </w:rPr>
              <w:t>2</w:t>
            </w:r>
            <w:r>
              <w:rPr>
                <w:sz w:val="21"/>
              </w:rPr>
              <w:t>-2</w:t>
            </w:r>
            <w:r w:rsidR="00F973E5">
              <w:rPr>
                <w:sz w:val="21"/>
              </w:rPr>
              <w:t>6</w:t>
            </w:r>
            <w:r>
              <w:rPr>
                <w:sz w:val="21"/>
              </w:rPr>
              <w:t>,20</w:t>
            </w:r>
            <w:r w:rsidR="00BC3A90">
              <w:rPr>
                <w:sz w:val="21"/>
              </w:rPr>
              <w:t>2</w:t>
            </w:r>
            <w:r w:rsidR="00F973E5">
              <w:rPr>
                <w:sz w:val="21"/>
              </w:rPr>
              <w:t>1</w:t>
            </w:r>
            <w:r>
              <w:rPr>
                <w:sz w:val="21"/>
              </w:rPr>
              <w:t xml:space="preserve"> (Closed)</w:t>
            </w:r>
          </w:p>
        </w:tc>
      </w:tr>
      <w:tr w:rsidR="008F1607" w14:paraId="0817D3C1" w14:textId="77777777">
        <w:trPr>
          <w:trHeight w:val="599"/>
        </w:trPr>
        <w:tc>
          <w:tcPr>
            <w:tcW w:w="2624" w:type="dxa"/>
          </w:tcPr>
          <w:p w14:paraId="1B8D0ADE" w14:textId="77777777" w:rsidR="008F1607" w:rsidRDefault="005826B6">
            <w:pPr>
              <w:pStyle w:val="TableParagraph"/>
              <w:spacing w:before="84"/>
              <w:rPr>
                <w:sz w:val="21"/>
              </w:rPr>
            </w:pPr>
            <w:r>
              <w:rPr>
                <w:sz w:val="21"/>
              </w:rPr>
              <w:t>Winter Holiday Break</w:t>
            </w:r>
          </w:p>
        </w:tc>
        <w:tc>
          <w:tcPr>
            <w:tcW w:w="4391" w:type="dxa"/>
          </w:tcPr>
          <w:p w14:paraId="0CE6AA16" w14:textId="2E12484C" w:rsidR="008F1607" w:rsidRDefault="005826B6">
            <w:pPr>
              <w:pStyle w:val="TableParagraph"/>
              <w:spacing w:before="101" w:line="218" w:lineRule="auto"/>
              <w:ind w:left="456" w:right="719"/>
              <w:rPr>
                <w:sz w:val="21"/>
              </w:rPr>
            </w:pPr>
            <w:r>
              <w:rPr>
                <w:sz w:val="21"/>
              </w:rPr>
              <w:t>December 21, 20</w:t>
            </w:r>
            <w:r w:rsidR="00BC3A90">
              <w:rPr>
                <w:sz w:val="21"/>
              </w:rPr>
              <w:t>2</w:t>
            </w:r>
            <w:r w:rsidR="00F973E5">
              <w:rPr>
                <w:sz w:val="21"/>
              </w:rPr>
              <w:t>1</w:t>
            </w:r>
            <w:r>
              <w:rPr>
                <w:sz w:val="21"/>
              </w:rPr>
              <w:t>—January 4</w:t>
            </w:r>
            <w:r w:rsidR="00F973E5">
              <w:rPr>
                <w:sz w:val="21"/>
              </w:rPr>
              <w:t>,</w:t>
            </w:r>
            <w:r>
              <w:rPr>
                <w:sz w:val="21"/>
              </w:rPr>
              <w:t xml:space="preserve"> 20</w:t>
            </w:r>
            <w:r w:rsidR="00BC3A90">
              <w:rPr>
                <w:sz w:val="21"/>
              </w:rPr>
              <w:t>2</w:t>
            </w:r>
            <w:r w:rsidR="00F973E5">
              <w:rPr>
                <w:sz w:val="21"/>
              </w:rPr>
              <w:t>2</w:t>
            </w:r>
            <w:r>
              <w:rPr>
                <w:sz w:val="21"/>
              </w:rPr>
              <w:t>(Closed)</w:t>
            </w:r>
          </w:p>
        </w:tc>
      </w:tr>
      <w:tr w:rsidR="008F1607" w14:paraId="486E346B" w14:textId="77777777">
        <w:trPr>
          <w:trHeight w:val="352"/>
        </w:trPr>
        <w:tc>
          <w:tcPr>
            <w:tcW w:w="2624" w:type="dxa"/>
          </w:tcPr>
          <w:p w14:paraId="15234AB7" w14:textId="77777777" w:rsidR="008F1607" w:rsidRDefault="005826B6">
            <w:pPr>
              <w:pStyle w:val="TableParagraph"/>
              <w:spacing w:before="45"/>
              <w:rPr>
                <w:sz w:val="21"/>
              </w:rPr>
            </w:pPr>
            <w:r>
              <w:rPr>
                <w:sz w:val="21"/>
              </w:rPr>
              <w:t>Martin Luther King, Jr.</w:t>
            </w:r>
          </w:p>
        </w:tc>
        <w:tc>
          <w:tcPr>
            <w:tcW w:w="4391" w:type="dxa"/>
          </w:tcPr>
          <w:p w14:paraId="05F5F96B" w14:textId="7147DA41" w:rsidR="008F1607" w:rsidRDefault="005826B6">
            <w:pPr>
              <w:pStyle w:val="TableParagraph"/>
              <w:spacing w:before="45"/>
              <w:ind w:left="456"/>
              <w:rPr>
                <w:sz w:val="21"/>
              </w:rPr>
            </w:pPr>
            <w:r>
              <w:rPr>
                <w:sz w:val="21"/>
              </w:rPr>
              <w:t xml:space="preserve">January </w:t>
            </w:r>
            <w:r w:rsidR="00BC3A90">
              <w:rPr>
                <w:sz w:val="21"/>
              </w:rPr>
              <w:t>1</w:t>
            </w:r>
            <w:r w:rsidR="00F973E5">
              <w:rPr>
                <w:sz w:val="21"/>
              </w:rPr>
              <w:t>7</w:t>
            </w:r>
            <w:r>
              <w:rPr>
                <w:sz w:val="21"/>
              </w:rPr>
              <w:t>, 20</w:t>
            </w:r>
            <w:r w:rsidR="00BC3A90">
              <w:rPr>
                <w:sz w:val="21"/>
              </w:rPr>
              <w:t>2</w:t>
            </w:r>
            <w:r w:rsidR="00F973E5">
              <w:rPr>
                <w:sz w:val="21"/>
              </w:rPr>
              <w:t>2</w:t>
            </w:r>
            <w:r>
              <w:rPr>
                <w:sz w:val="21"/>
              </w:rPr>
              <w:t xml:space="preserve"> (Closed)</w:t>
            </w:r>
          </w:p>
        </w:tc>
      </w:tr>
      <w:tr w:rsidR="008F1607" w14:paraId="367592A7" w14:textId="77777777">
        <w:trPr>
          <w:trHeight w:val="351"/>
        </w:trPr>
        <w:tc>
          <w:tcPr>
            <w:tcW w:w="2624" w:type="dxa"/>
          </w:tcPr>
          <w:p w14:paraId="46DDCFB4" w14:textId="77777777" w:rsidR="008F1607" w:rsidRDefault="005826B6">
            <w:pPr>
              <w:pStyle w:val="TableParagraph"/>
              <w:spacing w:before="57"/>
              <w:rPr>
                <w:sz w:val="21"/>
              </w:rPr>
            </w:pPr>
            <w:r>
              <w:rPr>
                <w:sz w:val="21"/>
              </w:rPr>
              <w:t>Good Friday/Easter</w:t>
            </w:r>
          </w:p>
        </w:tc>
        <w:tc>
          <w:tcPr>
            <w:tcW w:w="4391" w:type="dxa"/>
          </w:tcPr>
          <w:p w14:paraId="4675F645" w14:textId="4B94DE73" w:rsidR="008F1607" w:rsidRDefault="005826B6">
            <w:pPr>
              <w:pStyle w:val="TableParagraph"/>
              <w:spacing w:before="57"/>
              <w:ind w:left="456"/>
              <w:rPr>
                <w:sz w:val="21"/>
              </w:rPr>
            </w:pPr>
            <w:r>
              <w:rPr>
                <w:sz w:val="21"/>
              </w:rPr>
              <w:t xml:space="preserve">April </w:t>
            </w:r>
            <w:r w:rsidR="00F973E5">
              <w:rPr>
                <w:sz w:val="21"/>
              </w:rPr>
              <w:t>15-18</w:t>
            </w:r>
            <w:r>
              <w:rPr>
                <w:sz w:val="21"/>
              </w:rPr>
              <w:t>, 20</w:t>
            </w:r>
            <w:r w:rsidR="00BC3A90">
              <w:rPr>
                <w:sz w:val="21"/>
              </w:rPr>
              <w:t>2</w:t>
            </w:r>
            <w:r w:rsidR="00F973E5">
              <w:rPr>
                <w:sz w:val="21"/>
              </w:rPr>
              <w:t>2</w:t>
            </w:r>
            <w:r>
              <w:rPr>
                <w:sz w:val="21"/>
              </w:rPr>
              <w:t xml:space="preserve"> (Closed)</w:t>
            </w:r>
          </w:p>
        </w:tc>
      </w:tr>
      <w:tr w:rsidR="008F1607" w14:paraId="0C3DF046" w14:textId="77777777">
        <w:trPr>
          <w:trHeight w:val="337"/>
        </w:trPr>
        <w:tc>
          <w:tcPr>
            <w:tcW w:w="2624" w:type="dxa"/>
          </w:tcPr>
          <w:p w14:paraId="5787E57C" w14:textId="77777777" w:rsidR="008F1607" w:rsidRDefault="005826B6">
            <w:pPr>
              <w:pStyle w:val="TableParagraph"/>
              <w:spacing w:before="44"/>
              <w:rPr>
                <w:sz w:val="21"/>
              </w:rPr>
            </w:pPr>
            <w:r>
              <w:rPr>
                <w:sz w:val="21"/>
              </w:rPr>
              <w:t>Spring Break</w:t>
            </w:r>
          </w:p>
        </w:tc>
        <w:tc>
          <w:tcPr>
            <w:tcW w:w="4391" w:type="dxa"/>
          </w:tcPr>
          <w:p w14:paraId="137BB791" w14:textId="77777777" w:rsidR="008F1607" w:rsidRDefault="005826B6">
            <w:pPr>
              <w:pStyle w:val="TableParagraph"/>
              <w:spacing w:before="44"/>
              <w:ind w:left="456"/>
              <w:rPr>
                <w:sz w:val="21"/>
              </w:rPr>
            </w:pPr>
            <w:r>
              <w:rPr>
                <w:sz w:val="21"/>
              </w:rPr>
              <w:t>TBA</w:t>
            </w:r>
          </w:p>
        </w:tc>
      </w:tr>
      <w:tr w:rsidR="008F1607" w14:paraId="2A0004A0" w14:textId="77777777">
        <w:trPr>
          <w:trHeight w:val="337"/>
        </w:trPr>
        <w:tc>
          <w:tcPr>
            <w:tcW w:w="2624" w:type="dxa"/>
          </w:tcPr>
          <w:p w14:paraId="3F37628E" w14:textId="77777777" w:rsidR="008F1607" w:rsidRDefault="005826B6">
            <w:pPr>
              <w:pStyle w:val="TableParagraph"/>
              <w:spacing w:before="43"/>
              <w:rPr>
                <w:sz w:val="21"/>
              </w:rPr>
            </w:pPr>
            <w:r>
              <w:rPr>
                <w:sz w:val="21"/>
              </w:rPr>
              <w:t>Memorial Day</w:t>
            </w:r>
          </w:p>
        </w:tc>
        <w:tc>
          <w:tcPr>
            <w:tcW w:w="4391" w:type="dxa"/>
          </w:tcPr>
          <w:p w14:paraId="4ACCB31C" w14:textId="223949FD" w:rsidR="008F1607" w:rsidRDefault="005826B6">
            <w:pPr>
              <w:pStyle w:val="TableParagraph"/>
              <w:spacing w:before="43"/>
              <w:ind w:left="456"/>
              <w:rPr>
                <w:sz w:val="21"/>
              </w:rPr>
            </w:pPr>
            <w:r>
              <w:rPr>
                <w:sz w:val="21"/>
              </w:rPr>
              <w:t xml:space="preserve">May </w:t>
            </w:r>
            <w:r w:rsidR="005A1374">
              <w:rPr>
                <w:sz w:val="21"/>
              </w:rPr>
              <w:t>3</w:t>
            </w:r>
            <w:r w:rsidR="00286C9E">
              <w:rPr>
                <w:sz w:val="21"/>
              </w:rPr>
              <w:t>0</w:t>
            </w:r>
            <w:r>
              <w:rPr>
                <w:sz w:val="21"/>
              </w:rPr>
              <w:t xml:space="preserve">, </w:t>
            </w:r>
            <w:r w:rsidR="00286C9E">
              <w:rPr>
                <w:sz w:val="21"/>
              </w:rPr>
              <w:t>2022 (</w:t>
            </w:r>
            <w:r>
              <w:rPr>
                <w:sz w:val="21"/>
              </w:rPr>
              <w:t>Open)</w:t>
            </w:r>
          </w:p>
        </w:tc>
      </w:tr>
      <w:tr w:rsidR="008F1607" w14:paraId="0D44CBBB" w14:textId="77777777">
        <w:trPr>
          <w:trHeight w:val="338"/>
        </w:trPr>
        <w:tc>
          <w:tcPr>
            <w:tcW w:w="2624" w:type="dxa"/>
          </w:tcPr>
          <w:p w14:paraId="5DBE4497" w14:textId="77777777" w:rsidR="008F1607" w:rsidRDefault="005826B6">
            <w:pPr>
              <w:pStyle w:val="TableParagraph"/>
              <w:spacing w:before="44"/>
              <w:rPr>
                <w:sz w:val="21"/>
              </w:rPr>
            </w:pPr>
            <w:r>
              <w:rPr>
                <w:sz w:val="21"/>
              </w:rPr>
              <w:t>Independence Day</w:t>
            </w:r>
          </w:p>
        </w:tc>
        <w:tc>
          <w:tcPr>
            <w:tcW w:w="4391" w:type="dxa"/>
          </w:tcPr>
          <w:p w14:paraId="675A4638" w14:textId="05310E01" w:rsidR="008F1607" w:rsidRDefault="005826B6">
            <w:pPr>
              <w:pStyle w:val="TableParagraph"/>
              <w:spacing w:before="44"/>
              <w:ind w:left="456"/>
              <w:rPr>
                <w:sz w:val="21"/>
              </w:rPr>
            </w:pPr>
            <w:r>
              <w:rPr>
                <w:sz w:val="21"/>
              </w:rPr>
              <w:t>July 4, 20</w:t>
            </w:r>
            <w:r w:rsidR="005A1374">
              <w:rPr>
                <w:sz w:val="21"/>
              </w:rPr>
              <w:t>2</w:t>
            </w:r>
            <w:r w:rsidR="00286C9E">
              <w:rPr>
                <w:sz w:val="21"/>
              </w:rPr>
              <w:t>2</w:t>
            </w:r>
            <w:r>
              <w:rPr>
                <w:sz w:val="21"/>
              </w:rPr>
              <w:t xml:space="preserve"> (closed)</w:t>
            </w:r>
          </w:p>
        </w:tc>
      </w:tr>
      <w:tr w:rsidR="008F1607" w14:paraId="4A4635E2" w14:textId="77777777">
        <w:trPr>
          <w:trHeight w:val="367"/>
        </w:trPr>
        <w:tc>
          <w:tcPr>
            <w:tcW w:w="2624" w:type="dxa"/>
          </w:tcPr>
          <w:p w14:paraId="2348824D" w14:textId="77777777" w:rsidR="008F1607" w:rsidRDefault="005826B6">
            <w:pPr>
              <w:pStyle w:val="TableParagraph"/>
              <w:spacing w:before="44"/>
              <w:rPr>
                <w:sz w:val="21"/>
              </w:rPr>
            </w:pPr>
            <w:r>
              <w:rPr>
                <w:sz w:val="21"/>
              </w:rPr>
              <w:t>Labor Day</w:t>
            </w:r>
          </w:p>
        </w:tc>
        <w:tc>
          <w:tcPr>
            <w:tcW w:w="4391" w:type="dxa"/>
          </w:tcPr>
          <w:p w14:paraId="2FBB94BF" w14:textId="5FEAC83F" w:rsidR="008F1607" w:rsidRDefault="005826B6">
            <w:pPr>
              <w:pStyle w:val="TableParagraph"/>
              <w:spacing w:before="44"/>
              <w:ind w:left="456"/>
              <w:rPr>
                <w:sz w:val="21"/>
              </w:rPr>
            </w:pPr>
            <w:r>
              <w:rPr>
                <w:sz w:val="21"/>
              </w:rPr>
              <w:t xml:space="preserve">September </w:t>
            </w:r>
            <w:r w:rsidR="00286C9E">
              <w:rPr>
                <w:sz w:val="21"/>
              </w:rPr>
              <w:t>5</w:t>
            </w:r>
            <w:r>
              <w:rPr>
                <w:sz w:val="21"/>
              </w:rPr>
              <w:t>, 20</w:t>
            </w:r>
            <w:r w:rsidR="005A1374">
              <w:rPr>
                <w:sz w:val="21"/>
              </w:rPr>
              <w:t>2</w:t>
            </w:r>
            <w:r w:rsidR="00286C9E">
              <w:rPr>
                <w:sz w:val="21"/>
              </w:rPr>
              <w:t>2</w:t>
            </w:r>
            <w:r>
              <w:rPr>
                <w:sz w:val="21"/>
              </w:rPr>
              <w:t xml:space="preserve"> (closed)</w:t>
            </w:r>
          </w:p>
        </w:tc>
      </w:tr>
      <w:tr w:rsidR="008F1607" w14:paraId="14F909DE" w14:textId="77777777">
        <w:trPr>
          <w:trHeight w:val="367"/>
        </w:trPr>
        <w:tc>
          <w:tcPr>
            <w:tcW w:w="2624" w:type="dxa"/>
          </w:tcPr>
          <w:p w14:paraId="028DF86C" w14:textId="77777777" w:rsidR="008F1607" w:rsidRDefault="005826B6">
            <w:pPr>
              <w:pStyle w:val="TableParagraph"/>
              <w:spacing w:before="73"/>
              <w:rPr>
                <w:sz w:val="21"/>
              </w:rPr>
            </w:pPr>
            <w:r>
              <w:rPr>
                <w:sz w:val="21"/>
              </w:rPr>
              <w:t>Halloween</w:t>
            </w:r>
          </w:p>
        </w:tc>
        <w:tc>
          <w:tcPr>
            <w:tcW w:w="4391" w:type="dxa"/>
          </w:tcPr>
          <w:p w14:paraId="1B7FE821" w14:textId="60B1B3AF" w:rsidR="008F1607" w:rsidRDefault="005826B6">
            <w:pPr>
              <w:pStyle w:val="TableParagraph"/>
              <w:spacing w:before="73"/>
              <w:ind w:left="456"/>
              <w:rPr>
                <w:sz w:val="21"/>
              </w:rPr>
            </w:pPr>
            <w:r>
              <w:rPr>
                <w:sz w:val="21"/>
              </w:rPr>
              <w:t>October 31, 2</w:t>
            </w:r>
            <w:r w:rsidR="005A1374">
              <w:rPr>
                <w:sz w:val="21"/>
              </w:rPr>
              <w:t>021</w:t>
            </w:r>
            <w:r>
              <w:rPr>
                <w:sz w:val="21"/>
              </w:rPr>
              <w:t xml:space="preserve"> (closed)</w:t>
            </w:r>
          </w:p>
        </w:tc>
      </w:tr>
      <w:tr w:rsidR="008F1607" w14:paraId="260F9035" w14:textId="77777777">
        <w:trPr>
          <w:trHeight w:val="338"/>
        </w:trPr>
        <w:tc>
          <w:tcPr>
            <w:tcW w:w="2624" w:type="dxa"/>
          </w:tcPr>
          <w:p w14:paraId="30FC45E4" w14:textId="77777777" w:rsidR="008F1607" w:rsidRDefault="005826B6">
            <w:pPr>
              <w:pStyle w:val="TableParagraph"/>
              <w:spacing w:before="44"/>
              <w:rPr>
                <w:sz w:val="21"/>
              </w:rPr>
            </w:pPr>
            <w:r>
              <w:rPr>
                <w:sz w:val="21"/>
              </w:rPr>
              <w:t>Veterans Day</w:t>
            </w:r>
          </w:p>
        </w:tc>
        <w:tc>
          <w:tcPr>
            <w:tcW w:w="4391" w:type="dxa"/>
          </w:tcPr>
          <w:p w14:paraId="5912172A" w14:textId="206424DF" w:rsidR="008F1607" w:rsidRDefault="005826B6">
            <w:pPr>
              <w:pStyle w:val="TableParagraph"/>
              <w:spacing w:before="44"/>
              <w:ind w:left="456"/>
              <w:rPr>
                <w:sz w:val="21"/>
              </w:rPr>
            </w:pPr>
            <w:r>
              <w:rPr>
                <w:sz w:val="21"/>
              </w:rPr>
              <w:t>November 11, 20</w:t>
            </w:r>
            <w:r w:rsidR="005A1374">
              <w:rPr>
                <w:sz w:val="21"/>
              </w:rPr>
              <w:t>2</w:t>
            </w:r>
            <w:r w:rsidR="00286C9E">
              <w:rPr>
                <w:sz w:val="21"/>
              </w:rPr>
              <w:t>2</w:t>
            </w:r>
            <w:r>
              <w:rPr>
                <w:sz w:val="21"/>
              </w:rPr>
              <w:t>(closed)</w:t>
            </w:r>
          </w:p>
        </w:tc>
      </w:tr>
      <w:tr w:rsidR="008F1607" w14:paraId="36409FAF" w14:textId="77777777">
        <w:trPr>
          <w:trHeight w:val="337"/>
        </w:trPr>
        <w:tc>
          <w:tcPr>
            <w:tcW w:w="2624" w:type="dxa"/>
          </w:tcPr>
          <w:p w14:paraId="3E1C14F3" w14:textId="77777777" w:rsidR="008F1607" w:rsidRDefault="005826B6">
            <w:pPr>
              <w:pStyle w:val="TableParagraph"/>
              <w:spacing w:before="44"/>
              <w:rPr>
                <w:sz w:val="21"/>
              </w:rPr>
            </w:pPr>
            <w:r>
              <w:rPr>
                <w:sz w:val="21"/>
              </w:rPr>
              <w:t>Thanksgiving Break</w:t>
            </w:r>
          </w:p>
        </w:tc>
        <w:tc>
          <w:tcPr>
            <w:tcW w:w="4391" w:type="dxa"/>
          </w:tcPr>
          <w:p w14:paraId="565C83FF" w14:textId="1101F600" w:rsidR="008F1607" w:rsidRDefault="005826B6">
            <w:pPr>
              <w:pStyle w:val="TableParagraph"/>
              <w:spacing w:before="44"/>
              <w:ind w:left="456"/>
              <w:rPr>
                <w:sz w:val="21"/>
              </w:rPr>
            </w:pPr>
            <w:r>
              <w:rPr>
                <w:sz w:val="21"/>
              </w:rPr>
              <w:t>November 2</w:t>
            </w:r>
            <w:r w:rsidR="00286C9E">
              <w:rPr>
                <w:sz w:val="21"/>
              </w:rPr>
              <w:t>1</w:t>
            </w:r>
            <w:r>
              <w:rPr>
                <w:sz w:val="21"/>
              </w:rPr>
              <w:t>-</w:t>
            </w:r>
            <w:r w:rsidR="005A1374">
              <w:rPr>
                <w:sz w:val="21"/>
              </w:rPr>
              <w:t>26</w:t>
            </w:r>
            <w:r>
              <w:rPr>
                <w:sz w:val="21"/>
              </w:rPr>
              <w:t>, 20</w:t>
            </w:r>
            <w:r w:rsidR="005A1374">
              <w:rPr>
                <w:sz w:val="21"/>
              </w:rPr>
              <w:t>2</w:t>
            </w:r>
            <w:r w:rsidR="00286C9E">
              <w:rPr>
                <w:sz w:val="21"/>
              </w:rPr>
              <w:t>2</w:t>
            </w:r>
            <w:r>
              <w:rPr>
                <w:sz w:val="21"/>
              </w:rPr>
              <w:t xml:space="preserve"> (closed)</w:t>
            </w:r>
          </w:p>
        </w:tc>
      </w:tr>
      <w:tr w:rsidR="008F1607" w14:paraId="52D53BE5" w14:textId="77777777">
        <w:trPr>
          <w:trHeight w:val="559"/>
        </w:trPr>
        <w:tc>
          <w:tcPr>
            <w:tcW w:w="2624" w:type="dxa"/>
          </w:tcPr>
          <w:p w14:paraId="683AD271" w14:textId="77777777" w:rsidR="008F1607" w:rsidRDefault="005826B6">
            <w:pPr>
              <w:pStyle w:val="TableParagraph"/>
              <w:spacing w:before="43"/>
              <w:rPr>
                <w:sz w:val="21"/>
              </w:rPr>
            </w:pPr>
            <w:r>
              <w:rPr>
                <w:sz w:val="21"/>
              </w:rPr>
              <w:t>Winter Holiday Break</w:t>
            </w:r>
          </w:p>
        </w:tc>
        <w:tc>
          <w:tcPr>
            <w:tcW w:w="4391" w:type="dxa"/>
          </w:tcPr>
          <w:p w14:paraId="33A81909" w14:textId="5936E710" w:rsidR="008F1607" w:rsidRDefault="005826B6">
            <w:pPr>
              <w:pStyle w:val="TableParagraph"/>
              <w:spacing w:before="43"/>
              <w:ind w:left="456"/>
              <w:rPr>
                <w:sz w:val="21"/>
              </w:rPr>
            </w:pPr>
            <w:r>
              <w:rPr>
                <w:sz w:val="21"/>
              </w:rPr>
              <w:t>December 2</w:t>
            </w:r>
            <w:r w:rsidR="00421981">
              <w:rPr>
                <w:sz w:val="21"/>
              </w:rPr>
              <w:t>3</w:t>
            </w:r>
            <w:r>
              <w:rPr>
                <w:sz w:val="21"/>
              </w:rPr>
              <w:t>,20</w:t>
            </w:r>
            <w:r w:rsidR="005A1374">
              <w:rPr>
                <w:sz w:val="21"/>
              </w:rPr>
              <w:t>2</w:t>
            </w:r>
            <w:r w:rsidR="00421981">
              <w:rPr>
                <w:sz w:val="21"/>
              </w:rPr>
              <w:t>2</w:t>
            </w:r>
            <w:r>
              <w:rPr>
                <w:sz w:val="21"/>
              </w:rPr>
              <w:t>-Jan</w:t>
            </w:r>
            <w:r w:rsidR="008762D1">
              <w:rPr>
                <w:sz w:val="21"/>
              </w:rPr>
              <w:t xml:space="preserve">uary </w:t>
            </w:r>
            <w:r w:rsidR="005A1374">
              <w:rPr>
                <w:sz w:val="21"/>
              </w:rPr>
              <w:t>3</w:t>
            </w:r>
            <w:r>
              <w:rPr>
                <w:sz w:val="21"/>
              </w:rPr>
              <w:t>, 202</w:t>
            </w:r>
            <w:r w:rsidR="00421981">
              <w:rPr>
                <w:sz w:val="21"/>
              </w:rPr>
              <w:t>3</w:t>
            </w:r>
            <w:r>
              <w:rPr>
                <w:sz w:val="21"/>
              </w:rPr>
              <w:t xml:space="preserve"> (closed)</w:t>
            </w:r>
          </w:p>
        </w:tc>
      </w:tr>
      <w:tr w:rsidR="008F1607" w14:paraId="63D9E3B1" w14:textId="77777777">
        <w:trPr>
          <w:trHeight w:val="952"/>
        </w:trPr>
        <w:tc>
          <w:tcPr>
            <w:tcW w:w="2624" w:type="dxa"/>
          </w:tcPr>
          <w:p w14:paraId="5967A0EC" w14:textId="77777777" w:rsidR="008F1607" w:rsidRDefault="008F1607">
            <w:pPr>
              <w:pStyle w:val="TableParagraph"/>
              <w:spacing w:before="1"/>
              <w:ind w:left="0"/>
              <w:rPr>
                <w:b/>
                <w:sz w:val="23"/>
              </w:rPr>
            </w:pPr>
          </w:p>
          <w:p w14:paraId="77956AAD" w14:textId="77777777" w:rsidR="008F1607" w:rsidRDefault="005826B6">
            <w:pPr>
              <w:pStyle w:val="TableParagraph"/>
              <w:spacing w:before="1"/>
              <w:rPr>
                <w:sz w:val="21"/>
              </w:rPr>
            </w:pPr>
            <w:r>
              <w:rPr>
                <w:sz w:val="21"/>
              </w:rPr>
              <w:t>*Start Dates</w:t>
            </w:r>
          </w:p>
        </w:tc>
        <w:tc>
          <w:tcPr>
            <w:tcW w:w="4391" w:type="dxa"/>
          </w:tcPr>
          <w:p w14:paraId="3A2A7319" w14:textId="77777777" w:rsidR="008F1607" w:rsidRDefault="008F1607">
            <w:pPr>
              <w:pStyle w:val="TableParagraph"/>
              <w:spacing w:before="8"/>
              <w:ind w:left="0"/>
              <w:rPr>
                <w:b/>
                <w:sz w:val="24"/>
              </w:rPr>
            </w:pPr>
          </w:p>
          <w:p w14:paraId="098E507D" w14:textId="77777777" w:rsidR="008F1607" w:rsidRDefault="005826B6">
            <w:pPr>
              <w:pStyle w:val="TableParagraph"/>
              <w:spacing w:line="218" w:lineRule="auto"/>
              <w:ind w:left="456" w:right="276"/>
              <w:rPr>
                <w:sz w:val="21"/>
              </w:rPr>
            </w:pPr>
            <w:r>
              <w:rPr>
                <w:sz w:val="21"/>
              </w:rPr>
              <w:t>Setting the Standard Barbering and Natural Hair Academy has open enrollment so start</w:t>
            </w:r>
          </w:p>
          <w:p w14:paraId="33B28D0C" w14:textId="77777777" w:rsidR="008F1607" w:rsidRDefault="005826B6">
            <w:pPr>
              <w:pStyle w:val="TableParagraph"/>
              <w:spacing w:line="209" w:lineRule="exact"/>
              <w:ind w:left="456"/>
              <w:rPr>
                <w:sz w:val="21"/>
              </w:rPr>
            </w:pPr>
            <w:r>
              <w:rPr>
                <w:sz w:val="21"/>
              </w:rPr>
              <w:t>dates vary from month to month.</w:t>
            </w:r>
          </w:p>
        </w:tc>
      </w:tr>
    </w:tbl>
    <w:p w14:paraId="3900F171" w14:textId="77777777" w:rsidR="008F1607" w:rsidRDefault="008F1607">
      <w:pPr>
        <w:pStyle w:val="BodyText"/>
        <w:rPr>
          <w:b/>
        </w:rPr>
      </w:pPr>
    </w:p>
    <w:p w14:paraId="743B445B" w14:textId="77777777" w:rsidR="008F1607" w:rsidRDefault="008F1607">
      <w:pPr>
        <w:pStyle w:val="BodyText"/>
        <w:rPr>
          <w:b/>
        </w:rPr>
      </w:pPr>
    </w:p>
    <w:p w14:paraId="20BA3BC4" w14:textId="77777777" w:rsidR="008F1607" w:rsidRDefault="008F1607">
      <w:pPr>
        <w:pStyle w:val="BodyText"/>
        <w:rPr>
          <w:b/>
        </w:rPr>
      </w:pPr>
    </w:p>
    <w:p w14:paraId="2393867A" w14:textId="77777777" w:rsidR="008F1607" w:rsidRDefault="008F1607">
      <w:pPr>
        <w:pStyle w:val="BodyText"/>
        <w:rPr>
          <w:b/>
        </w:rPr>
      </w:pPr>
    </w:p>
    <w:p w14:paraId="6D9AB99A" w14:textId="77777777" w:rsidR="008F1607" w:rsidRDefault="008F1607">
      <w:pPr>
        <w:pStyle w:val="BodyText"/>
        <w:rPr>
          <w:b/>
        </w:rPr>
      </w:pPr>
    </w:p>
    <w:p w14:paraId="63CF4D7E" w14:textId="77777777" w:rsidR="008F1607" w:rsidRDefault="008F1607">
      <w:pPr>
        <w:pStyle w:val="BodyText"/>
        <w:rPr>
          <w:b/>
        </w:rPr>
      </w:pPr>
    </w:p>
    <w:p w14:paraId="22DCC10D" w14:textId="77777777" w:rsidR="008F1607" w:rsidRDefault="008F1607">
      <w:pPr>
        <w:pStyle w:val="BodyText"/>
        <w:rPr>
          <w:b/>
        </w:rPr>
      </w:pPr>
    </w:p>
    <w:p w14:paraId="09E6E73E" w14:textId="77777777" w:rsidR="008F1607" w:rsidRDefault="008F1607">
      <w:pPr>
        <w:pStyle w:val="BodyText"/>
        <w:rPr>
          <w:b/>
        </w:rPr>
      </w:pPr>
    </w:p>
    <w:p w14:paraId="7A41EEFD" w14:textId="77777777" w:rsidR="008F1607" w:rsidRDefault="008F1607">
      <w:pPr>
        <w:pStyle w:val="BodyText"/>
        <w:rPr>
          <w:b/>
        </w:rPr>
      </w:pPr>
    </w:p>
    <w:p w14:paraId="4E7A6C53" w14:textId="77777777" w:rsidR="008F1607" w:rsidRDefault="008F1607">
      <w:pPr>
        <w:pStyle w:val="BodyText"/>
        <w:spacing w:before="7"/>
        <w:rPr>
          <w:b/>
          <w:sz w:val="18"/>
        </w:rPr>
      </w:pPr>
    </w:p>
    <w:p w14:paraId="499A9547" w14:textId="77777777" w:rsidR="008F1607" w:rsidRDefault="008F1607">
      <w:pPr>
        <w:rPr>
          <w:sz w:val="16"/>
        </w:rPr>
        <w:sectPr w:rsidR="008F1607">
          <w:pgSz w:w="12240" w:h="15840"/>
          <w:pgMar w:top="2360" w:right="1640" w:bottom="280" w:left="1640" w:header="2148" w:footer="0" w:gutter="0"/>
          <w:cols w:space="720"/>
        </w:sectPr>
      </w:pPr>
    </w:p>
    <w:p w14:paraId="4A5D9890" w14:textId="77777777" w:rsidR="008F1607" w:rsidRDefault="008F1607">
      <w:pPr>
        <w:pStyle w:val="BodyText"/>
        <w:spacing w:before="7"/>
        <w:rPr>
          <w:i/>
          <w:sz w:val="9"/>
        </w:rPr>
      </w:pPr>
    </w:p>
    <w:p w14:paraId="03B2A901" w14:textId="77777777" w:rsidR="008F1607" w:rsidRDefault="005826B6">
      <w:pPr>
        <w:pStyle w:val="BodyText"/>
        <w:spacing w:before="91" w:line="254" w:lineRule="auto"/>
        <w:ind w:left="309" w:right="377"/>
      </w:pPr>
      <w:r>
        <w:t xml:space="preserve">STS Academy admits students on a continuous basis. Classes start monthly. Students who had been accepted to STS academy will be notified and expected to attend orientation. At orientation each student will receive a checklist and signature page of </w:t>
      </w:r>
      <w:r w:rsidR="00961635">
        <w:t>acknowledgment.</w:t>
      </w:r>
    </w:p>
    <w:p w14:paraId="780A32EC" w14:textId="77777777" w:rsidR="008F1607" w:rsidRDefault="005826B6">
      <w:pPr>
        <w:pStyle w:val="Heading2"/>
        <w:spacing w:before="183" w:line="302" w:lineRule="auto"/>
        <w:ind w:left="1029" w:right="4031" w:hanging="720"/>
      </w:pPr>
      <w:r>
        <w:t xml:space="preserve">ADMISSIONS ELIGIBILTY </w:t>
      </w:r>
      <w:r w:rsidR="00961635">
        <w:t>REQUIREMENTS:</w:t>
      </w:r>
      <w:r>
        <w:t xml:space="preserve"> For BARBER STYLIST</w:t>
      </w:r>
    </w:p>
    <w:p w14:paraId="3A508457" w14:textId="77777777" w:rsidR="008F1607" w:rsidRDefault="005826B6">
      <w:pPr>
        <w:pStyle w:val="ListParagraph"/>
        <w:numPr>
          <w:ilvl w:val="0"/>
          <w:numId w:val="10"/>
        </w:numPr>
        <w:tabs>
          <w:tab w:val="left" w:pos="669"/>
          <w:tab w:val="left" w:pos="670"/>
        </w:tabs>
        <w:spacing w:before="26"/>
        <w:rPr>
          <w:sz w:val="20"/>
        </w:rPr>
      </w:pPr>
      <w:r>
        <w:rPr>
          <w:sz w:val="20"/>
        </w:rPr>
        <w:t>No students can commence barber school prior to their seventeenth</w:t>
      </w:r>
      <w:r>
        <w:rPr>
          <w:spacing w:val="-8"/>
          <w:sz w:val="20"/>
        </w:rPr>
        <w:t xml:space="preserve"> </w:t>
      </w:r>
      <w:r>
        <w:rPr>
          <w:sz w:val="20"/>
        </w:rPr>
        <w:t>birthday.</w:t>
      </w:r>
    </w:p>
    <w:p w14:paraId="3DF1DA24" w14:textId="77777777" w:rsidR="008F1607" w:rsidRDefault="005826B6">
      <w:pPr>
        <w:pStyle w:val="ListParagraph"/>
        <w:numPr>
          <w:ilvl w:val="0"/>
          <w:numId w:val="10"/>
        </w:numPr>
        <w:tabs>
          <w:tab w:val="left" w:pos="669"/>
          <w:tab w:val="left" w:pos="670"/>
        </w:tabs>
        <w:spacing w:before="31"/>
        <w:rPr>
          <w:sz w:val="20"/>
        </w:rPr>
      </w:pPr>
      <w:r>
        <w:rPr>
          <w:sz w:val="20"/>
        </w:rPr>
        <w:t>Shows proof of graduation from high school or its equivalent by presenting a notarized copy</w:t>
      </w:r>
      <w:r>
        <w:rPr>
          <w:spacing w:val="-31"/>
          <w:sz w:val="20"/>
        </w:rPr>
        <w:t xml:space="preserve"> </w:t>
      </w:r>
      <w:r>
        <w:rPr>
          <w:sz w:val="20"/>
        </w:rPr>
        <w:t>of</w:t>
      </w:r>
    </w:p>
    <w:p w14:paraId="024A7D6F" w14:textId="77777777" w:rsidR="008F1607" w:rsidRDefault="005826B6">
      <w:pPr>
        <w:spacing w:before="16" w:line="254" w:lineRule="auto"/>
        <w:ind w:left="669" w:right="300"/>
        <w:rPr>
          <w:i/>
          <w:sz w:val="20"/>
        </w:rPr>
      </w:pPr>
      <w:r>
        <w:rPr>
          <w:sz w:val="20"/>
        </w:rPr>
        <w:t>diploma or transcript from a public, foreign, private or home schooled. (</w:t>
      </w:r>
      <w:r>
        <w:rPr>
          <w:i/>
          <w:sz w:val="20"/>
        </w:rPr>
        <w:t>If it is determined that your diploma or GED certificate is not valid, through a Federal, State agency, other government organizations or associations that recognizes accrediting agencies you will be denied entrance into the program).</w:t>
      </w:r>
    </w:p>
    <w:p w14:paraId="7EBAC371" w14:textId="77777777" w:rsidR="008F1607" w:rsidRDefault="005826B6">
      <w:pPr>
        <w:pStyle w:val="ListParagraph"/>
        <w:numPr>
          <w:ilvl w:val="0"/>
          <w:numId w:val="10"/>
        </w:numPr>
        <w:tabs>
          <w:tab w:val="left" w:pos="669"/>
          <w:tab w:val="left" w:pos="670"/>
        </w:tabs>
        <w:spacing w:before="17"/>
        <w:rPr>
          <w:sz w:val="20"/>
        </w:rPr>
      </w:pPr>
      <w:r>
        <w:rPr>
          <w:sz w:val="20"/>
        </w:rPr>
        <w:t>Student must complete a State Board application.</w:t>
      </w:r>
    </w:p>
    <w:p w14:paraId="5DE8C821" w14:textId="3301A04C" w:rsidR="008F1607" w:rsidRDefault="005826B6">
      <w:pPr>
        <w:pStyle w:val="ListParagraph"/>
        <w:numPr>
          <w:ilvl w:val="0"/>
          <w:numId w:val="10"/>
        </w:numPr>
        <w:tabs>
          <w:tab w:val="left" w:pos="669"/>
          <w:tab w:val="left" w:pos="670"/>
        </w:tabs>
        <w:spacing w:before="31"/>
        <w:rPr>
          <w:sz w:val="20"/>
        </w:rPr>
      </w:pPr>
      <w:r>
        <w:rPr>
          <w:sz w:val="20"/>
        </w:rPr>
        <w:t xml:space="preserve">Provide two 3 x </w:t>
      </w:r>
      <w:r w:rsidR="00365CFD">
        <w:rPr>
          <w:sz w:val="20"/>
        </w:rPr>
        <w:t>5-inch</w:t>
      </w:r>
      <w:r>
        <w:rPr>
          <w:sz w:val="20"/>
        </w:rPr>
        <w:t xml:space="preserve"> signed photographs.</w:t>
      </w:r>
    </w:p>
    <w:p w14:paraId="46527121" w14:textId="77777777" w:rsidR="008F1607" w:rsidRDefault="005826B6">
      <w:pPr>
        <w:pStyle w:val="ListParagraph"/>
        <w:numPr>
          <w:ilvl w:val="0"/>
          <w:numId w:val="10"/>
        </w:numPr>
        <w:tabs>
          <w:tab w:val="left" w:pos="669"/>
          <w:tab w:val="left" w:pos="670"/>
        </w:tabs>
        <w:spacing w:before="33"/>
        <w:rPr>
          <w:sz w:val="20"/>
        </w:rPr>
      </w:pPr>
      <w:r>
        <w:rPr>
          <w:sz w:val="20"/>
        </w:rPr>
        <w:t>$90 Money order to be submitted to the State Board for Student</w:t>
      </w:r>
      <w:r>
        <w:rPr>
          <w:spacing w:val="-3"/>
          <w:sz w:val="20"/>
        </w:rPr>
        <w:t xml:space="preserve"> </w:t>
      </w:r>
      <w:r>
        <w:rPr>
          <w:sz w:val="20"/>
        </w:rPr>
        <w:t>License.</w:t>
      </w:r>
    </w:p>
    <w:p w14:paraId="63CAE257" w14:textId="77777777" w:rsidR="008F1607" w:rsidRDefault="005826B6">
      <w:pPr>
        <w:pStyle w:val="ListParagraph"/>
        <w:numPr>
          <w:ilvl w:val="0"/>
          <w:numId w:val="10"/>
        </w:numPr>
        <w:tabs>
          <w:tab w:val="left" w:pos="669"/>
          <w:tab w:val="left" w:pos="670"/>
        </w:tabs>
        <w:spacing w:before="31" w:line="254" w:lineRule="auto"/>
        <w:ind w:right="631"/>
        <w:rPr>
          <w:sz w:val="20"/>
        </w:rPr>
      </w:pPr>
      <w:r>
        <w:rPr>
          <w:sz w:val="20"/>
        </w:rPr>
        <w:t>$110</w:t>
      </w:r>
      <w:r>
        <w:rPr>
          <w:spacing w:val="-3"/>
          <w:sz w:val="20"/>
        </w:rPr>
        <w:t xml:space="preserve"> </w:t>
      </w:r>
      <w:r>
        <w:rPr>
          <w:sz w:val="20"/>
        </w:rPr>
        <w:t>Money</w:t>
      </w:r>
      <w:r>
        <w:rPr>
          <w:spacing w:val="-8"/>
          <w:sz w:val="20"/>
        </w:rPr>
        <w:t xml:space="preserve"> </w:t>
      </w:r>
      <w:r>
        <w:rPr>
          <w:sz w:val="20"/>
        </w:rPr>
        <w:t>order</w:t>
      </w:r>
      <w:r>
        <w:rPr>
          <w:spacing w:val="-3"/>
          <w:sz w:val="20"/>
        </w:rPr>
        <w:t xml:space="preserve"> </w:t>
      </w:r>
      <w:r>
        <w:rPr>
          <w:sz w:val="20"/>
        </w:rPr>
        <w:t>submitted</w:t>
      </w:r>
      <w:r>
        <w:rPr>
          <w:spacing w:val="-3"/>
          <w:sz w:val="20"/>
        </w:rPr>
        <w:t xml:space="preserve"> </w:t>
      </w:r>
      <w:r>
        <w:rPr>
          <w:sz w:val="20"/>
        </w:rPr>
        <w:t>for</w:t>
      </w:r>
      <w:r>
        <w:rPr>
          <w:spacing w:val="-4"/>
          <w:sz w:val="20"/>
        </w:rPr>
        <w:t xml:space="preserve"> </w:t>
      </w:r>
      <w:r>
        <w:rPr>
          <w:sz w:val="20"/>
        </w:rPr>
        <w:t>an</w:t>
      </w:r>
      <w:r>
        <w:rPr>
          <w:spacing w:val="-5"/>
          <w:sz w:val="20"/>
        </w:rPr>
        <w:t xml:space="preserve"> </w:t>
      </w:r>
      <w:r>
        <w:rPr>
          <w:sz w:val="20"/>
        </w:rPr>
        <w:t>Entrance</w:t>
      </w:r>
      <w:r>
        <w:rPr>
          <w:spacing w:val="-1"/>
          <w:sz w:val="20"/>
        </w:rPr>
        <w:t xml:space="preserve"> </w:t>
      </w:r>
      <w:r>
        <w:rPr>
          <w:sz w:val="20"/>
        </w:rPr>
        <w:t>Application</w:t>
      </w:r>
      <w:r>
        <w:rPr>
          <w:spacing w:val="-5"/>
          <w:sz w:val="20"/>
        </w:rPr>
        <w:t xml:space="preserve"> </w:t>
      </w:r>
      <w:r>
        <w:rPr>
          <w:sz w:val="20"/>
        </w:rPr>
        <w:t>to</w:t>
      </w:r>
      <w:r>
        <w:rPr>
          <w:spacing w:val="-1"/>
          <w:sz w:val="20"/>
        </w:rPr>
        <w:t xml:space="preserve"> </w:t>
      </w:r>
      <w:r>
        <w:rPr>
          <w:sz w:val="20"/>
        </w:rPr>
        <w:t>Setting</w:t>
      </w:r>
      <w:r>
        <w:rPr>
          <w:spacing w:val="-5"/>
          <w:sz w:val="20"/>
        </w:rPr>
        <w:t xml:space="preserve"> </w:t>
      </w:r>
      <w:r>
        <w:rPr>
          <w:sz w:val="20"/>
        </w:rPr>
        <w:t>the</w:t>
      </w:r>
      <w:r>
        <w:rPr>
          <w:spacing w:val="-4"/>
          <w:sz w:val="20"/>
        </w:rPr>
        <w:t xml:space="preserve"> </w:t>
      </w:r>
      <w:r>
        <w:rPr>
          <w:sz w:val="20"/>
        </w:rPr>
        <w:t>Standard</w:t>
      </w:r>
      <w:r>
        <w:rPr>
          <w:spacing w:val="-3"/>
          <w:sz w:val="20"/>
        </w:rPr>
        <w:t xml:space="preserve"> </w:t>
      </w:r>
      <w:r>
        <w:rPr>
          <w:sz w:val="20"/>
        </w:rPr>
        <w:t>Barbering</w:t>
      </w:r>
      <w:r>
        <w:rPr>
          <w:spacing w:val="-5"/>
          <w:sz w:val="20"/>
        </w:rPr>
        <w:t xml:space="preserve"> </w:t>
      </w:r>
      <w:r>
        <w:rPr>
          <w:sz w:val="20"/>
        </w:rPr>
        <w:t>and Natural Hair Academy. The application must be completed and signed prior to</w:t>
      </w:r>
      <w:r>
        <w:rPr>
          <w:spacing w:val="-22"/>
          <w:sz w:val="20"/>
        </w:rPr>
        <w:t xml:space="preserve"> </w:t>
      </w:r>
      <w:r>
        <w:rPr>
          <w:sz w:val="20"/>
        </w:rPr>
        <w:t>registration.</w:t>
      </w:r>
    </w:p>
    <w:p w14:paraId="795A1E43" w14:textId="77777777" w:rsidR="008F1607" w:rsidRDefault="005826B6">
      <w:pPr>
        <w:pStyle w:val="ListParagraph"/>
        <w:numPr>
          <w:ilvl w:val="0"/>
          <w:numId w:val="10"/>
        </w:numPr>
        <w:tabs>
          <w:tab w:val="left" w:pos="669"/>
          <w:tab w:val="left" w:pos="670"/>
        </w:tabs>
        <w:spacing w:before="18"/>
        <w:rPr>
          <w:sz w:val="20"/>
        </w:rPr>
      </w:pPr>
      <w:r>
        <w:rPr>
          <w:sz w:val="20"/>
        </w:rPr>
        <w:t>Submit entrance</w:t>
      </w:r>
      <w:r>
        <w:rPr>
          <w:spacing w:val="-2"/>
          <w:sz w:val="20"/>
        </w:rPr>
        <w:t xml:space="preserve"> </w:t>
      </w:r>
      <w:r>
        <w:rPr>
          <w:sz w:val="20"/>
        </w:rPr>
        <w:t>forms.</w:t>
      </w:r>
    </w:p>
    <w:p w14:paraId="1147D772" w14:textId="77777777" w:rsidR="008F1607" w:rsidRDefault="005826B6">
      <w:pPr>
        <w:pStyle w:val="ListParagraph"/>
        <w:numPr>
          <w:ilvl w:val="0"/>
          <w:numId w:val="10"/>
        </w:numPr>
        <w:tabs>
          <w:tab w:val="left" w:pos="669"/>
          <w:tab w:val="left" w:pos="670"/>
        </w:tabs>
        <w:spacing w:before="31" w:line="256" w:lineRule="auto"/>
        <w:ind w:right="409"/>
        <w:rPr>
          <w:sz w:val="20"/>
        </w:rPr>
      </w:pPr>
      <w:r>
        <w:rPr>
          <w:sz w:val="20"/>
        </w:rPr>
        <w:t>A</w:t>
      </w:r>
      <w:r>
        <w:rPr>
          <w:spacing w:val="-6"/>
          <w:sz w:val="20"/>
        </w:rPr>
        <w:t xml:space="preserve"> </w:t>
      </w:r>
      <w:r>
        <w:rPr>
          <w:sz w:val="20"/>
        </w:rPr>
        <w:t>personal</w:t>
      </w:r>
      <w:r>
        <w:rPr>
          <w:spacing w:val="-3"/>
          <w:sz w:val="20"/>
        </w:rPr>
        <w:t xml:space="preserve"> </w:t>
      </w:r>
      <w:r>
        <w:rPr>
          <w:sz w:val="20"/>
        </w:rPr>
        <w:t>interview</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conducted with</w:t>
      </w:r>
      <w:r>
        <w:rPr>
          <w:spacing w:val="-5"/>
          <w:sz w:val="20"/>
        </w:rPr>
        <w:t xml:space="preserve"> </w:t>
      </w:r>
      <w:r>
        <w:rPr>
          <w:sz w:val="20"/>
        </w:rPr>
        <w:t>the</w:t>
      </w:r>
      <w:r>
        <w:rPr>
          <w:spacing w:val="-3"/>
          <w:sz w:val="20"/>
        </w:rPr>
        <w:t xml:space="preserve"> </w:t>
      </w:r>
      <w:r>
        <w:rPr>
          <w:sz w:val="20"/>
        </w:rPr>
        <w:t>admissions</w:t>
      </w:r>
      <w:r>
        <w:rPr>
          <w:spacing w:val="-2"/>
          <w:sz w:val="20"/>
        </w:rPr>
        <w:t xml:space="preserve"> </w:t>
      </w:r>
      <w:r>
        <w:rPr>
          <w:sz w:val="20"/>
        </w:rPr>
        <w:t>and</w:t>
      </w:r>
      <w:r>
        <w:rPr>
          <w:spacing w:val="-2"/>
          <w:sz w:val="20"/>
        </w:rPr>
        <w:t xml:space="preserve"> </w:t>
      </w:r>
      <w:r>
        <w:rPr>
          <w:sz w:val="20"/>
        </w:rPr>
        <w:t>financial</w:t>
      </w:r>
      <w:r>
        <w:rPr>
          <w:spacing w:val="-3"/>
          <w:sz w:val="20"/>
        </w:rPr>
        <w:t xml:space="preserve"> </w:t>
      </w:r>
      <w:r>
        <w:rPr>
          <w:sz w:val="20"/>
        </w:rPr>
        <w:t>aid</w:t>
      </w:r>
      <w:r>
        <w:rPr>
          <w:spacing w:val="-2"/>
          <w:sz w:val="20"/>
        </w:rPr>
        <w:t xml:space="preserve"> </w:t>
      </w:r>
      <w:r>
        <w:rPr>
          <w:sz w:val="20"/>
        </w:rPr>
        <w:t>team</w:t>
      </w:r>
      <w:r>
        <w:rPr>
          <w:spacing w:val="-7"/>
          <w:sz w:val="20"/>
        </w:rPr>
        <w:t xml:space="preserve"> </w:t>
      </w:r>
      <w:r>
        <w:rPr>
          <w:sz w:val="20"/>
        </w:rPr>
        <w:t>before</w:t>
      </w:r>
      <w:r>
        <w:rPr>
          <w:spacing w:val="-3"/>
          <w:sz w:val="20"/>
        </w:rPr>
        <w:t xml:space="preserve"> </w:t>
      </w:r>
      <w:r>
        <w:rPr>
          <w:sz w:val="20"/>
        </w:rPr>
        <w:t>registration.</w:t>
      </w:r>
    </w:p>
    <w:p w14:paraId="0C20E17F" w14:textId="77777777" w:rsidR="008F1607" w:rsidRDefault="005826B6">
      <w:pPr>
        <w:pStyle w:val="ListParagraph"/>
        <w:numPr>
          <w:ilvl w:val="0"/>
          <w:numId w:val="10"/>
        </w:numPr>
        <w:tabs>
          <w:tab w:val="left" w:pos="669"/>
          <w:tab w:val="left" w:pos="670"/>
        </w:tabs>
        <w:spacing w:before="12"/>
        <w:rPr>
          <w:b/>
          <w:sz w:val="20"/>
        </w:rPr>
      </w:pPr>
      <w:r>
        <w:rPr>
          <w:sz w:val="20"/>
        </w:rPr>
        <w:t>All students are required to attend a one (1) hour orientation class prior to scheduled start</w:t>
      </w:r>
      <w:r>
        <w:rPr>
          <w:spacing w:val="-14"/>
          <w:sz w:val="20"/>
        </w:rPr>
        <w:t xml:space="preserve"> </w:t>
      </w:r>
      <w:r>
        <w:rPr>
          <w:sz w:val="20"/>
        </w:rPr>
        <w:t>date</w:t>
      </w:r>
      <w:r>
        <w:rPr>
          <w:b/>
          <w:sz w:val="20"/>
        </w:rPr>
        <w:t>.</w:t>
      </w:r>
    </w:p>
    <w:p w14:paraId="647777A3" w14:textId="77777777" w:rsidR="008F1607" w:rsidRDefault="005826B6">
      <w:pPr>
        <w:pStyle w:val="ListParagraph"/>
        <w:numPr>
          <w:ilvl w:val="0"/>
          <w:numId w:val="10"/>
        </w:numPr>
        <w:tabs>
          <w:tab w:val="left" w:pos="669"/>
          <w:tab w:val="left" w:pos="670"/>
        </w:tabs>
        <w:spacing w:before="31"/>
        <w:rPr>
          <w:sz w:val="20"/>
        </w:rPr>
      </w:pPr>
      <w:r>
        <w:rPr>
          <w:sz w:val="20"/>
        </w:rPr>
        <w:t>Birth</w:t>
      </w:r>
      <w:r>
        <w:rPr>
          <w:spacing w:val="-3"/>
          <w:sz w:val="20"/>
        </w:rPr>
        <w:t xml:space="preserve"> </w:t>
      </w:r>
      <w:r>
        <w:rPr>
          <w:sz w:val="20"/>
        </w:rPr>
        <w:t>Certificate</w:t>
      </w:r>
    </w:p>
    <w:p w14:paraId="56359263" w14:textId="77777777" w:rsidR="008F1607" w:rsidRDefault="005826B6">
      <w:pPr>
        <w:pStyle w:val="ListParagraph"/>
        <w:numPr>
          <w:ilvl w:val="0"/>
          <w:numId w:val="10"/>
        </w:numPr>
        <w:tabs>
          <w:tab w:val="left" w:pos="669"/>
          <w:tab w:val="left" w:pos="670"/>
        </w:tabs>
        <w:spacing w:before="34"/>
        <w:rPr>
          <w:sz w:val="20"/>
        </w:rPr>
      </w:pPr>
      <w:r>
        <w:rPr>
          <w:sz w:val="20"/>
        </w:rPr>
        <w:t>Social Security Card and Driver’s License for</w:t>
      </w:r>
      <w:r>
        <w:rPr>
          <w:spacing w:val="-1"/>
          <w:sz w:val="20"/>
        </w:rPr>
        <w:t xml:space="preserve"> </w:t>
      </w:r>
      <w:r>
        <w:rPr>
          <w:sz w:val="20"/>
        </w:rPr>
        <w:t>Identification</w:t>
      </w:r>
    </w:p>
    <w:p w14:paraId="3D442C08" w14:textId="115D7807" w:rsidR="008F1607" w:rsidRDefault="008F1607">
      <w:pPr>
        <w:pStyle w:val="BodyText"/>
        <w:spacing w:before="10"/>
        <w:rPr>
          <w:sz w:val="9"/>
        </w:rPr>
      </w:pPr>
    </w:p>
    <w:p w14:paraId="49D26A4D" w14:textId="2844E9EF" w:rsidR="006C42C9" w:rsidRDefault="006C42C9">
      <w:pPr>
        <w:pStyle w:val="BodyText"/>
        <w:spacing w:before="10"/>
        <w:rPr>
          <w:sz w:val="9"/>
        </w:rPr>
      </w:pPr>
    </w:p>
    <w:p w14:paraId="76CF471E" w14:textId="77777777" w:rsidR="006C42C9" w:rsidRDefault="006C42C9">
      <w:pPr>
        <w:pStyle w:val="BodyText"/>
        <w:spacing w:before="10"/>
        <w:rPr>
          <w:sz w:val="9"/>
        </w:rPr>
      </w:pPr>
    </w:p>
    <w:p w14:paraId="7B5A0213" w14:textId="77777777" w:rsidR="008F1607" w:rsidRDefault="005826B6">
      <w:pPr>
        <w:pStyle w:val="Heading2"/>
        <w:ind w:left="1029"/>
      </w:pPr>
      <w:r>
        <w:t>For BARBER STYLIST INSTRUCTOR</w:t>
      </w:r>
    </w:p>
    <w:p w14:paraId="470E8492" w14:textId="77777777" w:rsidR="008F1607" w:rsidRDefault="005826B6">
      <w:pPr>
        <w:pStyle w:val="ListParagraph"/>
        <w:numPr>
          <w:ilvl w:val="0"/>
          <w:numId w:val="10"/>
        </w:numPr>
        <w:tabs>
          <w:tab w:val="left" w:pos="669"/>
          <w:tab w:val="left" w:pos="670"/>
        </w:tabs>
        <w:spacing w:before="32" w:line="254" w:lineRule="auto"/>
        <w:ind w:right="555"/>
        <w:rPr>
          <w:sz w:val="20"/>
        </w:rPr>
      </w:pPr>
      <w:r>
        <w:rPr>
          <w:sz w:val="20"/>
        </w:rPr>
        <w:t>Has held a valid certificate of registration as a barber in Louisiana and has practiced barbering</w:t>
      </w:r>
      <w:r>
        <w:rPr>
          <w:spacing w:val="-35"/>
          <w:sz w:val="20"/>
        </w:rPr>
        <w:t xml:space="preserve"> </w:t>
      </w:r>
      <w:r>
        <w:rPr>
          <w:sz w:val="20"/>
        </w:rPr>
        <w:t>in Louisiana for at least the last two years before issuance of</w:t>
      </w:r>
      <w:r>
        <w:rPr>
          <w:spacing w:val="-7"/>
          <w:sz w:val="20"/>
        </w:rPr>
        <w:t xml:space="preserve"> </w:t>
      </w:r>
      <w:r>
        <w:rPr>
          <w:sz w:val="20"/>
        </w:rPr>
        <w:t>the</w:t>
      </w:r>
    </w:p>
    <w:p w14:paraId="13009DA6" w14:textId="77777777" w:rsidR="008F1607" w:rsidRDefault="005826B6">
      <w:pPr>
        <w:pStyle w:val="BodyText"/>
        <w:spacing w:line="229" w:lineRule="exact"/>
        <w:ind w:left="661"/>
      </w:pPr>
      <w:r>
        <w:t>instructor's certificate;</w:t>
      </w:r>
    </w:p>
    <w:p w14:paraId="19AC9D28" w14:textId="77777777" w:rsidR="008F1607" w:rsidRDefault="005826B6">
      <w:pPr>
        <w:pStyle w:val="ListParagraph"/>
        <w:numPr>
          <w:ilvl w:val="0"/>
          <w:numId w:val="10"/>
        </w:numPr>
        <w:tabs>
          <w:tab w:val="left" w:pos="669"/>
          <w:tab w:val="left" w:pos="670"/>
        </w:tabs>
        <w:spacing w:before="13" w:line="223" w:lineRule="auto"/>
        <w:ind w:right="482"/>
        <w:rPr>
          <w:sz w:val="20"/>
        </w:rPr>
      </w:pPr>
      <w:r>
        <w:rPr>
          <w:sz w:val="20"/>
        </w:rPr>
        <w:t>Has graduated from a barber college in a course embracing all theory and scientific manipulation taught in barber</w:t>
      </w:r>
      <w:r>
        <w:rPr>
          <w:spacing w:val="-2"/>
          <w:sz w:val="20"/>
        </w:rPr>
        <w:t xml:space="preserve"> </w:t>
      </w:r>
      <w:r>
        <w:rPr>
          <w:sz w:val="20"/>
        </w:rPr>
        <w:t>schools.</w:t>
      </w:r>
    </w:p>
    <w:p w14:paraId="0E15D5AF" w14:textId="77777777" w:rsidR="008F1607" w:rsidRDefault="005826B6">
      <w:pPr>
        <w:pStyle w:val="ListParagraph"/>
        <w:numPr>
          <w:ilvl w:val="0"/>
          <w:numId w:val="10"/>
        </w:numPr>
        <w:tabs>
          <w:tab w:val="left" w:pos="669"/>
          <w:tab w:val="left" w:pos="670"/>
        </w:tabs>
        <w:spacing w:line="245" w:lineRule="exact"/>
        <w:rPr>
          <w:sz w:val="20"/>
        </w:rPr>
      </w:pPr>
      <w:r>
        <w:rPr>
          <w:sz w:val="20"/>
        </w:rPr>
        <w:t>$110 Money order to be submitted to the State Board for Student Instructor’s</w:t>
      </w:r>
      <w:r>
        <w:rPr>
          <w:spacing w:val="-13"/>
          <w:sz w:val="20"/>
        </w:rPr>
        <w:t xml:space="preserve"> </w:t>
      </w:r>
      <w:r>
        <w:rPr>
          <w:sz w:val="20"/>
        </w:rPr>
        <w:t>License.</w:t>
      </w:r>
    </w:p>
    <w:p w14:paraId="76B35F5B" w14:textId="77777777" w:rsidR="008F1607" w:rsidRDefault="005826B6">
      <w:pPr>
        <w:pStyle w:val="ListParagraph"/>
        <w:numPr>
          <w:ilvl w:val="0"/>
          <w:numId w:val="10"/>
        </w:numPr>
        <w:tabs>
          <w:tab w:val="left" w:pos="669"/>
          <w:tab w:val="left" w:pos="670"/>
        </w:tabs>
        <w:spacing w:before="14" w:line="223" w:lineRule="auto"/>
        <w:ind w:right="530"/>
        <w:rPr>
          <w:sz w:val="20"/>
        </w:rPr>
      </w:pPr>
      <w:r>
        <w:rPr>
          <w:sz w:val="20"/>
        </w:rPr>
        <w:t>$110 Money order submitted for an Entrance Application to Setting the Standard Barbering and Natural Hair</w:t>
      </w:r>
      <w:r>
        <w:rPr>
          <w:spacing w:val="1"/>
          <w:sz w:val="20"/>
        </w:rPr>
        <w:t xml:space="preserve"> </w:t>
      </w:r>
      <w:r>
        <w:rPr>
          <w:sz w:val="20"/>
        </w:rPr>
        <w:t>Academy</w:t>
      </w:r>
    </w:p>
    <w:p w14:paraId="5A5E1C85" w14:textId="77777777" w:rsidR="008F1607" w:rsidRDefault="005826B6">
      <w:pPr>
        <w:pStyle w:val="ListParagraph"/>
        <w:numPr>
          <w:ilvl w:val="0"/>
          <w:numId w:val="10"/>
        </w:numPr>
        <w:tabs>
          <w:tab w:val="left" w:pos="669"/>
          <w:tab w:val="left" w:pos="670"/>
        </w:tabs>
        <w:spacing w:before="3"/>
        <w:rPr>
          <w:sz w:val="20"/>
        </w:rPr>
      </w:pPr>
      <w:r>
        <w:rPr>
          <w:sz w:val="20"/>
        </w:rPr>
        <w:t>Birth</w:t>
      </w:r>
      <w:r>
        <w:rPr>
          <w:spacing w:val="-3"/>
          <w:sz w:val="20"/>
        </w:rPr>
        <w:t xml:space="preserve"> </w:t>
      </w:r>
      <w:r>
        <w:rPr>
          <w:sz w:val="20"/>
        </w:rPr>
        <w:t>Certificate</w:t>
      </w:r>
    </w:p>
    <w:p w14:paraId="6778FAE6" w14:textId="77777777" w:rsidR="008F1607" w:rsidRDefault="005826B6">
      <w:pPr>
        <w:pStyle w:val="ListParagraph"/>
        <w:numPr>
          <w:ilvl w:val="0"/>
          <w:numId w:val="10"/>
        </w:numPr>
        <w:tabs>
          <w:tab w:val="left" w:pos="669"/>
          <w:tab w:val="left" w:pos="670"/>
        </w:tabs>
        <w:spacing w:before="31"/>
        <w:rPr>
          <w:sz w:val="20"/>
        </w:rPr>
      </w:pPr>
      <w:r>
        <w:rPr>
          <w:sz w:val="20"/>
        </w:rPr>
        <w:t>Social Security Card and Driver’s License for</w:t>
      </w:r>
      <w:r>
        <w:rPr>
          <w:spacing w:val="-1"/>
          <w:sz w:val="20"/>
        </w:rPr>
        <w:t xml:space="preserve"> </w:t>
      </w:r>
      <w:r>
        <w:rPr>
          <w:sz w:val="20"/>
        </w:rPr>
        <w:t>Identification</w:t>
      </w:r>
    </w:p>
    <w:p w14:paraId="273E2891" w14:textId="77777777" w:rsidR="008F1607" w:rsidRDefault="008F1607">
      <w:pPr>
        <w:rPr>
          <w:sz w:val="20"/>
        </w:rPr>
        <w:sectPr w:rsidR="008F1607">
          <w:headerReference w:type="default" r:id="rId18"/>
          <w:pgSz w:w="12240" w:h="15840"/>
          <w:pgMar w:top="2360" w:right="1640" w:bottom="280" w:left="1640" w:header="2148" w:footer="0" w:gutter="0"/>
          <w:cols w:space="720"/>
        </w:sectPr>
      </w:pPr>
    </w:p>
    <w:p w14:paraId="16A70271" w14:textId="77777777" w:rsidR="008F1607" w:rsidRDefault="008F1607">
      <w:pPr>
        <w:pStyle w:val="BodyText"/>
        <w:spacing w:before="1"/>
        <w:rPr>
          <w:sz w:val="21"/>
        </w:rPr>
      </w:pPr>
    </w:p>
    <w:p w14:paraId="201572A2" w14:textId="77777777" w:rsidR="000D307B" w:rsidRDefault="000D307B">
      <w:pPr>
        <w:pStyle w:val="Heading2"/>
      </w:pPr>
    </w:p>
    <w:p w14:paraId="71DB7290" w14:textId="77777777" w:rsidR="008F1607" w:rsidRDefault="005826B6">
      <w:pPr>
        <w:pStyle w:val="Heading2"/>
      </w:pPr>
      <w:r>
        <w:t>TRANSFER STUDENTS/ RE-ENTRY STUDENTS</w:t>
      </w:r>
    </w:p>
    <w:p w14:paraId="0AC6E39E" w14:textId="67049FD1" w:rsidR="008F1607" w:rsidRDefault="005826B6">
      <w:pPr>
        <w:pStyle w:val="BodyText"/>
        <w:spacing w:before="152" w:line="254" w:lineRule="auto"/>
        <w:ind w:left="366" w:right="377"/>
      </w:pPr>
      <w:r>
        <w:t>A transfer student may be accepted after careful evaluation of the student’s academic records. Each transfer must be evaluated on an individual basis. All transferred clock hours accepted are applied at the end of training. If a student is transferring from another Barber School, Setting</w:t>
      </w:r>
    </w:p>
    <w:p w14:paraId="0B16EE0E" w14:textId="77777777" w:rsidR="008F1607" w:rsidRDefault="005826B6">
      <w:pPr>
        <w:pStyle w:val="BodyText"/>
        <w:spacing w:line="254" w:lineRule="auto"/>
        <w:ind w:left="366" w:right="377"/>
      </w:pPr>
      <w:r>
        <w:t>the Standard Barbering and Natural Hair Academy and the Louisiana Barber Board reserves the right to accept all or part of the hours accumulated. Students’ who are transferring must provide STS</w:t>
      </w:r>
    </w:p>
    <w:p w14:paraId="09B757C5" w14:textId="77777777" w:rsidR="008F1607" w:rsidRDefault="005826B6">
      <w:pPr>
        <w:spacing w:line="249" w:lineRule="auto"/>
        <w:ind w:left="366" w:right="742"/>
        <w:rPr>
          <w:b/>
          <w:i/>
          <w:sz w:val="20"/>
        </w:rPr>
      </w:pPr>
      <w:r>
        <w:rPr>
          <w:sz w:val="20"/>
        </w:rPr>
        <w:t xml:space="preserve">Academy with a transcript and transfer papers from the previous School or College. </w:t>
      </w:r>
      <w:r>
        <w:rPr>
          <w:b/>
          <w:i/>
          <w:sz w:val="20"/>
        </w:rPr>
        <w:t>STS does not recruit students already attending or admitted to another school offering a similar program of</w:t>
      </w:r>
    </w:p>
    <w:p w14:paraId="59AEDB62" w14:textId="77777777" w:rsidR="008F1607" w:rsidRDefault="005826B6">
      <w:pPr>
        <w:pStyle w:val="BodyText"/>
        <w:spacing w:before="4" w:line="254" w:lineRule="auto"/>
        <w:ind w:left="366" w:right="377"/>
      </w:pPr>
      <w:r>
        <w:rPr>
          <w:b/>
          <w:i/>
        </w:rPr>
        <w:t xml:space="preserve">study. </w:t>
      </w:r>
      <w:r>
        <w:t>A competency test may be given to a student to see if he/she is up to date with the hours that have been accumulated. Students who have earned credit or clock hours outside of Louisiana will be granted credit or hours as advised by the Louisiana State Barber Board.</w:t>
      </w:r>
    </w:p>
    <w:p w14:paraId="24232EFF" w14:textId="77777777" w:rsidR="008F1607" w:rsidRDefault="005826B6">
      <w:pPr>
        <w:pStyle w:val="BodyText"/>
        <w:spacing w:before="138" w:line="252" w:lineRule="auto"/>
        <w:ind w:left="366" w:right="156"/>
      </w:pPr>
      <w:r>
        <w:t>Students re-entering the program from an approved leave of absence or students returning from academic suspension, will maintain the same standing they had upon leave.</w:t>
      </w:r>
    </w:p>
    <w:p w14:paraId="74CEB1CB" w14:textId="77777777" w:rsidR="008F1607" w:rsidRDefault="008F1607">
      <w:pPr>
        <w:pStyle w:val="BodyText"/>
        <w:spacing w:before="1"/>
        <w:rPr>
          <w:sz w:val="21"/>
        </w:rPr>
      </w:pPr>
    </w:p>
    <w:p w14:paraId="3887ABB0" w14:textId="77777777" w:rsidR="008F1607" w:rsidRDefault="005826B6">
      <w:pPr>
        <w:pStyle w:val="Heading2"/>
        <w:spacing w:before="0"/>
      </w:pPr>
      <w:r>
        <w:t>TRANSFERABILITY OF CREDITS</w:t>
      </w:r>
    </w:p>
    <w:p w14:paraId="47D24AFD" w14:textId="77777777" w:rsidR="008F1607" w:rsidRDefault="005826B6">
      <w:pPr>
        <w:pStyle w:val="BodyText"/>
        <w:spacing w:before="151" w:line="252" w:lineRule="auto"/>
        <w:ind w:left="366"/>
      </w:pPr>
      <w:r>
        <w:t xml:space="preserve">Transferability of credits earned at this institution is determined by the receiving institution. It is the student’s responsibility to confirm </w:t>
      </w:r>
      <w:r w:rsidR="001F41B4">
        <w:t>whether</w:t>
      </w:r>
      <w:r>
        <w:t xml:space="preserve"> credits will be accepted by another institution of</w:t>
      </w:r>
    </w:p>
    <w:p w14:paraId="6993B3C2" w14:textId="77777777" w:rsidR="008F1607" w:rsidRDefault="005826B6">
      <w:pPr>
        <w:pStyle w:val="BodyText"/>
        <w:spacing w:before="5"/>
        <w:ind w:left="366"/>
      </w:pPr>
      <w:r>
        <w:t>the student’s choice.</w:t>
      </w:r>
    </w:p>
    <w:p w14:paraId="6264103C" w14:textId="77777777" w:rsidR="008F1607" w:rsidRDefault="008F1607">
      <w:pPr>
        <w:pStyle w:val="BodyText"/>
        <w:spacing w:before="10"/>
        <w:rPr>
          <w:sz w:val="21"/>
        </w:rPr>
      </w:pPr>
    </w:p>
    <w:p w14:paraId="33CFCA2E" w14:textId="77777777" w:rsidR="008F1607" w:rsidRDefault="005826B6">
      <w:pPr>
        <w:pStyle w:val="Heading2"/>
        <w:spacing w:before="1"/>
      </w:pPr>
      <w:r>
        <w:t>NONDISCRIMINATION</w:t>
      </w:r>
    </w:p>
    <w:p w14:paraId="458C0E44" w14:textId="77777777" w:rsidR="008F1607" w:rsidRDefault="005826B6" w:rsidP="000D307B">
      <w:pPr>
        <w:pStyle w:val="BodyText"/>
        <w:spacing w:before="149"/>
        <w:ind w:left="366"/>
      </w:pPr>
      <w:r>
        <w:t xml:space="preserve">Setting the Standard Barbering and Natural Hair Academy in its admission, instruction, and graduation policies and practices, does not discriminate </w:t>
      </w:r>
      <w:proofErr w:type="gramStart"/>
      <w:r>
        <w:t>on the basis of</w:t>
      </w:r>
      <w:proofErr w:type="gramEnd"/>
      <w:r>
        <w:t xml:space="preserve"> sex, race, religion, age, ethnic origin, color, disability, sexual orientation, or ancestry. If you have a disability and need an academic adjustment, please notify our Admissions Officer as soon as possible to review your request.</w:t>
      </w:r>
    </w:p>
    <w:p w14:paraId="290C3274" w14:textId="77777777" w:rsidR="008F1607" w:rsidRDefault="008F1607">
      <w:pPr>
        <w:pStyle w:val="BodyText"/>
        <w:spacing w:before="4"/>
        <w:rPr>
          <w:sz w:val="18"/>
        </w:rPr>
      </w:pPr>
    </w:p>
    <w:p w14:paraId="53F84742" w14:textId="355525CE" w:rsidR="008F1607" w:rsidRDefault="005826B6">
      <w:pPr>
        <w:pStyle w:val="BodyText"/>
        <w:spacing w:before="1" w:line="254" w:lineRule="auto"/>
        <w:ind w:left="366" w:right="377"/>
      </w:pPr>
      <w:r>
        <w:t xml:space="preserve">The Academy does not allow or tolerate discrimination of any kind, bullying, or harassment of any sort. If any student experiences or witnesses anyone being bullied or harassed in any </w:t>
      </w:r>
      <w:r w:rsidR="00365CFD">
        <w:t>way,</w:t>
      </w:r>
      <w:r>
        <w:t xml:space="preserve"> he / she is required to report the matter to the school’s Director, or anyone in Management or by calling (318)</w:t>
      </w:r>
    </w:p>
    <w:p w14:paraId="76D294E0" w14:textId="77777777" w:rsidR="008F1607" w:rsidRDefault="005826B6">
      <w:pPr>
        <w:pStyle w:val="BodyText"/>
        <w:spacing w:line="252" w:lineRule="auto"/>
        <w:ind w:left="366" w:right="377"/>
      </w:pPr>
      <w:r>
        <w:t>635-0070. This notification is to be done immediately so appropriate action can be taken and a wit- ness statement and report can be taken to report to the Shreveport Police Department.</w:t>
      </w:r>
    </w:p>
    <w:p w14:paraId="07A656C8" w14:textId="77777777" w:rsidR="008F1607" w:rsidRDefault="008F1607">
      <w:pPr>
        <w:pStyle w:val="BodyText"/>
      </w:pPr>
    </w:p>
    <w:p w14:paraId="135BDE72" w14:textId="77777777" w:rsidR="008F1607" w:rsidRDefault="008F1607">
      <w:pPr>
        <w:pStyle w:val="BodyText"/>
      </w:pPr>
    </w:p>
    <w:p w14:paraId="46718033" w14:textId="77777777" w:rsidR="008F1607" w:rsidRDefault="008F1607">
      <w:pPr>
        <w:pStyle w:val="BodyText"/>
      </w:pPr>
    </w:p>
    <w:p w14:paraId="0B4FF4A1" w14:textId="77777777" w:rsidR="008F1607" w:rsidRDefault="008F1607">
      <w:pPr>
        <w:pStyle w:val="BodyText"/>
      </w:pPr>
    </w:p>
    <w:p w14:paraId="15687EA3" w14:textId="77777777" w:rsidR="008F1607" w:rsidRDefault="008F1607">
      <w:pPr>
        <w:pStyle w:val="BodyText"/>
      </w:pPr>
    </w:p>
    <w:p w14:paraId="64CEE4E4" w14:textId="77777777" w:rsidR="008F1607" w:rsidRDefault="008F1607">
      <w:pPr>
        <w:pStyle w:val="BodyText"/>
      </w:pPr>
    </w:p>
    <w:p w14:paraId="702FE913" w14:textId="77777777" w:rsidR="008F1607" w:rsidRDefault="008F1607">
      <w:pPr>
        <w:pStyle w:val="BodyText"/>
      </w:pPr>
    </w:p>
    <w:p w14:paraId="790D6D78" w14:textId="77777777" w:rsidR="008F1607" w:rsidRDefault="008F1607">
      <w:pPr>
        <w:pStyle w:val="BodyText"/>
      </w:pPr>
    </w:p>
    <w:p w14:paraId="132D8045" w14:textId="77777777" w:rsidR="008F1607" w:rsidRDefault="008F1607">
      <w:pPr>
        <w:pStyle w:val="BodyText"/>
      </w:pPr>
    </w:p>
    <w:p w14:paraId="539E8B4A" w14:textId="77777777" w:rsidR="008F1607" w:rsidRDefault="008F1607">
      <w:pPr>
        <w:pStyle w:val="BodyText"/>
        <w:spacing w:before="3"/>
        <w:rPr>
          <w:sz w:val="21"/>
        </w:rPr>
      </w:pPr>
    </w:p>
    <w:p w14:paraId="045286E1" w14:textId="77777777" w:rsidR="008F1607" w:rsidRDefault="008F1607">
      <w:pPr>
        <w:rPr>
          <w:sz w:val="16"/>
        </w:rPr>
        <w:sectPr w:rsidR="008F1607" w:rsidSect="00961635">
          <w:headerReference w:type="default" r:id="rId19"/>
          <w:pgSz w:w="12240" w:h="15840"/>
          <w:pgMar w:top="2360" w:right="1640" w:bottom="280" w:left="1640" w:header="2148" w:footer="0" w:gutter="0"/>
          <w:cols w:space="720"/>
        </w:sectPr>
      </w:pPr>
    </w:p>
    <w:p w14:paraId="6D0D15EA" w14:textId="77777777" w:rsidR="008F1607" w:rsidRDefault="008F1607">
      <w:pPr>
        <w:pStyle w:val="BodyText"/>
        <w:spacing w:before="7"/>
        <w:rPr>
          <w:i/>
          <w:sz w:val="22"/>
        </w:rPr>
      </w:pPr>
    </w:p>
    <w:p w14:paraId="2A0EAA58" w14:textId="77777777" w:rsidR="008F1607" w:rsidRDefault="005826B6">
      <w:pPr>
        <w:pStyle w:val="Heading2"/>
        <w:ind w:left="225"/>
      </w:pPr>
      <w:r>
        <w:t>STUDENT FILE ACCESS</w:t>
      </w:r>
    </w:p>
    <w:p w14:paraId="0FA9C105" w14:textId="77777777" w:rsidR="008F1607" w:rsidRDefault="005826B6">
      <w:pPr>
        <w:pStyle w:val="BodyText"/>
        <w:spacing w:before="149" w:line="254" w:lineRule="auto"/>
        <w:ind w:left="174"/>
      </w:pPr>
      <w:r>
        <w:t>Students and/or parents or guardians of dependent minors are allowed to access/view their records by making an appointment and written notice. For a student and/or parents or guardians of dependent minors to</w:t>
      </w:r>
    </w:p>
    <w:p w14:paraId="7E5EA87E" w14:textId="77777777" w:rsidR="008F1607" w:rsidRDefault="005826B6">
      <w:pPr>
        <w:pStyle w:val="BodyText"/>
        <w:spacing w:line="254" w:lineRule="auto"/>
        <w:ind w:left="174" w:right="377"/>
      </w:pPr>
      <w:r>
        <w:t xml:space="preserve">request that their information be shared, the student must complete a Release of Information </w:t>
      </w:r>
      <w:proofErr w:type="spellStart"/>
      <w:r>
        <w:t>form</w:t>
      </w:r>
      <w:proofErr w:type="spellEnd"/>
      <w:r>
        <w:t xml:space="preserve"> each time a request is made.</w:t>
      </w:r>
    </w:p>
    <w:p w14:paraId="1072D526" w14:textId="77777777" w:rsidR="008F1607" w:rsidRDefault="005826B6">
      <w:pPr>
        <w:pStyle w:val="Heading2"/>
        <w:spacing w:before="134"/>
        <w:ind w:left="174"/>
      </w:pPr>
      <w:r>
        <w:t>PRIVACY ACT INFORMATION RELEASE</w:t>
      </w:r>
    </w:p>
    <w:p w14:paraId="2067D186" w14:textId="77777777" w:rsidR="008F1607" w:rsidRDefault="005826B6">
      <w:pPr>
        <w:pStyle w:val="BodyText"/>
        <w:spacing w:before="149" w:line="254" w:lineRule="auto"/>
        <w:ind w:left="174" w:right="176"/>
      </w:pPr>
      <w:r>
        <w:t>Student records are only readily available to the agencies covered under the Family Educational Rights and Policy act (FERPA). Examples of these agencies are: Department of Education, Louisiana Board of Barber Examiners and NACCAS. Student information to all other parties is not given without written consent of students. Setting the Standard Barbering and Natural Hair Academy, Inc., has the option to publish a</w:t>
      </w:r>
    </w:p>
    <w:p w14:paraId="49DDB66E" w14:textId="77777777" w:rsidR="008F1607" w:rsidRDefault="005826B6">
      <w:pPr>
        <w:pStyle w:val="BodyText"/>
        <w:spacing w:line="254" w:lineRule="auto"/>
        <w:ind w:left="174" w:right="201"/>
      </w:pPr>
      <w:r>
        <w:t xml:space="preserve">directory of or for students; students may request in writing not to be included in the directory. All files are kept in a locked file cabinet or in an office that </w:t>
      </w:r>
      <w:proofErr w:type="gramStart"/>
      <w:r>
        <w:t>remains locked at all times</w:t>
      </w:r>
      <w:proofErr w:type="gramEnd"/>
      <w:r>
        <w:t xml:space="preserve">. Our school is governed by the </w:t>
      </w:r>
      <w:r>
        <w:rPr>
          <w:b/>
        </w:rPr>
        <w:t>FERPA policy</w:t>
      </w:r>
      <w:r>
        <w:t>. At no time can a student’s record be released without his/her consent.</w:t>
      </w:r>
    </w:p>
    <w:p w14:paraId="59AC6F01" w14:textId="77777777" w:rsidR="008F1607" w:rsidRDefault="005826B6">
      <w:pPr>
        <w:pStyle w:val="Heading2"/>
        <w:spacing w:before="154"/>
        <w:ind w:left="174"/>
      </w:pPr>
      <w:r>
        <w:t>STUDENT SERVICES</w:t>
      </w:r>
    </w:p>
    <w:p w14:paraId="472B596C" w14:textId="77777777" w:rsidR="008F1607" w:rsidRDefault="005826B6">
      <w:pPr>
        <w:pStyle w:val="BodyText"/>
        <w:spacing w:before="149" w:line="254" w:lineRule="auto"/>
        <w:ind w:left="174" w:right="377"/>
      </w:pPr>
      <w:r>
        <w:t>STS Academy provides academic advising throughout the program. Attention is given to those students that need additional help. Academic assistance is available to each student to help improve or maintain</w:t>
      </w:r>
    </w:p>
    <w:p w14:paraId="651258D4" w14:textId="77777777" w:rsidR="008F1607" w:rsidRDefault="005826B6">
      <w:pPr>
        <w:pStyle w:val="BodyText"/>
        <w:spacing w:line="254" w:lineRule="auto"/>
        <w:ind w:left="174" w:right="156"/>
      </w:pPr>
      <w:r>
        <w:t>satisfactory progress. Advisement is also available to assist students in other school related areas, such as monitoring and supervising attendance. A student may schedule a session with the appropriate school officer during regular business hours or as their schedule permits with the Director, Financial Aid Director or the School Administrator.</w:t>
      </w:r>
    </w:p>
    <w:p w14:paraId="0BE699A1" w14:textId="77777777" w:rsidR="008F1607" w:rsidRDefault="008F1607">
      <w:pPr>
        <w:pStyle w:val="BodyText"/>
        <w:spacing w:before="9"/>
      </w:pPr>
    </w:p>
    <w:p w14:paraId="28A07C72" w14:textId="77777777" w:rsidR="008F1607" w:rsidRDefault="005826B6">
      <w:pPr>
        <w:pStyle w:val="Heading2"/>
        <w:spacing w:before="1"/>
        <w:ind w:left="174"/>
      </w:pPr>
      <w:r>
        <w:t>EDUCATIONAL OBJECTIVES</w:t>
      </w:r>
    </w:p>
    <w:p w14:paraId="2FD2FBC7" w14:textId="77777777" w:rsidR="008F1607" w:rsidRDefault="005826B6">
      <w:pPr>
        <w:pStyle w:val="BodyText"/>
        <w:spacing w:before="154" w:line="220" w:lineRule="auto"/>
        <w:ind w:left="174"/>
      </w:pPr>
      <w:r>
        <w:t>In order to maximize guidance and direction of the program at Setting the Standard Barbering and Natural Hair Academy the following educational objectives are necessary for student success. The goals are:</w:t>
      </w:r>
    </w:p>
    <w:p w14:paraId="4C11DD61" w14:textId="77777777" w:rsidR="008F1607" w:rsidRPr="000D307B" w:rsidRDefault="005826B6" w:rsidP="000D307B">
      <w:pPr>
        <w:pStyle w:val="ListParagraph"/>
        <w:numPr>
          <w:ilvl w:val="0"/>
          <w:numId w:val="9"/>
        </w:numPr>
        <w:tabs>
          <w:tab w:val="left" w:pos="534"/>
          <w:tab w:val="left" w:pos="535"/>
        </w:tabs>
        <w:spacing w:line="214" w:lineRule="exact"/>
        <w:rPr>
          <w:sz w:val="20"/>
        </w:rPr>
      </w:pPr>
      <w:r>
        <w:rPr>
          <w:sz w:val="20"/>
        </w:rPr>
        <w:t>To</w:t>
      </w:r>
      <w:r>
        <w:rPr>
          <w:spacing w:val="5"/>
          <w:sz w:val="20"/>
        </w:rPr>
        <w:t xml:space="preserve"> </w:t>
      </w:r>
      <w:r>
        <w:rPr>
          <w:sz w:val="20"/>
        </w:rPr>
        <w:t>develop</w:t>
      </w:r>
      <w:r>
        <w:rPr>
          <w:spacing w:val="6"/>
          <w:sz w:val="20"/>
        </w:rPr>
        <w:t xml:space="preserve"> </w:t>
      </w:r>
      <w:r>
        <w:rPr>
          <w:sz w:val="20"/>
        </w:rPr>
        <w:t>professional</w:t>
      </w:r>
      <w:r>
        <w:rPr>
          <w:spacing w:val="6"/>
          <w:sz w:val="20"/>
        </w:rPr>
        <w:t xml:space="preserve"> </w:t>
      </w:r>
      <w:r>
        <w:rPr>
          <w:sz w:val="20"/>
        </w:rPr>
        <w:t>ethics,</w:t>
      </w:r>
      <w:r>
        <w:rPr>
          <w:spacing w:val="6"/>
          <w:sz w:val="20"/>
        </w:rPr>
        <w:t xml:space="preserve"> </w:t>
      </w:r>
      <w:r>
        <w:rPr>
          <w:sz w:val="20"/>
        </w:rPr>
        <w:t>hygiene</w:t>
      </w:r>
      <w:r>
        <w:rPr>
          <w:spacing w:val="6"/>
          <w:sz w:val="20"/>
        </w:rPr>
        <w:t xml:space="preserve"> </w:t>
      </w:r>
      <w:r>
        <w:rPr>
          <w:sz w:val="20"/>
        </w:rPr>
        <w:t>and</w:t>
      </w:r>
      <w:r>
        <w:rPr>
          <w:spacing w:val="6"/>
          <w:sz w:val="20"/>
        </w:rPr>
        <w:t xml:space="preserve"> </w:t>
      </w:r>
      <w:r>
        <w:rPr>
          <w:sz w:val="20"/>
        </w:rPr>
        <w:t>good</w:t>
      </w:r>
      <w:r>
        <w:rPr>
          <w:spacing w:val="6"/>
          <w:sz w:val="20"/>
        </w:rPr>
        <w:t xml:space="preserve"> </w:t>
      </w:r>
      <w:r>
        <w:rPr>
          <w:sz w:val="20"/>
        </w:rPr>
        <w:t>grooming,</w:t>
      </w:r>
      <w:r>
        <w:rPr>
          <w:spacing w:val="6"/>
          <w:sz w:val="20"/>
        </w:rPr>
        <w:t xml:space="preserve"> </w:t>
      </w:r>
      <w:r>
        <w:rPr>
          <w:sz w:val="20"/>
        </w:rPr>
        <w:t>visual</w:t>
      </w:r>
      <w:r>
        <w:rPr>
          <w:spacing w:val="5"/>
          <w:sz w:val="20"/>
        </w:rPr>
        <w:t xml:space="preserve"> </w:t>
      </w:r>
      <w:r>
        <w:rPr>
          <w:sz w:val="20"/>
        </w:rPr>
        <w:t>poise</w:t>
      </w:r>
      <w:r>
        <w:rPr>
          <w:spacing w:val="6"/>
          <w:sz w:val="20"/>
        </w:rPr>
        <w:t xml:space="preserve"> </w:t>
      </w:r>
      <w:r>
        <w:rPr>
          <w:sz w:val="20"/>
        </w:rPr>
        <w:t>and</w:t>
      </w:r>
      <w:r>
        <w:rPr>
          <w:spacing w:val="6"/>
          <w:sz w:val="20"/>
        </w:rPr>
        <w:t xml:space="preserve"> </w:t>
      </w:r>
      <w:r>
        <w:rPr>
          <w:sz w:val="20"/>
        </w:rPr>
        <w:t>personality</w:t>
      </w:r>
      <w:r>
        <w:rPr>
          <w:spacing w:val="5"/>
          <w:sz w:val="20"/>
        </w:rPr>
        <w:t xml:space="preserve"> </w:t>
      </w:r>
      <w:r>
        <w:rPr>
          <w:sz w:val="20"/>
        </w:rPr>
        <w:t>of</w:t>
      </w:r>
      <w:r>
        <w:rPr>
          <w:spacing w:val="5"/>
          <w:sz w:val="20"/>
        </w:rPr>
        <w:t xml:space="preserve"> </w:t>
      </w:r>
      <w:r>
        <w:rPr>
          <w:sz w:val="20"/>
        </w:rPr>
        <w:t>each</w:t>
      </w:r>
      <w:r>
        <w:rPr>
          <w:spacing w:val="5"/>
          <w:sz w:val="20"/>
        </w:rPr>
        <w:t xml:space="preserve"> </w:t>
      </w:r>
      <w:r>
        <w:rPr>
          <w:sz w:val="20"/>
        </w:rPr>
        <w:t>stu</w:t>
      </w:r>
      <w:r>
        <w:t>dent enrolled at Setting the Standard Barbering and Natural Hair Academy.</w:t>
      </w:r>
    </w:p>
    <w:p w14:paraId="6466B524" w14:textId="77777777" w:rsidR="008F1607" w:rsidRDefault="005826B6">
      <w:pPr>
        <w:pStyle w:val="ListParagraph"/>
        <w:numPr>
          <w:ilvl w:val="0"/>
          <w:numId w:val="9"/>
        </w:numPr>
        <w:tabs>
          <w:tab w:val="left" w:pos="534"/>
          <w:tab w:val="left" w:pos="535"/>
        </w:tabs>
        <w:spacing w:before="12" w:line="254" w:lineRule="auto"/>
        <w:ind w:right="183"/>
        <w:rPr>
          <w:sz w:val="20"/>
        </w:rPr>
      </w:pPr>
      <w:r>
        <w:rPr>
          <w:sz w:val="20"/>
        </w:rPr>
        <w:t>To prepare each student for successful completion of the Louisiana State Barber Exam, with the goal of successful entry and continual employment in the Barber</w:t>
      </w:r>
      <w:r>
        <w:rPr>
          <w:spacing w:val="-11"/>
          <w:sz w:val="20"/>
        </w:rPr>
        <w:t xml:space="preserve"> </w:t>
      </w:r>
      <w:r>
        <w:rPr>
          <w:sz w:val="20"/>
        </w:rPr>
        <w:t>profession.</w:t>
      </w:r>
    </w:p>
    <w:p w14:paraId="53401D4A" w14:textId="77777777" w:rsidR="008F1607" w:rsidRDefault="008F1607">
      <w:pPr>
        <w:pStyle w:val="BodyText"/>
        <w:spacing w:before="2"/>
        <w:rPr>
          <w:sz w:val="18"/>
        </w:rPr>
      </w:pPr>
    </w:p>
    <w:p w14:paraId="5DB07959" w14:textId="77777777" w:rsidR="008F1607" w:rsidRDefault="005826B6">
      <w:pPr>
        <w:ind w:left="174"/>
        <w:rPr>
          <w:b/>
          <w:i/>
          <w:sz w:val="20"/>
        </w:rPr>
      </w:pPr>
      <w:r>
        <w:rPr>
          <w:b/>
          <w:sz w:val="20"/>
        </w:rPr>
        <w:t>EMPLOYMENT ASSISTANCE (</w:t>
      </w:r>
      <w:r>
        <w:rPr>
          <w:b/>
          <w:i/>
          <w:sz w:val="20"/>
        </w:rPr>
        <w:t>Gainful Employment)</w:t>
      </w:r>
    </w:p>
    <w:p w14:paraId="562C2086" w14:textId="77777777" w:rsidR="008F1607" w:rsidRDefault="005826B6">
      <w:pPr>
        <w:pStyle w:val="BodyText"/>
        <w:spacing w:before="149" w:line="254" w:lineRule="auto"/>
        <w:ind w:left="174" w:right="182"/>
        <w:jc w:val="both"/>
      </w:pPr>
      <w:r>
        <w:t>Setting the Standard Academy will provide placement assistance, which will consist of identifying employment opportunities after graduation and passing of State Board exam. STS does not make any guarantees of employment or a salary. The final decision regarding jobs (</w:t>
      </w:r>
      <w:r w:rsidR="00285B6A">
        <w:t>accepting</w:t>
      </w:r>
      <w:r>
        <w:t xml:space="preserve"> are rejecting) is between the student and the</w:t>
      </w:r>
      <w:r>
        <w:rPr>
          <w:spacing w:val="-1"/>
        </w:rPr>
        <w:t xml:space="preserve"> </w:t>
      </w:r>
      <w:r>
        <w:t>employer.</w:t>
      </w:r>
    </w:p>
    <w:p w14:paraId="75E8A2AC" w14:textId="77777777" w:rsidR="008F1607" w:rsidRDefault="008F1607">
      <w:pPr>
        <w:spacing w:line="254" w:lineRule="auto"/>
        <w:jc w:val="both"/>
        <w:sectPr w:rsidR="008F1607">
          <w:pgSz w:w="12240" w:h="15840"/>
          <w:pgMar w:top="2360" w:right="1640" w:bottom="280" w:left="1640" w:header="2148" w:footer="0" w:gutter="0"/>
          <w:cols w:space="720"/>
        </w:sectPr>
      </w:pPr>
    </w:p>
    <w:p w14:paraId="78B59332" w14:textId="77777777" w:rsidR="008F1607" w:rsidRDefault="008F1607">
      <w:pPr>
        <w:pStyle w:val="BodyText"/>
      </w:pPr>
    </w:p>
    <w:p w14:paraId="68DCE8F6" w14:textId="77777777" w:rsidR="008F1607" w:rsidRDefault="008F1607">
      <w:pPr>
        <w:pStyle w:val="BodyText"/>
        <w:spacing w:before="5"/>
        <w:rPr>
          <w:sz w:val="23"/>
        </w:rPr>
      </w:pPr>
    </w:p>
    <w:p w14:paraId="7DE212AF" w14:textId="77777777" w:rsidR="008F1607" w:rsidRDefault="005826B6">
      <w:pPr>
        <w:pStyle w:val="Heading2"/>
        <w:ind w:left="172"/>
      </w:pPr>
      <w:r w:rsidRPr="000E6731">
        <w:t>ATTENDANCE/MAKE-UP POLICY</w:t>
      </w:r>
    </w:p>
    <w:p w14:paraId="64F3C44D" w14:textId="77777777" w:rsidR="008F1607" w:rsidRDefault="005826B6">
      <w:pPr>
        <w:pStyle w:val="BodyText"/>
        <w:spacing w:before="155" w:line="220" w:lineRule="auto"/>
        <w:ind w:left="172" w:right="176"/>
        <w:jc w:val="both"/>
        <w:rPr>
          <w:i/>
        </w:rPr>
      </w:pPr>
      <w:r>
        <w:t xml:space="preserve">Developing and maintaining a good attendance record is an important part of each student’s professional development. Therefore, all students are expected to attend at a rate of </w:t>
      </w:r>
      <w:r>
        <w:rPr>
          <w:b/>
        </w:rPr>
        <w:t>70</w:t>
      </w:r>
      <w:r>
        <w:t xml:space="preserve">% and not to extend past their contracted end date to avoid overtime charges. To maintain satisfactory progress, all students are required to average </w:t>
      </w:r>
      <w:r>
        <w:rPr>
          <w:b/>
          <w:i/>
        </w:rPr>
        <w:t xml:space="preserve">70% </w:t>
      </w:r>
      <w:r>
        <w:t xml:space="preserve">of their schedule attendance. It is solely the student’s responsibility to sign in/out correctly to receive proper credit. STS reserves the right to request documentation to support any tardy, absence or early dismissal from the student before permitting the student to return to school. </w:t>
      </w:r>
      <w:r>
        <w:rPr>
          <w:b/>
        </w:rPr>
        <w:t xml:space="preserve">Examples of excused absences are: </w:t>
      </w:r>
      <w:r>
        <w:rPr>
          <w:i/>
        </w:rPr>
        <w:t>Dr. visits, hospital stay, court, or funeral programs, etc.</w:t>
      </w:r>
    </w:p>
    <w:p w14:paraId="76BE9A35" w14:textId="77777777" w:rsidR="008F1607" w:rsidRDefault="008F1607">
      <w:pPr>
        <w:pStyle w:val="BodyText"/>
        <w:spacing w:before="7"/>
        <w:rPr>
          <w:i/>
          <w:sz w:val="18"/>
        </w:rPr>
      </w:pPr>
    </w:p>
    <w:p w14:paraId="092ED419" w14:textId="77777777" w:rsidR="008F1607" w:rsidRDefault="005826B6">
      <w:pPr>
        <w:pStyle w:val="BodyText"/>
        <w:spacing w:line="220" w:lineRule="auto"/>
        <w:ind w:left="172" w:right="185"/>
        <w:jc w:val="both"/>
      </w:pPr>
      <w:r>
        <w:t xml:space="preserve">Students are required to be on time and remain in class for the duration. A class attendance record is kept on each student. Class cuts, tardiness, and partial days will be recorded. Students are </w:t>
      </w:r>
      <w:r w:rsidRPr="005C5153">
        <w:rPr>
          <w:b/>
          <w:u w:val="single"/>
        </w:rPr>
        <w:t>required</w:t>
      </w:r>
      <w:r>
        <w:t xml:space="preserve"> to call as soon</w:t>
      </w:r>
      <w:r>
        <w:rPr>
          <w:spacing w:val="-4"/>
        </w:rPr>
        <w:t xml:space="preserve"> </w:t>
      </w:r>
      <w:r>
        <w:t>as</w:t>
      </w:r>
      <w:r>
        <w:rPr>
          <w:spacing w:val="-4"/>
        </w:rPr>
        <w:t xml:space="preserve"> </w:t>
      </w:r>
      <w:r>
        <w:t>they</w:t>
      </w:r>
      <w:r>
        <w:rPr>
          <w:spacing w:val="-4"/>
        </w:rPr>
        <w:t xml:space="preserve"> </w:t>
      </w:r>
      <w:r>
        <w:t>realize</w:t>
      </w:r>
      <w:r>
        <w:rPr>
          <w:spacing w:val="-3"/>
        </w:rPr>
        <w:t xml:space="preserve"> </w:t>
      </w:r>
      <w:r>
        <w:t>they</w:t>
      </w:r>
      <w:r>
        <w:rPr>
          <w:spacing w:val="-4"/>
        </w:rPr>
        <w:t xml:space="preserve"> </w:t>
      </w:r>
      <w:r>
        <w:t>will</w:t>
      </w:r>
      <w:r>
        <w:rPr>
          <w:spacing w:val="-1"/>
        </w:rPr>
        <w:t xml:space="preserve"> </w:t>
      </w:r>
      <w:r>
        <w:t>be</w:t>
      </w:r>
      <w:r>
        <w:rPr>
          <w:spacing w:val="-3"/>
        </w:rPr>
        <w:t xml:space="preserve"> </w:t>
      </w:r>
      <w:r>
        <w:t>absent</w:t>
      </w:r>
      <w:r>
        <w:rPr>
          <w:spacing w:val="-4"/>
        </w:rPr>
        <w:t xml:space="preserve"> </w:t>
      </w:r>
      <w:r>
        <w:t>or</w:t>
      </w:r>
      <w:r>
        <w:rPr>
          <w:spacing w:val="-3"/>
        </w:rPr>
        <w:t xml:space="preserve"> </w:t>
      </w:r>
      <w:r>
        <w:t>tardy.</w:t>
      </w:r>
      <w:r>
        <w:rPr>
          <w:spacing w:val="-1"/>
        </w:rPr>
        <w:t xml:space="preserve"> </w:t>
      </w:r>
      <w:r>
        <w:t>All</w:t>
      </w:r>
      <w:r>
        <w:rPr>
          <w:spacing w:val="-4"/>
        </w:rPr>
        <w:t xml:space="preserve"> </w:t>
      </w:r>
      <w:r>
        <w:t>absences</w:t>
      </w:r>
      <w:r>
        <w:rPr>
          <w:spacing w:val="-4"/>
        </w:rPr>
        <w:t xml:space="preserve"> </w:t>
      </w:r>
      <w:r>
        <w:t>that</w:t>
      </w:r>
      <w:r>
        <w:rPr>
          <w:spacing w:val="-3"/>
        </w:rPr>
        <w:t xml:space="preserve"> </w:t>
      </w:r>
      <w:r>
        <w:t>occur</w:t>
      </w:r>
      <w:r>
        <w:rPr>
          <w:spacing w:val="-3"/>
        </w:rPr>
        <w:t xml:space="preserve"> </w:t>
      </w:r>
      <w:r>
        <w:t>and</w:t>
      </w:r>
      <w:r>
        <w:rPr>
          <w:spacing w:val="-2"/>
        </w:rPr>
        <w:t xml:space="preserve"> </w:t>
      </w:r>
      <w:r>
        <w:t>have</w:t>
      </w:r>
      <w:r>
        <w:rPr>
          <w:spacing w:val="-3"/>
        </w:rPr>
        <w:t xml:space="preserve"> </w:t>
      </w:r>
      <w:r w:rsidR="005C5153">
        <w:t>a</w:t>
      </w:r>
      <w:r>
        <w:rPr>
          <w:spacing w:val="-4"/>
        </w:rPr>
        <w:t xml:space="preserve"> </w:t>
      </w:r>
      <w:r w:rsidR="005C5153">
        <w:rPr>
          <w:spacing w:val="-4"/>
        </w:rPr>
        <w:t xml:space="preserve">valid </w:t>
      </w:r>
      <w:r>
        <w:t>excuse will</w:t>
      </w:r>
      <w:r>
        <w:rPr>
          <w:spacing w:val="-4"/>
        </w:rPr>
        <w:t xml:space="preserve"> </w:t>
      </w:r>
      <w:r>
        <w:t>be</w:t>
      </w:r>
      <w:r>
        <w:rPr>
          <w:spacing w:val="-3"/>
        </w:rPr>
        <w:t xml:space="preserve"> </w:t>
      </w:r>
      <w:r>
        <w:t>given</w:t>
      </w:r>
      <w:r>
        <w:rPr>
          <w:spacing w:val="-4"/>
        </w:rPr>
        <w:t xml:space="preserve"> </w:t>
      </w:r>
      <w:r>
        <w:t>4 hours per day excused. Students will be required to makeup all assignments, exams or other work missed as a result of any excused or unexcused</w:t>
      </w:r>
      <w:r>
        <w:rPr>
          <w:spacing w:val="-8"/>
        </w:rPr>
        <w:t xml:space="preserve"> </w:t>
      </w:r>
      <w:r>
        <w:t>absence.</w:t>
      </w:r>
    </w:p>
    <w:p w14:paraId="648B8BD6" w14:textId="77777777" w:rsidR="008F1607" w:rsidRDefault="008F1607">
      <w:pPr>
        <w:pStyle w:val="BodyText"/>
        <w:spacing w:before="7"/>
        <w:rPr>
          <w:sz w:val="18"/>
        </w:rPr>
      </w:pPr>
    </w:p>
    <w:p w14:paraId="588078E4" w14:textId="77777777" w:rsidR="005C5153" w:rsidRPr="005C5153" w:rsidRDefault="005826B6" w:rsidP="005C5153">
      <w:pPr>
        <w:adjustRightInd w:val="0"/>
        <w:ind w:left="165"/>
        <w:rPr>
          <w:rFonts w:ascii="TimesNewRoman" w:hAnsi="TimesNewRoman" w:cs="TimesNewRoman"/>
          <w:b/>
          <w:sz w:val="20"/>
          <w:szCs w:val="20"/>
        </w:rPr>
      </w:pPr>
      <w:r>
        <w:t xml:space="preserve">The student must </w:t>
      </w:r>
      <w:proofErr w:type="gramStart"/>
      <w:r>
        <w:t>make arrangements</w:t>
      </w:r>
      <w:proofErr w:type="gramEnd"/>
      <w:r>
        <w:t xml:space="preserve"> with the instructor to ensure that all work is made up. The </w:t>
      </w:r>
      <w:r w:rsidR="005C5153">
        <w:t xml:space="preserve">           </w:t>
      </w:r>
      <w:r>
        <w:t>student has only one opportunity to take test and the resulting makeup grade will be recorded</w:t>
      </w:r>
      <w:proofErr w:type="gramStart"/>
      <w:r>
        <w:t>.</w:t>
      </w:r>
      <w:r w:rsidR="005C5153">
        <w:t xml:space="preserve"> </w:t>
      </w:r>
      <w:r w:rsidR="005C5153" w:rsidRPr="005C5153">
        <w:rPr>
          <w:rFonts w:ascii="TimesNewRoman" w:hAnsi="TimesNewRoman" w:cs="TimesNewRoman"/>
          <w:sz w:val="20"/>
          <w:szCs w:val="20"/>
        </w:rPr>
        <w:t>.</w:t>
      </w:r>
      <w:proofErr w:type="gramEnd"/>
      <w:r w:rsidR="005C5153" w:rsidRPr="005C5153">
        <w:rPr>
          <w:rFonts w:ascii="TimesNewRoman" w:hAnsi="TimesNewRoman" w:cs="TimesNewRoman"/>
          <w:sz w:val="20"/>
          <w:szCs w:val="20"/>
        </w:rPr>
        <w:t xml:space="preserve"> Make up hours can be made outside of regular schedule class time </w:t>
      </w:r>
      <w:r w:rsidR="005C5153">
        <w:rPr>
          <w:rFonts w:ascii="TimesNewRoman" w:hAnsi="TimesNewRoman" w:cs="TimesNewRoman"/>
          <w:sz w:val="20"/>
          <w:szCs w:val="20"/>
        </w:rPr>
        <w:t>ONLY</w:t>
      </w:r>
      <w:r w:rsidR="005C5153" w:rsidRPr="005C5153">
        <w:rPr>
          <w:rFonts w:ascii="TimesNewRoman" w:hAnsi="TimesNewRoman" w:cs="TimesNewRoman"/>
          <w:b/>
          <w:sz w:val="20"/>
          <w:szCs w:val="20"/>
        </w:rPr>
        <w:t xml:space="preserve"> DURING THE TIMES LISTED </w:t>
      </w:r>
      <w:r w:rsidR="005C5153">
        <w:rPr>
          <w:rFonts w:ascii="TimesNewRoman" w:hAnsi="TimesNewRoman" w:cs="TimesNewRoman"/>
          <w:b/>
          <w:sz w:val="20"/>
          <w:szCs w:val="20"/>
        </w:rPr>
        <w:t xml:space="preserve">    </w:t>
      </w:r>
      <w:r w:rsidR="005C5153" w:rsidRPr="005C5153">
        <w:rPr>
          <w:rFonts w:ascii="TimesNewRoman" w:hAnsi="TimesNewRoman" w:cs="TimesNewRoman"/>
          <w:b/>
          <w:sz w:val="20"/>
          <w:szCs w:val="20"/>
        </w:rPr>
        <w:t xml:space="preserve">BELOW: </w:t>
      </w:r>
    </w:p>
    <w:p w14:paraId="53AAAF19" w14:textId="77777777" w:rsidR="005C5153" w:rsidRPr="005C5153" w:rsidRDefault="005C5153" w:rsidP="005C5153">
      <w:pPr>
        <w:adjustRightInd w:val="0"/>
        <w:rPr>
          <w:rFonts w:ascii="TimesNewRoman" w:hAnsi="TimesNewRoman" w:cs="TimesNewRoman"/>
          <w:b/>
          <w:sz w:val="20"/>
          <w:szCs w:val="20"/>
        </w:rPr>
      </w:pPr>
    </w:p>
    <w:p w14:paraId="560C3DFA" w14:textId="77777777" w:rsidR="005C5153" w:rsidRPr="005C5153" w:rsidRDefault="005C5153" w:rsidP="005C5153">
      <w:pPr>
        <w:adjustRightInd w:val="0"/>
        <w:jc w:val="center"/>
        <w:rPr>
          <w:rFonts w:ascii="TimesNewRoman" w:hAnsi="TimesNewRoman" w:cs="TimesNewRoman"/>
          <w:sz w:val="20"/>
          <w:szCs w:val="20"/>
        </w:rPr>
      </w:pPr>
      <w:r w:rsidRPr="005C5153">
        <w:rPr>
          <w:rFonts w:ascii="TimesNewRoman" w:hAnsi="TimesNewRoman" w:cs="TimesNewRoman"/>
          <w:sz w:val="20"/>
          <w:szCs w:val="20"/>
        </w:rPr>
        <w:t xml:space="preserve">Monday: </w:t>
      </w:r>
      <w:r w:rsidR="00905EB7" w:rsidRPr="005C5153">
        <w:rPr>
          <w:rFonts w:ascii="TimesNewRoman" w:hAnsi="TimesNewRoman" w:cs="TimesNewRoman"/>
          <w:sz w:val="20"/>
          <w:szCs w:val="20"/>
        </w:rPr>
        <w:t xml:space="preserve">8am – 4pm </w:t>
      </w:r>
      <w:r w:rsidR="00905EB7">
        <w:rPr>
          <w:rFonts w:ascii="TimesNewRoman" w:hAnsi="TimesNewRoman" w:cs="TimesNewRoman"/>
          <w:sz w:val="20"/>
          <w:szCs w:val="20"/>
        </w:rPr>
        <w:t xml:space="preserve">or 5pm- </w:t>
      </w:r>
      <w:r w:rsidRPr="005C5153">
        <w:rPr>
          <w:rFonts w:ascii="TimesNewRoman" w:hAnsi="TimesNewRoman" w:cs="TimesNewRoman"/>
          <w:sz w:val="20"/>
          <w:szCs w:val="20"/>
        </w:rPr>
        <w:t>9pm</w:t>
      </w:r>
    </w:p>
    <w:p w14:paraId="2EB28F3D" w14:textId="77777777" w:rsidR="005C5153" w:rsidRPr="005C5153" w:rsidRDefault="005C5153" w:rsidP="005C5153">
      <w:pPr>
        <w:adjustRightInd w:val="0"/>
        <w:jc w:val="center"/>
        <w:rPr>
          <w:rFonts w:ascii="TimesNewRoman" w:hAnsi="TimesNewRoman" w:cs="TimesNewRoman"/>
          <w:sz w:val="20"/>
          <w:szCs w:val="20"/>
        </w:rPr>
      </w:pPr>
      <w:r w:rsidRPr="005C5153">
        <w:rPr>
          <w:rFonts w:ascii="TimesNewRoman" w:hAnsi="TimesNewRoman" w:cs="TimesNewRoman"/>
          <w:sz w:val="20"/>
          <w:szCs w:val="20"/>
        </w:rPr>
        <w:t xml:space="preserve">Tuesday: </w:t>
      </w:r>
      <w:r w:rsidR="00905EB7" w:rsidRPr="005C5153">
        <w:rPr>
          <w:rFonts w:ascii="TimesNewRoman" w:hAnsi="TimesNewRoman" w:cs="TimesNewRoman"/>
          <w:sz w:val="20"/>
          <w:szCs w:val="20"/>
        </w:rPr>
        <w:t xml:space="preserve">8am – 4pm </w:t>
      </w:r>
      <w:r w:rsidR="00905EB7">
        <w:rPr>
          <w:rFonts w:ascii="TimesNewRoman" w:hAnsi="TimesNewRoman" w:cs="TimesNewRoman"/>
          <w:sz w:val="20"/>
          <w:szCs w:val="20"/>
        </w:rPr>
        <w:t xml:space="preserve">or 5pm- </w:t>
      </w:r>
      <w:r w:rsidR="00905EB7" w:rsidRPr="005C5153">
        <w:rPr>
          <w:rFonts w:ascii="TimesNewRoman" w:hAnsi="TimesNewRoman" w:cs="TimesNewRoman"/>
          <w:sz w:val="20"/>
          <w:szCs w:val="20"/>
        </w:rPr>
        <w:t>9pm</w:t>
      </w:r>
    </w:p>
    <w:p w14:paraId="132DF4D3" w14:textId="77777777" w:rsidR="005C5153" w:rsidRPr="005C5153" w:rsidRDefault="005C5153" w:rsidP="005C5153">
      <w:pPr>
        <w:adjustRightInd w:val="0"/>
        <w:jc w:val="center"/>
        <w:rPr>
          <w:rFonts w:ascii="TimesNewRoman" w:hAnsi="TimesNewRoman" w:cs="TimesNewRoman"/>
          <w:sz w:val="20"/>
          <w:szCs w:val="20"/>
        </w:rPr>
      </w:pPr>
      <w:r w:rsidRPr="005C5153">
        <w:rPr>
          <w:rFonts w:ascii="TimesNewRoman" w:hAnsi="TimesNewRoman" w:cs="TimesNewRoman"/>
          <w:sz w:val="20"/>
          <w:szCs w:val="20"/>
        </w:rPr>
        <w:t xml:space="preserve">Wednesday: </w:t>
      </w:r>
      <w:r w:rsidR="00905EB7" w:rsidRPr="005C5153">
        <w:rPr>
          <w:rFonts w:ascii="TimesNewRoman" w:hAnsi="TimesNewRoman" w:cs="TimesNewRoman"/>
          <w:sz w:val="20"/>
          <w:szCs w:val="20"/>
        </w:rPr>
        <w:t xml:space="preserve">8am – 4pm </w:t>
      </w:r>
      <w:r w:rsidR="00905EB7">
        <w:rPr>
          <w:rFonts w:ascii="TimesNewRoman" w:hAnsi="TimesNewRoman" w:cs="TimesNewRoman"/>
          <w:sz w:val="20"/>
          <w:szCs w:val="20"/>
        </w:rPr>
        <w:t xml:space="preserve">or 5pm- </w:t>
      </w:r>
      <w:r w:rsidR="00905EB7" w:rsidRPr="005C5153">
        <w:rPr>
          <w:rFonts w:ascii="TimesNewRoman" w:hAnsi="TimesNewRoman" w:cs="TimesNewRoman"/>
          <w:sz w:val="20"/>
          <w:szCs w:val="20"/>
        </w:rPr>
        <w:t>9pm</w:t>
      </w:r>
    </w:p>
    <w:p w14:paraId="6515F813" w14:textId="77777777" w:rsidR="005C5153" w:rsidRPr="005C5153" w:rsidRDefault="005C5153" w:rsidP="005C5153">
      <w:pPr>
        <w:adjustRightInd w:val="0"/>
        <w:jc w:val="center"/>
        <w:rPr>
          <w:rFonts w:ascii="TimesNewRoman" w:hAnsi="TimesNewRoman" w:cs="TimesNewRoman"/>
          <w:sz w:val="20"/>
          <w:szCs w:val="20"/>
        </w:rPr>
      </w:pPr>
      <w:r w:rsidRPr="005C5153">
        <w:rPr>
          <w:rFonts w:ascii="TimesNewRoman" w:hAnsi="TimesNewRoman" w:cs="TimesNewRoman"/>
          <w:sz w:val="20"/>
          <w:szCs w:val="20"/>
        </w:rPr>
        <w:t xml:space="preserve">Thursday: </w:t>
      </w:r>
      <w:r w:rsidR="00905EB7" w:rsidRPr="005C5153">
        <w:rPr>
          <w:rFonts w:ascii="TimesNewRoman" w:hAnsi="TimesNewRoman" w:cs="TimesNewRoman"/>
          <w:sz w:val="20"/>
          <w:szCs w:val="20"/>
        </w:rPr>
        <w:t xml:space="preserve">8am – 4pm </w:t>
      </w:r>
      <w:r w:rsidR="00905EB7">
        <w:rPr>
          <w:rFonts w:ascii="TimesNewRoman" w:hAnsi="TimesNewRoman" w:cs="TimesNewRoman"/>
          <w:sz w:val="20"/>
          <w:szCs w:val="20"/>
        </w:rPr>
        <w:t xml:space="preserve">or 5pm- </w:t>
      </w:r>
      <w:r w:rsidR="00905EB7" w:rsidRPr="005C5153">
        <w:rPr>
          <w:rFonts w:ascii="TimesNewRoman" w:hAnsi="TimesNewRoman" w:cs="TimesNewRoman"/>
          <w:sz w:val="20"/>
          <w:szCs w:val="20"/>
        </w:rPr>
        <w:t>9pm</w:t>
      </w:r>
    </w:p>
    <w:p w14:paraId="16DADE4D" w14:textId="77777777" w:rsidR="005C5153" w:rsidRPr="005C5153" w:rsidRDefault="005C5153" w:rsidP="005C5153">
      <w:pPr>
        <w:adjustRightInd w:val="0"/>
        <w:jc w:val="center"/>
        <w:rPr>
          <w:rFonts w:ascii="TimesNewRoman" w:hAnsi="TimesNewRoman" w:cs="TimesNewRoman"/>
          <w:sz w:val="20"/>
          <w:szCs w:val="20"/>
        </w:rPr>
      </w:pPr>
      <w:r w:rsidRPr="005C5153">
        <w:rPr>
          <w:rFonts w:ascii="TimesNewRoman" w:hAnsi="TimesNewRoman" w:cs="TimesNewRoman"/>
          <w:sz w:val="20"/>
          <w:szCs w:val="20"/>
        </w:rPr>
        <w:t>Friday: 8am – 4pm</w:t>
      </w:r>
    </w:p>
    <w:p w14:paraId="658EEAF0" w14:textId="77777777" w:rsidR="005C5153" w:rsidRPr="005C5153" w:rsidRDefault="005C5153" w:rsidP="005C5153">
      <w:pPr>
        <w:adjustRightInd w:val="0"/>
        <w:jc w:val="center"/>
        <w:rPr>
          <w:rFonts w:ascii="TimesNewRoman" w:hAnsi="TimesNewRoman" w:cs="TimesNewRoman"/>
          <w:sz w:val="20"/>
          <w:szCs w:val="20"/>
        </w:rPr>
      </w:pPr>
      <w:r w:rsidRPr="005C5153">
        <w:rPr>
          <w:rFonts w:ascii="TimesNewRoman" w:hAnsi="TimesNewRoman" w:cs="TimesNewRoman"/>
          <w:sz w:val="20"/>
          <w:szCs w:val="20"/>
        </w:rPr>
        <w:t>Saturday: 8am – 4pm</w:t>
      </w:r>
    </w:p>
    <w:p w14:paraId="36D7F784" w14:textId="77777777" w:rsidR="005C5153" w:rsidRPr="005C5153" w:rsidRDefault="005C5153" w:rsidP="005C5153">
      <w:pPr>
        <w:adjustRightInd w:val="0"/>
        <w:rPr>
          <w:rFonts w:ascii="TimesNewRoman" w:hAnsi="TimesNewRoman" w:cs="TimesNewRoman"/>
          <w:sz w:val="20"/>
          <w:szCs w:val="20"/>
        </w:rPr>
      </w:pPr>
    </w:p>
    <w:p w14:paraId="163F663C" w14:textId="77777777" w:rsidR="005C5153" w:rsidRPr="005C5153" w:rsidRDefault="005C5153" w:rsidP="005C5153">
      <w:pPr>
        <w:adjustRightInd w:val="0"/>
        <w:rPr>
          <w:rFonts w:ascii="TimesNewRoman" w:hAnsi="TimesNewRoman" w:cs="TimesNewRoman"/>
          <w:sz w:val="20"/>
          <w:szCs w:val="20"/>
        </w:rPr>
      </w:pPr>
      <w:r w:rsidRPr="005C5153">
        <w:rPr>
          <w:rFonts w:ascii="TimesNewRoman" w:hAnsi="TimesNewRoman" w:cs="TimesNewRoman"/>
          <w:sz w:val="20"/>
          <w:szCs w:val="20"/>
        </w:rPr>
        <w:t xml:space="preserve"> </w:t>
      </w:r>
      <w:r w:rsidR="00905EB7">
        <w:rPr>
          <w:rFonts w:ascii="TimesNewRoman" w:hAnsi="TimesNewRoman" w:cs="TimesNewRoman"/>
          <w:sz w:val="20"/>
          <w:szCs w:val="20"/>
        </w:rPr>
        <w:t xml:space="preserve">*You cannot make up partial hours. You must schedule time with the instructor that in schedule during the time slot that you desire. Understand, make – up hours can only be made during the time that you are staffed or scheduled. </w:t>
      </w:r>
    </w:p>
    <w:p w14:paraId="1941D920" w14:textId="77777777" w:rsidR="005C5153" w:rsidRPr="005C5153" w:rsidRDefault="00905EB7" w:rsidP="00905EB7">
      <w:pPr>
        <w:tabs>
          <w:tab w:val="left" w:pos="3982"/>
        </w:tabs>
        <w:adjustRightInd w:val="0"/>
        <w:rPr>
          <w:rFonts w:ascii="TimesNewRoman" w:hAnsi="TimesNewRoman" w:cs="TimesNewRoman"/>
          <w:sz w:val="20"/>
          <w:szCs w:val="20"/>
        </w:rPr>
      </w:pPr>
      <w:r>
        <w:rPr>
          <w:rFonts w:ascii="TimesNewRoman" w:hAnsi="TimesNewRoman" w:cs="TimesNewRoman"/>
          <w:sz w:val="20"/>
          <w:szCs w:val="20"/>
        </w:rPr>
        <w:tab/>
      </w:r>
    </w:p>
    <w:p w14:paraId="0E33657D" w14:textId="77777777" w:rsidR="005C5153" w:rsidRPr="005C5153" w:rsidRDefault="005C5153" w:rsidP="005C5153">
      <w:pPr>
        <w:adjustRightInd w:val="0"/>
        <w:rPr>
          <w:rFonts w:ascii="TimesNewRoman" w:hAnsi="TimesNewRoman" w:cs="TimesNewRoman"/>
          <w:sz w:val="20"/>
          <w:szCs w:val="20"/>
        </w:rPr>
      </w:pPr>
      <w:r w:rsidRPr="005C5153">
        <w:rPr>
          <w:rFonts w:ascii="TimesNewRoman" w:hAnsi="TimesNewRoman" w:cs="TimesNewRoman"/>
          <w:sz w:val="20"/>
          <w:szCs w:val="20"/>
        </w:rPr>
        <w:t>Also keep in mind that Saturdays are mandatory and any occurrence without an excused will result in a $25 occurrence.</w:t>
      </w:r>
    </w:p>
    <w:p w14:paraId="64C91D1D" w14:textId="77777777" w:rsidR="005C5153" w:rsidRPr="005C5153" w:rsidRDefault="005C5153" w:rsidP="005C5153">
      <w:pPr>
        <w:adjustRightInd w:val="0"/>
        <w:rPr>
          <w:rFonts w:ascii="TimesNewRoman" w:hAnsi="TimesNewRoman" w:cs="TimesNewRoman"/>
          <w:sz w:val="20"/>
          <w:szCs w:val="20"/>
        </w:rPr>
      </w:pPr>
    </w:p>
    <w:p w14:paraId="126EBDED" w14:textId="77777777" w:rsidR="005C5153" w:rsidRPr="005C5153" w:rsidRDefault="005C5153" w:rsidP="005C5153">
      <w:pPr>
        <w:adjustRightInd w:val="0"/>
        <w:rPr>
          <w:rFonts w:ascii="TimesNewRoman" w:hAnsi="TimesNewRoman" w:cs="TimesNewRoman"/>
          <w:sz w:val="20"/>
          <w:szCs w:val="20"/>
        </w:rPr>
      </w:pPr>
      <w:r w:rsidRPr="005C5153">
        <w:rPr>
          <w:rFonts w:ascii="TimesNewRoman" w:hAnsi="TimesNewRoman" w:cs="TimesNewRoman"/>
          <w:sz w:val="20"/>
          <w:szCs w:val="20"/>
        </w:rPr>
        <w:t>A copy of Saturday Requirements can be found on page 7 of your handbook at the 15</w:t>
      </w:r>
      <w:r w:rsidRPr="005C5153">
        <w:rPr>
          <w:rFonts w:ascii="TimesNewRoman" w:hAnsi="TimesNewRoman" w:cs="TimesNewRoman"/>
          <w:sz w:val="20"/>
          <w:szCs w:val="20"/>
          <w:vertAlign w:val="superscript"/>
        </w:rPr>
        <w:t>th</w:t>
      </w:r>
      <w:r w:rsidRPr="005C5153">
        <w:rPr>
          <w:rFonts w:ascii="TimesNewRoman" w:hAnsi="TimesNewRoman" w:cs="TimesNewRoman"/>
          <w:sz w:val="20"/>
          <w:szCs w:val="20"/>
        </w:rPr>
        <w:t xml:space="preserve"> bullet.</w:t>
      </w:r>
    </w:p>
    <w:p w14:paraId="3D78DF26" w14:textId="77777777" w:rsidR="005C5153" w:rsidRPr="005C5153" w:rsidRDefault="005C5153" w:rsidP="005C5153">
      <w:pPr>
        <w:adjustRightInd w:val="0"/>
        <w:rPr>
          <w:rFonts w:ascii="TimesNewRoman" w:hAnsi="TimesNewRoman" w:cs="TimesNewRoman"/>
          <w:sz w:val="20"/>
          <w:szCs w:val="20"/>
        </w:rPr>
      </w:pPr>
    </w:p>
    <w:p w14:paraId="61159B88" w14:textId="77777777" w:rsidR="005C5153" w:rsidRPr="005C5153" w:rsidRDefault="005C5153" w:rsidP="005C5153">
      <w:pPr>
        <w:adjustRightInd w:val="0"/>
        <w:rPr>
          <w:rFonts w:ascii="TimesNewRoman" w:hAnsi="TimesNewRoman" w:cs="TimesNewRoman"/>
          <w:sz w:val="20"/>
          <w:szCs w:val="20"/>
        </w:rPr>
      </w:pPr>
      <w:r w:rsidRPr="005C5153">
        <w:rPr>
          <w:rFonts w:ascii="TimesNewRoman" w:hAnsi="TimesNewRoman" w:cs="TimesNewRoman"/>
          <w:sz w:val="20"/>
          <w:szCs w:val="20"/>
        </w:rPr>
        <w:t>Effective Immediately: There is a 3 Saturday absence occurrence rule. This is effective across the board for both day and night students. Upon the 3 Saturday missed with no valid excuse the student will be suspended for 5 full days minimum and cannot return unt</w:t>
      </w:r>
      <w:r w:rsidR="00A41DB8">
        <w:rPr>
          <w:rFonts w:ascii="TimesNewRoman" w:hAnsi="TimesNewRoman" w:cs="TimesNewRoman"/>
          <w:sz w:val="20"/>
          <w:szCs w:val="20"/>
        </w:rPr>
        <w:t xml:space="preserve">il paying the full amount owed for the Saturdays that have been missed. </w:t>
      </w:r>
    </w:p>
    <w:p w14:paraId="14FC8B5F" w14:textId="77777777" w:rsidR="005C5153" w:rsidRPr="005C5153" w:rsidRDefault="005C5153" w:rsidP="005C5153">
      <w:pPr>
        <w:pStyle w:val="BodyText"/>
        <w:spacing w:line="220" w:lineRule="auto"/>
        <w:ind w:left="172" w:right="185" w:firstLine="50"/>
        <w:jc w:val="both"/>
      </w:pPr>
    </w:p>
    <w:p w14:paraId="377B829F" w14:textId="77777777" w:rsidR="008F1607" w:rsidRDefault="008F1607">
      <w:pPr>
        <w:pStyle w:val="BodyText"/>
      </w:pPr>
    </w:p>
    <w:p w14:paraId="184ECFB4" w14:textId="77777777" w:rsidR="008F1607" w:rsidRDefault="008F1607">
      <w:pPr>
        <w:pStyle w:val="BodyText"/>
      </w:pPr>
    </w:p>
    <w:p w14:paraId="2282D9E0" w14:textId="77777777" w:rsidR="008F1607" w:rsidRDefault="008F1607">
      <w:pPr>
        <w:pStyle w:val="BodyText"/>
      </w:pPr>
    </w:p>
    <w:p w14:paraId="10ED23AB" w14:textId="77777777" w:rsidR="008F1607" w:rsidRDefault="008F1607">
      <w:pPr>
        <w:pStyle w:val="BodyText"/>
      </w:pPr>
    </w:p>
    <w:p w14:paraId="747E20EC" w14:textId="77777777" w:rsidR="008F1607" w:rsidRDefault="008F1607">
      <w:pPr>
        <w:pStyle w:val="BodyText"/>
      </w:pPr>
    </w:p>
    <w:p w14:paraId="25C1FAB7" w14:textId="77777777" w:rsidR="008F1607" w:rsidRDefault="008F1607">
      <w:pPr>
        <w:rPr>
          <w:sz w:val="16"/>
        </w:rPr>
        <w:sectPr w:rsidR="008F1607" w:rsidSect="005C5153">
          <w:pgSz w:w="12240" w:h="15840"/>
          <w:pgMar w:top="2362" w:right="1642" w:bottom="274" w:left="1642" w:header="2146" w:footer="0" w:gutter="0"/>
          <w:cols w:space="720"/>
        </w:sectPr>
      </w:pPr>
    </w:p>
    <w:p w14:paraId="1DBC176C" w14:textId="77777777" w:rsidR="008F1607" w:rsidRDefault="00D154B5">
      <w:pPr>
        <w:pStyle w:val="BodyText"/>
        <w:rPr>
          <w:i/>
        </w:rPr>
      </w:pPr>
      <w:r>
        <w:rPr>
          <w:noProof/>
          <w:lang w:bidi="ar-SA"/>
        </w:rPr>
        <w:lastRenderedPageBreak/>
        <mc:AlternateContent>
          <mc:Choice Requires="wps">
            <w:drawing>
              <wp:anchor distT="0" distB="0" distL="114300" distR="114300" simplePos="0" relativeHeight="503251688" behindDoc="1" locked="0" layoutInCell="1" allowOverlap="1" wp14:anchorId="39B46B9E" wp14:editId="59916364">
                <wp:simplePos x="0" y="0"/>
                <wp:positionH relativeFrom="page">
                  <wp:posOffset>7159625</wp:posOffset>
                </wp:positionH>
                <wp:positionV relativeFrom="page">
                  <wp:posOffset>37347525</wp:posOffset>
                </wp:positionV>
                <wp:extent cx="4924425" cy="219710"/>
                <wp:effectExtent l="0" t="0" r="3175" b="0"/>
                <wp:wrapNone/>
                <wp:docPr id="2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924425" cy="219710"/>
                        </a:xfrm>
                        <a:custGeom>
                          <a:avLst/>
                          <a:gdLst>
                            <a:gd name="T0" fmla="+- 0 10010 2255"/>
                            <a:gd name="T1" fmla="*/ T0 w 7755"/>
                            <a:gd name="T2" fmla="+- 0 11763 11763"/>
                            <a:gd name="T3" fmla="*/ 11763 h 346"/>
                            <a:gd name="T4" fmla="+- 0 6140 2255"/>
                            <a:gd name="T5" fmla="*/ T4 w 7755"/>
                            <a:gd name="T6" fmla="+- 0 11763 11763"/>
                            <a:gd name="T7" fmla="*/ 11763 h 346"/>
                            <a:gd name="T8" fmla="+- 0 6140 2255"/>
                            <a:gd name="T9" fmla="*/ T8 w 7755"/>
                            <a:gd name="T10" fmla="+- 0 11763 11763"/>
                            <a:gd name="T11" fmla="*/ 11763 h 346"/>
                            <a:gd name="T12" fmla="+- 0 2255 2255"/>
                            <a:gd name="T13" fmla="*/ T12 w 7755"/>
                            <a:gd name="T14" fmla="+- 0 11763 11763"/>
                            <a:gd name="T15" fmla="*/ 11763 h 346"/>
                            <a:gd name="T16" fmla="+- 0 2255 2255"/>
                            <a:gd name="T17" fmla="*/ T16 w 7755"/>
                            <a:gd name="T18" fmla="+- 0 12109 11763"/>
                            <a:gd name="T19" fmla="*/ 12109 h 346"/>
                            <a:gd name="T20" fmla="+- 0 6140 2255"/>
                            <a:gd name="T21" fmla="*/ T20 w 7755"/>
                            <a:gd name="T22" fmla="+- 0 12109 11763"/>
                            <a:gd name="T23" fmla="*/ 12109 h 346"/>
                            <a:gd name="T24" fmla="+- 0 6140 2255"/>
                            <a:gd name="T25" fmla="*/ T24 w 7755"/>
                            <a:gd name="T26" fmla="+- 0 12109 11763"/>
                            <a:gd name="T27" fmla="*/ 12109 h 346"/>
                            <a:gd name="T28" fmla="+- 0 10010 2255"/>
                            <a:gd name="T29" fmla="*/ T28 w 7755"/>
                            <a:gd name="T30" fmla="+- 0 12109 11763"/>
                            <a:gd name="T31" fmla="*/ 12109 h 346"/>
                            <a:gd name="T32" fmla="+- 0 10010 2255"/>
                            <a:gd name="T33" fmla="*/ T32 w 7755"/>
                            <a:gd name="T34" fmla="+- 0 11763 11763"/>
                            <a:gd name="T35" fmla="*/ 11763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755" h="346">
                              <a:moveTo>
                                <a:pt x="7755" y="0"/>
                              </a:moveTo>
                              <a:lnTo>
                                <a:pt x="3885" y="0"/>
                              </a:lnTo>
                              <a:lnTo>
                                <a:pt x="0" y="0"/>
                              </a:lnTo>
                              <a:lnTo>
                                <a:pt x="0" y="346"/>
                              </a:lnTo>
                              <a:lnTo>
                                <a:pt x="3885" y="346"/>
                              </a:lnTo>
                              <a:lnTo>
                                <a:pt x="7755" y="346"/>
                              </a:lnTo>
                              <a:lnTo>
                                <a:pt x="7755"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FF22B0" id="Freeform 12" o:spid="_x0000_s1026" style="position:absolute;z-index:-6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51.5pt,2940.75pt,758pt,2940.75pt,563.75pt,2940.75pt,563.75pt,2958.05pt,758pt,2958.05pt,951.5pt,2958.05pt,951.5pt,2940.75pt" coordsize="775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eQTAQAAL8NAAAOAAAAZHJzL2Uyb0RvYy54bWysV22PozYQ/l6p/8HiY6ss2JAXos2eeruX&#10;qtK2XenoD3DABFTA1HY2u1f1v3dscM7kAomq5gOY+GF4Zp6xZ3z/4a2u0CsTsuTNxsN3gYdYk/Ks&#10;bPYb749kO1t5SCraZLTiDdt470x6Hx6+/+7+2K4Z4QWvMiYQGGnk+thuvEKpdu37Mi1YTeUdb1kD&#10;kzkXNVXwKPZ+JugRrNeVT4Jg4R+5yFrBUyYl/PvUTXoPxn6es1T9nueSKVRtPOCmzFWY605f/Yd7&#10;ut4L2hZl2tOg/4FFTcsGPnoy9UQVRQdRfmOqLlPBJc/VXcprn+d5mTLjA3iDgzNvPhe0ZcYXCI5s&#10;T2GS/5/Z9LfXF4HKbOMRUKqhNWi0FYzpiCNMdHyOrVwD7HP7IrSHsn3m6Z8SNfxTVqoXXjYK+GCN&#10;9AdQ/SDhJbQ7/sozsEsPipsgveWi1qbAffRmtHg/acHeFErhzygmUUTmHkphjuB4iY1YPl3bt9OD&#10;VD8zbizR12epOi0zGBklst6dBHTP6wpk/XGGAoQDCDQiZD7vxT/hsMX94KMkQEe0XH4LIhbUGcPL&#10;RYiwvp5bCy0QrBkAKlAYLc5hkYUZewscXeYGgeh80NyiEW4LC7rGbWmB09wgI5zAjXKLLUxzW41w&#10;A/lcY11ELgYOuzpMRA6y07WoFb0sq6tEgskYwaESUwRdMaYIDvUYJ+jKkeDFGMGhHJjgIL6cethV&#10;pMNdzD0y1GRUYOIqkpDRpTEUZIIgcSWZIjjUZJygq0hCxtYHGQoyRdCVZIrgmSajewtxJUnI2CoJ&#10;h4pMMAxdTSYYhmeijDIMXU2ScGyZhENJJpZJ6IpytkxgG9/bjZoWdu9O35p+84YRorqFCEzBaLnU&#10;hSIBn6EaJGavBROA0jv9CBg+r8FLU5mugUEeDYa9R9exa2gMsTJwU0OuwyGbDDy+ybpebhoOq+QW&#10;MrpIGvhtnupM1HBIoFus67Qw8IGrncu9WAK6rPP+SngI+qud/gRdt1Rpje0QHTeeKa2o2Hi6JOqJ&#10;mr+yhBuI0lp3APiyLftfAVXjAsPVqguABdppe2+NPVhYjjE7Z+8upi/S4KKdtfcOdfrgNeDJhZuB&#10;QxeAgY6cycdTCHXkncZH8qrMtmVV6chJsd89VgK9Uuh2H82v13gAq8yqabh+rUuB7h9ovXqVdBNm&#10;ute/Y0yi4COJZ9vFajmLttF8Fi+D1SzA8cd4EURx9LT9RwuIo3VRZhlrnsuG2U4aR7d1qn1P3/XA&#10;ppfWORLPIbWNX6NOBuZ3yUnBD01msq9gNPvUjxUtq27sDxmbIIPb9m4CYfpZ3cJ2TfCOZ+/Qzgre&#10;nSLg1AODgosvHjrCCWLjyb8OVDAPVb800BLHOIog65R5iOZLXW2FO7NzZ2iTgqmNpzzY+PTwUXXH&#10;lEMryn0BX8ImFg3/CdrovNTdruHXseof4JRgPOhPNPoY4j4b1Ndz18O/AAAA//8DAFBLAwQUAAYA&#10;CAAAACEACR9DleEAAAAPAQAADwAAAGRycy9kb3ducmV2LnhtbEyPQU/DMAyF70j8h8hI3FiaoW1t&#10;aTqhSSDthDbg7jWhLTROadKu/Hu8E9z87Kfn7xXb2XViskNoPWlQiwSEpcqblmoNb69PdymIEJEM&#10;dp6shh8bYFteXxWYG3+mg52OsRYcQiFHDU2MfS5lqBrrMCx8b4lvH35wGFkOtTQDnjncdXKZJGvp&#10;sCX+0GBvd42tvo6j05CNm+7l2+0+nyWa2e/38pC+T1rf3syPDyCineOfGS74jA4lM538SCaIjrVa&#10;blbs1bBKU8XTxZMl91zwxLtMrRXIspD/e5S/AAAA//8DAFBLAQItABQABgAIAAAAIQC2gziS/gAA&#10;AOEBAAATAAAAAAAAAAAAAAAAAAAAAABbQ29udGVudF9UeXBlc10ueG1sUEsBAi0AFAAGAAgAAAAh&#10;ADj9If/WAAAAlAEAAAsAAAAAAAAAAAAAAAAALwEAAF9yZWxzLy5yZWxzUEsBAi0AFAAGAAgAAAAh&#10;ABVTh5BMBAAAvw0AAA4AAAAAAAAAAAAAAAAALgIAAGRycy9lMm9Eb2MueG1sUEsBAi0AFAAGAAgA&#10;AAAhAAkfQ5XhAAAADwEAAA8AAAAAAAAAAAAAAAAApgYAAGRycy9kb3ducmV2LnhtbFBLBQYAAAAA&#10;BAAEAPMAAAC0BwAAAAA=&#10;" fillcolor="#ccc" stroked="f">
                <v:path arrowok="t" o:connecttype="custom" o:connectlocs="4924425,7469505;2466975,7469505;2466975,7469505;0,7469505;0,7689215;2466975,7689215;2466975,7689215;4924425,7689215;4924425,7469505" o:connectangles="0,0,0,0,0,0,0,0,0"/>
                <o:lock v:ext="edit" verticies="t"/>
                <w10:wrap anchorx="page" anchory="page"/>
              </v:polyline>
            </w:pict>
          </mc:Fallback>
        </mc:AlternateContent>
      </w:r>
    </w:p>
    <w:p w14:paraId="53DB5503" w14:textId="77777777" w:rsidR="008F1607" w:rsidRDefault="005826B6" w:rsidP="00026CB6">
      <w:pPr>
        <w:pStyle w:val="Heading2"/>
        <w:spacing w:before="0" w:line="219" w:lineRule="exact"/>
        <w:ind w:left="597"/>
        <w:jc w:val="center"/>
      </w:pPr>
      <w:r>
        <w:t>TUITION AND COST</w:t>
      </w:r>
    </w:p>
    <w:p w14:paraId="20593892" w14:textId="77777777" w:rsidR="008F1607" w:rsidRDefault="005826B6" w:rsidP="00026CB6">
      <w:pPr>
        <w:pStyle w:val="Heading3"/>
        <w:spacing w:line="211" w:lineRule="exact"/>
        <w:ind w:left="597"/>
        <w:jc w:val="center"/>
        <w:rPr>
          <w:w w:val="110"/>
        </w:rPr>
      </w:pPr>
      <w:r>
        <w:rPr>
          <w:w w:val="110"/>
        </w:rPr>
        <w:t>Financial commitment</w:t>
      </w:r>
    </w:p>
    <w:p w14:paraId="19DC02C5" w14:textId="77777777" w:rsidR="00026CB6" w:rsidRDefault="00026CB6" w:rsidP="00026CB6">
      <w:pPr>
        <w:pStyle w:val="Heading3"/>
        <w:spacing w:line="211" w:lineRule="exact"/>
        <w:ind w:left="597"/>
        <w:jc w:val="center"/>
      </w:pPr>
    </w:p>
    <w:p w14:paraId="28630F38" w14:textId="77777777" w:rsidR="008F1607" w:rsidRDefault="005826B6" w:rsidP="00026CB6">
      <w:pPr>
        <w:pStyle w:val="BodyText"/>
        <w:spacing w:before="7" w:line="220" w:lineRule="auto"/>
        <w:ind w:left="597" w:right="377"/>
        <w:jc w:val="center"/>
      </w:pPr>
      <w:r>
        <w:t>Attending STS Academy is a big responsibility, both personally and financially. Students must fulfill their financial commitment with us in order to attend school. Below is a breakdown of</w:t>
      </w:r>
    </w:p>
    <w:p w14:paraId="7B4B8E0A" w14:textId="77777777" w:rsidR="008F1607" w:rsidRDefault="005826B6" w:rsidP="00026CB6">
      <w:pPr>
        <w:spacing w:line="223" w:lineRule="auto"/>
        <w:ind w:left="597" w:right="377"/>
        <w:jc w:val="center"/>
        <w:rPr>
          <w:i/>
          <w:sz w:val="20"/>
        </w:rPr>
      </w:pPr>
      <w:r>
        <w:rPr>
          <w:sz w:val="20"/>
        </w:rPr>
        <w:t>tuition, fees and cost. (</w:t>
      </w:r>
      <w:r>
        <w:rPr>
          <w:i/>
          <w:sz w:val="20"/>
        </w:rPr>
        <w:t>The school is currently eligible to participate in the Federal Title IV Financial Aid and the Veterans Administration, Veterans Education Benefit programs.)</w:t>
      </w:r>
    </w:p>
    <w:p w14:paraId="1C950667" w14:textId="77777777" w:rsidR="008F1607" w:rsidRDefault="008F1607">
      <w:pPr>
        <w:pStyle w:val="BodyText"/>
        <w:spacing w:before="8"/>
        <w:rPr>
          <w:i/>
          <w:sz w:val="21"/>
        </w:rPr>
      </w:pPr>
    </w:p>
    <w:tbl>
      <w:tblPr>
        <w:tblW w:w="0" w:type="auto"/>
        <w:tblInd w:w="810" w:type="dxa"/>
        <w:tblLayout w:type="fixed"/>
        <w:tblCellMar>
          <w:left w:w="0" w:type="dxa"/>
          <w:right w:w="0" w:type="dxa"/>
        </w:tblCellMar>
        <w:tblLook w:val="01E0" w:firstRow="1" w:lastRow="1" w:firstColumn="1" w:lastColumn="1" w:noHBand="0" w:noVBand="0"/>
      </w:tblPr>
      <w:tblGrid>
        <w:gridCol w:w="4500"/>
        <w:gridCol w:w="3060"/>
      </w:tblGrid>
      <w:tr w:rsidR="008F1607" w14:paraId="2C65B8E7" w14:textId="77777777" w:rsidTr="00BF04AE">
        <w:trPr>
          <w:trHeight w:val="314"/>
        </w:trPr>
        <w:tc>
          <w:tcPr>
            <w:tcW w:w="4500" w:type="dxa"/>
          </w:tcPr>
          <w:p w14:paraId="1C235F22" w14:textId="77777777" w:rsidR="008F1607" w:rsidRDefault="005826B6">
            <w:pPr>
              <w:pStyle w:val="TableParagraph"/>
              <w:spacing w:line="221" w:lineRule="exact"/>
              <w:rPr>
                <w:b/>
                <w:sz w:val="20"/>
              </w:rPr>
            </w:pPr>
            <w:r>
              <w:rPr>
                <w:b/>
                <w:sz w:val="20"/>
              </w:rPr>
              <w:t>Tuition: Barber Stylist program</w:t>
            </w:r>
          </w:p>
        </w:tc>
        <w:tc>
          <w:tcPr>
            <w:tcW w:w="3060" w:type="dxa"/>
          </w:tcPr>
          <w:p w14:paraId="14055A4B" w14:textId="77777777" w:rsidR="008F1607" w:rsidRDefault="00477BC7">
            <w:pPr>
              <w:pStyle w:val="TableParagraph"/>
              <w:spacing w:line="221" w:lineRule="exact"/>
              <w:ind w:left="0" w:right="198"/>
              <w:jc w:val="right"/>
              <w:rPr>
                <w:b/>
                <w:sz w:val="20"/>
              </w:rPr>
            </w:pPr>
            <w:r>
              <w:rPr>
                <w:b/>
                <w:sz w:val="20"/>
              </w:rPr>
              <w:t>$13</w:t>
            </w:r>
            <w:r w:rsidR="005826B6">
              <w:rPr>
                <w:b/>
                <w:sz w:val="20"/>
              </w:rPr>
              <w:t>,500.00</w:t>
            </w:r>
          </w:p>
        </w:tc>
      </w:tr>
      <w:tr w:rsidR="008F1607" w14:paraId="3601AD3C" w14:textId="77777777" w:rsidTr="00BF04AE">
        <w:trPr>
          <w:trHeight w:val="377"/>
        </w:trPr>
        <w:tc>
          <w:tcPr>
            <w:tcW w:w="4500" w:type="dxa"/>
          </w:tcPr>
          <w:p w14:paraId="55733E99" w14:textId="77777777" w:rsidR="008F1607" w:rsidRDefault="005826B6">
            <w:pPr>
              <w:pStyle w:val="TableParagraph"/>
              <w:spacing w:before="84"/>
              <w:rPr>
                <w:sz w:val="20"/>
              </w:rPr>
            </w:pPr>
            <w:r>
              <w:rPr>
                <w:sz w:val="20"/>
              </w:rPr>
              <w:t>Student State license</w:t>
            </w:r>
          </w:p>
        </w:tc>
        <w:tc>
          <w:tcPr>
            <w:tcW w:w="3060" w:type="dxa"/>
          </w:tcPr>
          <w:p w14:paraId="413554C4" w14:textId="77777777" w:rsidR="008F1607" w:rsidRDefault="005826B6">
            <w:pPr>
              <w:pStyle w:val="TableParagraph"/>
              <w:spacing w:before="84"/>
              <w:ind w:left="0" w:right="201"/>
              <w:jc w:val="right"/>
              <w:rPr>
                <w:sz w:val="20"/>
              </w:rPr>
            </w:pPr>
            <w:r>
              <w:rPr>
                <w:sz w:val="20"/>
              </w:rPr>
              <w:t>$90.00 (non-refundable)</w:t>
            </w:r>
          </w:p>
        </w:tc>
      </w:tr>
      <w:tr w:rsidR="008F1607" w14:paraId="5C116A2E" w14:textId="77777777" w:rsidTr="00BF04AE">
        <w:trPr>
          <w:trHeight w:val="344"/>
        </w:trPr>
        <w:tc>
          <w:tcPr>
            <w:tcW w:w="4500" w:type="dxa"/>
          </w:tcPr>
          <w:p w14:paraId="795F9BF4" w14:textId="77777777" w:rsidR="008F1607" w:rsidRDefault="005826B6">
            <w:pPr>
              <w:pStyle w:val="TableParagraph"/>
              <w:spacing w:before="53"/>
              <w:rPr>
                <w:sz w:val="20"/>
              </w:rPr>
            </w:pPr>
            <w:r>
              <w:rPr>
                <w:sz w:val="20"/>
              </w:rPr>
              <w:t>School Registration Fee</w:t>
            </w:r>
          </w:p>
        </w:tc>
        <w:tc>
          <w:tcPr>
            <w:tcW w:w="3060" w:type="dxa"/>
          </w:tcPr>
          <w:p w14:paraId="63EED294" w14:textId="77777777" w:rsidR="008F1607" w:rsidRDefault="005826B6">
            <w:pPr>
              <w:pStyle w:val="TableParagraph"/>
              <w:spacing w:before="53"/>
              <w:ind w:left="0" w:right="201"/>
              <w:jc w:val="right"/>
              <w:rPr>
                <w:sz w:val="20"/>
              </w:rPr>
            </w:pPr>
            <w:r>
              <w:rPr>
                <w:sz w:val="20"/>
              </w:rPr>
              <w:t>110.00 (non-refundable)</w:t>
            </w:r>
          </w:p>
        </w:tc>
      </w:tr>
      <w:tr w:rsidR="008F1607" w14:paraId="6ACCAE22" w14:textId="77777777" w:rsidTr="00BF04AE">
        <w:trPr>
          <w:trHeight w:val="352"/>
        </w:trPr>
        <w:tc>
          <w:tcPr>
            <w:tcW w:w="4500" w:type="dxa"/>
          </w:tcPr>
          <w:p w14:paraId="23234E90" w14:textId="4E16686F" w:rsidR="008F1607" w:rsidRDefault="00365CFD">
            <w:pPr>
              <w:pStyle w:val="TableParagraph"/>
              <w:spacing w:before="52"/>
              <w:rPr>
                <w:sz w:val="20"/>
              </w:rPr>
            </w:pPr>
            <w:r>
              <w:rPr>
                <w:sz w:val="20"/>
              </w:rPr>
              <w:t>Books, Kit</w:t>
            </w:r>
            <w:r w:rsidR="005826B6">
              <w:rPr>
                <w:sz w:val="20"/>
              </w:rPr>
              <w:t xml:space="preserve"> and Supplies</w:t>
            </w:r>
          </w:p>
        </w:tc>
        <w:tc>
          <w:tcPr>
            <w:tcW w:w="3060" w:type="dxa"/>
          </w:tcPr>
          <w:p w14:paraId="1C89BAB7" w14:textId="77777777" w:rsidR="008F1607" w:rsidRDefault="005826B6">
            <w:pPr>
              <w:pStyle w:val="TableParagraph"/>
              <w:spacing w:before="52"/>
              <w:ind w:left="0" w:right="199"/>
              <w:jc w:val="right"/>
              <w:rPr>
                <w:sz w:val="20"/>
              </w:rPr>
            </w:pPr>
            <w:r>
              <w:rPr>
                <w:sz w:val="20"/>
              </w:rPr>
              <w:t>1,650.00 (non-refundable)</w:t>
            </w:r>
          </w:p>
        </w:tc>
      </w:tr>
      <w:tr w:rsidR="008F1607" w14:paraId="57F202EA" w14:textId="77777777" w:rsidTr="00BF04AE">
        <w:trPr>
          <w:trHeight w:val="346"/>
        </w:trPr>
        <w:tc>
          <w:tcPr>
            <w:tcW w:w="4500" w:type="dxa"/>
          </w:tcPr>
          <w:p w14:paraId="49413C45" w14:textId="77777777" w:rsidR="008F1607" w:rsidRDefault="005826B6">
            <w:pPr>
              <w:pStyle w:val="TableParagraph"/>
              <w:spacing w:before="61"/>
              <w:rPr>
                <w:sz w:val="20"/>
              </w:rPr>
            </w:pPr>
            <w:r>
              <w:rPr>
                <w:sz w:val="20"/>
              </w:rPr>
              <w:t>Student Activity Fees</w:t>
            </w:r>
          </w:p>
        </w:tc>
        <w:tc>
          <w:tcPr>
            <w:tcW w:w="3060" w:type="dxa"/>
          </w:tcPr>
          <w:p w14:paraId="66B20EE3" w14:textId="77777777" w:rsidR="008F1607" w:rsidRDefault="00477BC7">
            <w:pPr>
              <w:pStyle w:val="TableParagraph"/>
              <w:spacing w:before="61"/>
              <w:ind w:left="0" w:right="201"/>
              <w:jc w:val="right"/>
              <w:rPr>
                <w:sz w:val="20"/>
              </w:rPr>
            </w:pPr>
            <w:r>
              <w:rPr>
                <w:sz w:val="20"/>
              </w:rPr>
              <w:t>1,00</w:t>
            </w:r>
            <w:r w:rsidR="005826B6">
              <w:rPr>
                <w:sz w:val="20"/>
              </w:rPr>
              <w:t>0.00 (non-refundable)</w:t>
            </w:r>
          </w:p>
        </w:tc>
      </w:tr>
      <w:tr w:rsidR="008F1607" w14:paraId="1C2F08AA" w14:textId="77777777" w:rsidTr="00BF04AE">
        <w:trPr>
          <w:trHeight w:val="338"/>
        </w:trPr>
        <w:tc>
          <w:tcPr>
            <w:tcW w:w="4500" w:type="dxa"/>
          </w:tcPr>
          <w:p w14:paraId="7A66ACC9" w14:textId="2C1AD96A" w:rsidR="008F1607" w:rsidRDefault="005826B6">
            <w:pPr>
              <w:pStyle w:val="TableParagraph"/>
              <w:spacing w:before="46"/>
              <w:rPr>
                <w:sz w:val="20"/>
              </w:rPr>
            </w:pPr>
            <w:r>
              <w:rPr>
                <w:sz w:val="20"/>
              </w:rPr>
              <w:t>Uniform Fees (</w:t>
            </w:r>
            <w:r w:rsidR="00BF04AE">
              <w:rPr>
                <w:sz w:val="20"/>
              </w:rPr>
              <w:t>3</w:t>
            </w:r>
            <w:r>
              <w:rPr>
                <w:sz w:val="20"/>
              </w:rPr>
              <w:t>shirts/ 1 smock)</w:t>
            </w:r>
          </w:p>
        </w:tc>
        <w:tc>
          <w:tcPr>
            <w:tcW w:w="3060" w:type="dxa"/>
          </w:tcPr>
          <w:p w14:paraId="4FFF9CCB" w14:textId="77777777" w:rsidR="008F1607" w:rsidRDefault="00477BC7">
            <w:pPr>
              <w:pStyle w:val="TableParagraph"/>
              <w:spacing w:before="46"/>
              <w:ind w:left="0" w:right="199"/>
              <w:jc w:val="right"/>
              <w:rPr>
                <w:sz w:val="20"/>
              </w:rPr>
            </w:pPr>
            <w:r>
              <w:rPr>
                <w:sz w:val="20"/>
              </w:rPr>
              <w:t>100</w:t>
            </w:r>
            <w:r w:rsidR="005826B6">
              <w:rPr>
                <w:sz w:val="20"/>
              </w:rPr>
              <w:t>.00 (non-refundable)</w:t>
            </w:r>
          </w:p>
        </w:tc>
      </w:tr>
      <w:tr w:rsidR="008F1607" w14:paraId="2E47A1FC" w14:textId="77777777" w:rsidTr="00BF04AE">
        <w:trPr>
          <w:trHeight w:val="345"/>
        </w:trPr>
        <w:tc>
          <w:tcPr>
            <w:tcW w:w="4500" w:type="dxa"/>
          </w:tcPr>
          <w:p w14:paraId="536C3155" w14:textId="77777777" w:rsidR="008F1607" w:rsidRDefault="005826B6">
            <w:pPr>
              <w:pStyle w:val="TableParagraph"/>
              <w:spacing w:before="53"/>
              <w:rPr>
                <w:sz w:val="20"/>
              </w:rPr>
            </w:pPr>
            <w:r>
              <w:rPr>
                <w:sz w:val="20"/>
              </w:rPr>
              <w:t>Baber stylist state board exam Fee</w:t>
            </w:r>
          </w:p>
        </w:tc>
        <w:tc>
          <w:tcPr>
            <w:tcW w:w="3060" w:type="dxa"/>
          </w:tcPr>
          <w:p w14:paraId="78AD5FF8" w14:textId="77777777" w:rsidR="008F1607" w:rsidRDefault="005826B6">
            <w:pPr>
              <w:pStyle w:val="TableParagraph"/>
              <w:spacing w:before="53"/>
              <w:ind w:left="0" w:right="199"/>
              <w:jc w:val="right"/>
              <w:rPr>
                <w:sz w:val="20"/>
              </w:rPr>
            </w:pPr>
            <w:r>
              <w:rPr>
                <w:sz w:val="20"/>
              </w:rPr>
              <w:t>50.00 (non-refundable)</w:t>
            </w:r>
          </w:p>
        </w:tc>
      </w:tr>
      <w:tr w:rsidR="008F1607" w14:paraId="3097AF78" w14:textId="77777777" w:rsidTr="00BF04AE">
        <w:trPr>
          <w:trHeight w:val="344"/>
        </w:trPr>
        <w:tc>
          <w:tcPr>
            <w:tcW w:w="4500" w:type="dxa"/>
          </w:tcPr>
          <w:p w14:paraId="0D1E01D0" w14:textId="77777777" w:rsidR="008F1607" w:rsidRDefault="005826B6">
            <w:pPr>
              <w:pStyle w:val="TableParagraph"/>
              <w:spacing w:before="53"/>
              <w:rPr>
                <w:sz w:val="20"/>
              </w:rPr>
            </w:pPr>
            <w:r>
              <w:rPr>
                <w:sz w:val="20"/>
              </w:rPr>
              <w:t>Locker Fees</w:t>
            </w:r>
          </w:p>
        </w:tc>
        <w:tc>
          <w:tcPr>
            <w:tcW w:w="3060" w:type="dxa"/>
          </w:tcPr>
          <w:p w14:paraId="5338440E" w14:textId="77777777" w:rsidR="008F1607" w:rsidRDefault="005826B6">
            <w:pPr>
              <w:pStyle w:val="TableParagraph"/>
              <w:spacing w:before="53"/>
              <w:ind w:left="0" w:right="199"/>
              <w:jc w:val="right"/>
              <w:rPr>
                <w:sz w:val="20"/>
              </w:rPr>
            </w:pPr>
            <w:r>
              <w:rPr>
                <w:sz w:val="20"/>
              </w:rPr>
              <w:t>25.00 (non-refundable)</w:t>
            </w:r>
          </w:p>
        </w:tc>
      </w:tr>
      <w:tr w:rsidR="008F1607" w14:paraId="6CDF5D58" w14:textId="77777777" w:rsidTr="00BF04AE">
        <w:trPr>
          <w:trHeight w:val="341"/>
        </w:trPr>
        <w:tc>
          <w:tcPr>
            <w:tcW w:w="4500" w:type="dxa"/>
          </w:tcPr>
          <w:p w14:paraId="46335507" w14:textId="77777777" w:rsidR="008F1607" w:rsidRDefault="005826B6">
            <w:pPr>
              <w:pStyle w:val="TableParagraph"/>
              <w:spacing w:before="52"/>
              <w:rPr>
                <w:sz w:val="20"/>
              </w:rPr>
            </w:pPr>
            <w:r>
              <w:rPr>
                <w:sz w:val="20"/>
              </w:rPr>
              <w:t>Technology Fee</w:t>
            </w:r>
          </w:p>
        </w:tc>
        <w:tc>
          <w:tcPr>
            <w:tcW w:w="3060" w:type="dxa"/>
          </w:tcPr>
          <w:p w14:paraId="3A51BD7E" w14:textId="77777777" w:rsidR="008F1607" w:rsidRDefault="00477BC7">
            <w:pPr>
              <w:pStyle w:val="TableParagraph"/>
              <w:spacing w:before="52"/>
              <w:ind w:left="0" w:right="201"/>
              <w:jc w:val="right"/>
              <w:rPr>
                <w:sz w:val="20"/>
              </w:rPr>
            </w:pPr>
            <w:r>
              <w:rPr>
                <w:sz w:val="20"/>
              </w:rPr>
              <w:t>52</w:t>
            </w:r>
            <w:r w:rsidR="005826B6">
              <w:rPr>
                <w:sz w:val="20"/>
              </w:rPr>
              <w:t>0.00 (non-refundable)</w:t>
            </w:r>
          </w:p>
        </w:tc>
      </w:tr>
      <w:tr w:rsidR="008F1607" w14:paraId="06A456DF" w14:textId="77777777" w:rsidTr="00BF04AE">
        <w:trPr>
          <w:trHeight w:val="280"/>
        </w:trPr>
        <w:tc>
          <w:tcPr>
            <w:tcW w:w="4500" w:type="dxa"/>
          </w:tcPr>
          <w:p w14:paraId="500CD940" w14:textId="77777777" w:rsidR="008F1607" w:rsidRDefault="005826B6">
            <w:pPr>
              <w:pStyle w:val="TableParagraph"/>
              <w:spacing w:before="51" w:line="210" w:lineRule="exact"/>
              <w:rPr>
                <w:b/>
                <w:sz w:val="20"/>
              </w:rPr>
            </w:pPr>
            <w:r>
              <w:rPr>
                <w:b/>
                <w:sz w:val="20"/>
              </w:rPr>
              <w:t>TOTAL COST OF PROGRAM:</w:t>
            </w:r>
          </w:p>
        </w:tc>
        <w:tc>
          <w:tcPr>
            <w:tcW w:w="3060" w:type="dxa"/>
          </w:tcPr>
          <w:p w14:paraId="17F755D4" w14:textId="10FB692F" w:rsidR="008F1607" w:rsidRDefault="00477BC7">
            <w:pPr>
              <w:pStyle w:val="TableParagraph"/>
              <w:spacing w:before="51" w:line="210" w:lineRule="exact"/>
              <w:ind w:left="0" w:right="198"/>
              <w:jc w:val="right"/>
              <w:rPr>
                <w:b/>
                <w:sz w:val="20"/>
              </w:rPr>
            </w:pPr>
            <w:r>
              <w:rPr>
                <w:b/>
                <w:sz w:val="20"/>
              </w:rPr>
              <w:t>$17,0</w:t>
            </w:r>
            <w:r w:rsidR="00BF04AE">
              <w:rPr>
                <w:b/>
                <w:sz w:val="20"/>
              </w:rPr>
              <w:t>4</w:t>
            </w:r>
            <w:r>
              <w:rPr>
                <w:b/>
                <w:sz w:val="20"/>
              </w:rPr>
              <w:t>5</w:t>
            </w:r>
            <w:r w:rsidR="005826B6">
              <w:rPr>
                <w:b/>
                <w:sz w:val="20"/>
              </w:rPr>
              <w:t>.00</w:t>
            </w:r>
          </w:p>
        </w:tc>
      </w:tr>
    </w:tbl>
    <w:p w14:paraId="69A56CF8" w14:textId="77777777" w:rsidR="008F1607" w:rsidRDefault="008F1607">
      <w:pPr>
        <w:pStyle w:val="BodyText"/>
        <w:spacing w:before="1"/>
        <w:rPr>
          <w:i/>
          <w:sz w:val="7"/>
        </w:rPr>
      </w:pPr>
    </w:p>
    <w:p w14:paraId="0A525CA2" w14:textId="77777777" w:rsidR="008F1607" w:rsidRDefault="00D154B5">
      <w:pPr>
        <w:pStyle w:val="BodyText"/>
        <w:ind w:left="585"/>
      </w:pPr>
      <w:r>
        <w:rPr>
          <w:noProof/>
          <w:lang w:bidi="ar-SA"/>
        </w:rPr>
        <mc:AlternateContent>
          <mc:Choice Requires="wpg">
            <w:drawing>
              <wp:inline distT="0" distB="0" distL="0" distR="0" wp14:anchorId="399EC8BF" wp14:editId="1B8823ED">
                <wp:extent cx="5001260" cy="219710"/>
                <wp:effectExtent l="0" t="0" r="2540" b="0"/>
                <wp:docPr id="2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1260" cy="219710"/>
                          <a:chOff x="0" y="0"/>
                          <a:chExt cx="7876" cy="346"/>
                        </a:xfrm>
                      </wpg:grpSpPr>
                      <wps:wsp>
                        <wps:cNvPr id="26" name="Rectangle 11"/>
                        <wps:cNvSpPr>
                          <a:spLocks noChangeArrowheads="1"/>
                        </wps:cNvSpPr>
                        <wps:spPr bwMode="auto">
                          <a:xfrm>
                            <a:off x="0" y="0"/>
                            <a:ext cx="3888" cy="34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0"/>
                        <wps:cNvSpPr>
                          <a:spLocks noChangeArrowheads="1"/>
                        </wps:cNvSpPr>
                        <wps:spPr bwMode="auto">
                          <a:xfrm>
                            <a:off x="3887" y="0"/>
                            <a:ext cx="3988" cy="34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CA7B9E" id="Group 9" o:spid="_x0000_s1026" style="width:393.8pt;height:17.3pt;mso-position-horizontal-relative:char;mso-position-vertical-relative:line" coordsize="787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LBAMAALcJAAAOAAAAZHJzL2Uyb0RvYy54bWzsVl1v0zAUfUfiP1h+7/Kx9CPR0mnr6IQ0&#10;YGLwA1zHSSwSO9hu04H471zbbdd2Q0JD42l9SO34+vrec+658dn5um3QiinNpchxdBJixASVBRdV&#10;jr9+mQ8mGGlDREEaKViO75nG59O3b876LmOxrGVTMIXAidBZ3+W4NqbLgkDTmrVEn8iOCVgspWqJ&#10;gamqgkKRHry3TRCH4SjopSo6JSnTGt5e+UU8df7LklHzqSw1M6jJMcRm3FO558I+g+kZySpFuprT&#10;TRjkGVG0hAs4dOfqihiCloo/ctVyqqSWpTmhsg1kWXLKXA6QTRQeZXOt5LJzuVRZX3U7mADaI5ye&#10;7ZZ+XN0qxIscx0OMBGmBI3csSi02fVdlYHKturvuVvkEYXgj6TcNy8Hxup1X3hgt+g+yAHdkaaTD&#10;Zl2q1rqArNHaUXC/o4CtDaLwchiGUTwCpiisxVE6jjYc0RqIfLSN1u82G8eT8cjvOk1GNvSAZP5A&#10;F+QmKJsRFJp+wFL/G5Z3NemYo0hboLZYQigey89QgURUDUNR5AF1dls0tYcSCTmrwYxdKCX7mpEC&#10;wnL2EPzeBjvRQMTzsD2dTECNFthjiEjWKW2umWyRHeRYQdiOM7K60cajuTWxFGrZ8GLOm8ZNVLWY&#10;NQqtCIhs5n4bAg7MGmGNhbTbvEf/BqiHM+yaLQInmp9pFCfhZZwO5qPJeJDMk+EgHYeTQRill+ko&#10;TNLkav7LBhglWc2LgokbLthWwFHyd6RuWomXnpMw6nOcDkEKLq8/Jhm631NJttxAP2t4m+PJzohk&#10;ltJ3ooC0SWYIb/w4OAzf1SxgsP13qLgCsJz70l3I4h74VxJIApVA54VBLdUPjHroYjnW35dEMYya&#10;9wJqKI2SxLY9N0mG4xgman9lsb9CBAVXOTYY+eHM+Fa57BSvajgpcsAIeQGaLrkrDFuTPirXD5y6&#10;/pfMxk/IzPWLA9VAub6QzEBREMLjLnaavirt4Av3qjT0Ukpznze4HbiusbnJ2OvH/twp8+G+Nf0N&#10;AAD//wMAUEsDBBQABgAIAAAAIQBYZ75N3QAAAAQBAAAPAAAAZHJzL2Rvd25yZXYueG1sTI9Ba8JA&#10;EIXvBf/DMkJvdRNto6TZiIjtSQrVQultzI5JMDsbsmsS/323vbSXgcd7vPdNth5NI3rqXG1ZQTyL&#10;QBAXVtdcKvg4vjysQDiPrLGxTApu5GCdT+4yTLUd+J36gy9FKGGXooLK+zaV0hUVGXQz2xIH72w7&#10;gz7IrpS6wyGUm0bOoyiRBmsOCxW2tK2ouByuRsHrgMNmEe/6/eW8vX0dn94+9zEpdT8dN88gPI3+&#10;Lww/+AEd8sB0slfWTjQKwiP+9wZvuVomIE4KFo8JyDyT/+HzbwAAAP//AwBQSwECLQAUAAYACAAA&#10;ACEAtoM4kv4AAADhAQAAEwAAAAAAAAAAAAAAAAAAAAAAW0NvbnRlbnRfVHlwZXNdLnhtbFBLAQIt&#10;ABQABgAIAAAAIQA4/SH/1gAAAJQBAAALAAAAAAAAAAAAAAAAAC8BAABfcmVscy8ucmVsc1BLAQIt&#10;ABQABgAIAAAAIQCWOo+LBAMAALcJAAAOAAAAAAAAAAAAAAAAAC4CAABkcnMvZTJvRG9jLnhtbFBL&#10;AQItABQABgAIAAAAIQBYZ75N3QAAAAQBAAAPAAAAAAAAAAAAAAAAAF4FAABkcnMvZG93bnJldi54&#10;bWxQSwUGAAAAAAQABADzAAAAaAYAAAAA&#10;">
                <v:rect id="Rectangle 11" o:spid="_x0000_s1027" style="position:absolute;width:38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uQ18IA&#10;AADbAAAADwAAAGRycy9kb3ducmV2LnhtbESPS4vCQBCE74L/YWjBm07UVUJ0FBWEva2vi7c203mQ&#10;TE/IjJr99zsLgseiqr6iVpvO1OJJrSstK5iMIxDEqdUl5wqul8MoBuE8ssbaMin4JQebdb+3wkTb&#10;F5/oefa5CBB2CSoovG8SKV1akEE3tg1x8DLbGvRBtrnULb4C3NRyGkULabDksFBgQ/uC0ur8MApm&#10;VbafHZs41nl6n1dft9OPzXZKDQfddgnCU+c/4Xf7WyuYLuD/S/g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5DXwgAAANsAAAAPAAAAAAAAAAAAAAAAAJgCAABkcnMvZG93&#10;bnJldi54bWxQSwUGAAAAAAQABAD1AAAAhwMAAAAA&#10;" fillcolor="#ccc" stroked="f"/>
                <v:rect id="Rectangle 10" o:spid="_x0000_s1028" style="position:absolute;left:3887;width:398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1TMUA&#10;AADbAAAADwAAAGRycy9kb3ducmV2LnhtbESPT2vCQBTE7wW/w/KE3uqmsbUhdQ0qCL21ai/entmX&#10;PyT7NmS3Sfz23ULB4zAzv2HW2WRaMVDvassKnhcRCOLc6ppLBd/nw1MCwnlkja1lUnAjB9lm9rDG&#10;VNuRjzScfCkChF2KCirvu1RKl1dk0C1sRxy8wvYGfZB9KXWPY4CbVsZRtJIGaw4LFXa0ryhvTj9G&#10;wbIp9suvLkl0mV9fm5fL8dMWO6Ue59P2HYSnyd/D/+0PrSB+g7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zVMxQAAANsAAAAPAAAAAAAAAAAAAAAAAJgCAABkcnMv&#10;ZG93bnJldi54bWxQSwUGAAAAAAQABAD1AAAAigMAAAAA&#10;" fillcolor="#ccc" stroked="f"/>
                <w10:anchorlock/>
              </v:group>
            </w:pict>
          </mc:Fallback>
        </mc:AlternateContent>
      </w:r>
    </w:p>
    <w:p w14:paraId="14B873F8" w14:textId="77777777" w:rsidR="008F1607" w:rsidRDefault="008F1607">
      <w:pPr>
        <w:pStyle w:val="BodyText"/>
        <w:spacing w:before="3" w:after="1"/>
        <w:rPr>
          <w:i/>
          <w:sz w:val="9"/>
        </w:rPr>
      </w:pPr>
    </w:p>
    <w:tbl>
      <w:tblPr>
        <w:tblW w:w="0" w:type="auto"/>
        <w:tblInd w:w="471" w:type="dxa"/>
        <w:tblLayout w:type="fixed"/>
        <w:tblCellMar>
          <w:left w:w="0" w:type="dxa"/>
          <w:right w:w="0" w:type="dxa"/>
        </w:tblCellMar>
        <w:tblLook w:val="01E0" w:firstRow="1" w:lastRow="1" w:firstColumn="1" w:lastColumn="1" w:noHBand="0" w:noVBand="0"/>
      </w:tblPr>
      <w:tblGrid>
        <w:gridCol w:w="4857"/>
        <w:gridCol w:w="3132"/>
      </w:tblGrid>
      <w:tr w:rsidR="008F1607" w14:paraId="6D35E025" w14:textId="77777777" w:rsidTr="00BF04AE">
        <w:trPr>
          <w:trHeight w:val="285"/>
        </w:trPr>
        <w:tc>
          <w:tcPr>
            <w:tcW w:w="4857" w:type="dxa"/>
          </w:tcPr>
          <w:p w14:paraId="03459EA7" w14:textId="77777777" w:rsidR="008F1607" w:rsidRDefault="005826B6">
            <w:pPr>
              <w:pStyle w:val="TableParagraph"/>
              <w:spacing w:line="221" w:lineRule="exact"/>
              <w:rPr>
                <w:b/>
                <w:sz w:val="20"/>
              </w:rPr>
            </w:pPr>
            <w:r>
              <w:rPr>
                <w:b/>
                <w:sz w:val="20"/>
              </w:rPr>
              <w:t>Tuition: Barber Stylist Instructor program</w:t>
            </w:r>
          </w:p>
        </w:tc>
        <w:tc>
          <w:tcPr>
            <w:tcW w:w="3132" w:type="dxa"/>
          </w:tcPr>
          <w:p w14:paraId="20E430EE" w14:textId="77777777" w:rsidR="008F1607" w:rsidRDefault="005826B6">
            <w:pPr>
              <w:pStyle w:val="TableParagraph"/>
              <w:spacing w:line="221" w:lineRule="exact"/>
              <w:ind w:left="0" w:right="198"/>
              <w:jc w:val="right"/>
              <w:rPr>
                <w:b/>
                <w:sz w:val="20"/>
              </w:rPr>
            </w:pPr>
            <w:r>
              <w:rPr>
                <w:b/>
                <w:sz w:val="20"/>
              </w:rPr>
              <w:t>$6,000.00</w:t>
            </w:r>
          </w:p>
        </w:tc>
      </w:tr>
      <w:tr w:rsidR="008F1607" w14:paraId="5DCEDEFE" w14:textId="77777777" w:rsidTr="00BF04AE">
        <w:trPr>
          <w:trHeight w:val="362"/>
        </w:trPr>
        <w:tc>
          <w:tcPr>
            <w:tcW w:w="4857" w:type="dxa"/>
          </w:tcPr>
          <w:p w14:paraId="46E4D970" w14:textId="77777777" w:rsidR="008F1607" w:rsidRDefault="005826B6">
            <w:pPr>
              <w:pStyle w:val="TableParagraph"/>
              <w:spacing w:before="56"/>
              <w:rPr>
                <w:sz w:val="20"/>
              </w:rPr>
            </w:pPr>
            <w:r>
              <w:rPr>
                <w:sz w:val="20"/>
              </w:rPr>
              <w:t>Student Instructor State license</w:t>
            </w:r>
          </w:p>
        </w:tc>
        <w:tc>
          <w:tcPr>
            <w:tcW w:w="3132" w:type="dxa"/>
          </w:tcPr>
          <w:p w14:paraId="54766A0A" w14:textId="77777777" w:rsidR="008F1607" w:rsidRDefault="005826B6">
            <w:pPr>
              <w:pStyle w:val="TableParagraph"/>
              <w:spacing w:before="56"/>
              <w:ind w:left="0" w:right="202"/>
              <w:jc w:val="right"/>
              <w:rPr>
                <w:sz w:val="20"/>
              </w:rPr>
            </w:pPr>
            <w:r>
              <w:rPr>
                <w:sz w:val="20"/>
              </w:rPr>
              <w:t>110.00 (non-refundable)</w:t>
            </w:r>
          </w:p>
        </w:tc>
      </w:tr>
      <w:tr w:rsidR="008F1607" w14:paraId="726BC67E" w14:textId="77777777" w:rsidTr="00BF04AE">
        <w:trPr>
          <w:trHeight w:val="360"/>
        </w:trPr>
        <w:tc>
          <w:tcPr>
            <w:tcW w:w="4857" w:type="dxa"/>
          </w:tcPr>
          <w:p w14:paraId="644D9C8C" w14:textId="77777777" w:rsidR="008F1607" w:rsidRDefault="005826B6">
            <w:pPr>
              <w:pStyle w:val="TableParagraph"/>
              <w:spacing w:before="67"/>
              <w:rPr>
                <w:sz w:val="20"/>
              </w:rPr>
            </w:pPr>
            <w:r>
              <w:rPr>
                <w:sz w:val="20"/>
              </w:rPr>
              <w:t>School Registration Fee</w:t>
            </w:r>
          </w:p>
        </w:tc>
        <w:tc>
          <w:tcPr>
            <w:tcW w:w="3132" w:type="dxa"/>
          </w:tcPr>
          <w:p w14:paraId="107BA4BE" w14:textId="77777777" w:rsidR="008F1607" w:rsidRDefault="005826B6">
            <w:pPr>
              <w:pStyle w:val="TableParagraph"/>
              <w:spacing w:before="67"/>
              <w:ind w:left="0" w:right="202"/>
              <w:jc w:val="right"/>
              <w:rPr>
                <w:sz w:val="20"/>
              </w:rPr>
            </w:pPr>
            <w:r>
              <w:rPr>
                <w:sz w:val="20"/>
              </w:rPr>
              <w:t>110.00 (non-refundable)</w:t>
            </w:r>
          </w:p>
        </w:tc>
      </w:tr>
      <w:tr w:rsidR="008F1607" w14:paraId="720ACE0F" w14:textId="77777777" w:rsidTr="00BF04AE">
        <w:trPr>
          <w:trHeight w:val="345"/>
        </w:trPr>
        <w:tc>
          <w:tcPr>
            <w:tcW w:w="4857" w:type="dxa"/>
          </w:tcPr>
          <w:p w14:paraId="2BAAB5D4" w14:textId="77777777" w:rsidR="008F1607" w:rsidRDefault="005826B6">
            <w:pPr>
              <w:pStyle w:val="TableParagraph"/>
              <w:spacing w:before="53"/>
              <w:rPr>
                <w:sz w:val="20"/>
              </w:rPr>
            </w:pPr>
            <w:r>
              <w:rPr>
                <w:sz w:val="20"/>
              </w:rPr>
              <w:t>Books and Supplies</w:t>
            </w:r>
          </w:p>
        </w:tc>
        <w:tc>
          <w:tcPr>
            <w:tcW w:w="3132" w:type="dxa"/>
          </w:tcPr>
          <w:p w14:paraId="4F0E48C7" w14:textId="77777777" w:rsidR="008F1607" w:rsidRDefault="005826B6">
            <w:pPr>
              <w:pStyle w:val="TableParagraph"/>
              <w:spacing w:before="53"/>
              <w:ind w:left="0" w:right="202"/>
              <w:jc w:val="right"/>
              <w:rPr>
                <w:sz w:val="20"/>
              </w:rPr>
            </w:pPr>
            <w:r>
              <w:rPr>
                <w:sz w:val="20"/>
              </w:rPr>
              <w:t>650.00 (non-refundable)</w:t>
            </w:r>
          </w:p>
        </w:tc>
      </w:tr>
      <w:tr w:rsidR="008F1607" w14:paraId="6B016FB5" w14:textId="77777777" w:rsidTr="00BF04AE">
        <w:trPr>
          <w:trHeight w:val="345"/>
        </w:trPr>
        <w:tc>
          <w:tcPr>
            <w:tcW w:w="4857" w:type="dxa"/>
          </w:tcPr>
          <w:p w14:paraId="23901880" w14:textId="77777777" w:rsidR="008F1607" w:rsidRDefault="005826B6">
            <w:pPr>
              <w:pStyle w:val="TableParagraph"/>
              <w:spacing w:before="53"/>
              <w:rPr>
                <w:sz w:val="20"/>
              </w:rPr>
            </w:pPr>
            <w:r>
              <w:rPr>
                <w:sz w:val="20"/>
              </w:rPr>
              <w:t>Technology Fees</w:t>
            </w:r>
          </w:p>
        </w:tc>
        <w:tc>
          <w:tcPr>
            <w:tcW w:w="3132" w:type="dxa"/>
          </w:tcPr>
          <w:p w14:paraId="6A08B480" w14:textId="77777777" w:rsidR="008F1607" w:rsidRDefault="0028123F">
            <w:pPr>
              <w:pStyle w:val="TableParagraph"/>
              <w:spacing w:before="53"/>
              <w:ind w:left="0" w:right="202"/>
              <w:jc w:val="right"/>
              <w:rPr>
                <w:sz w:val="20"/>
              </w:rPr>
            </w:pPr>
            <w:r>
              <w:rPr>
                <w:sz w:val="20"/>
              </w:rPr>
              <w:t>39</w:t>
            </w:r>
            <w:r w:rsidR="005826B6">
              <w:rPr>
                <w:sz w:val="20"/>
              </w:rPr>
              <w:t>0.00 (non-refundable)</w:t>
            </w:r>
          </w:p>
        </w:tc>
      </w:tr>
      <w:tr w:rsidR="008F1607" w14:paraId="7DFA4A4B" w14:textId="77777777" w:rsidTr="00BF04AE">
        <w:trPr>
          <w:trHeight w:val="345"/>
        </w:trPr>
        <w:tc>
          <w:tcPr>
            <w:tcW w:w="4857" w:type="dxa"/>
          </w:tcPr>
          <w:p w14:paraId="31277175" w14:textId="77777777" w:rsidR="008F1607" w:rsidRDefault="005826B6">
            <w:pPr>
              <w:pStyle w:val="TableParagraph"/>
              <w:spacing w:before="53"/>
              <w:rPr>
                <w:sz w:val="20"/>
              </w:rPr>
            </w:pPr>
            <w:r>
              <w:rPr>
                <w:sz w:val="20"/>
              </w:rPr>
              <w:t>Student Activity Fees</w:t>
            </w:r>
          </w:p>
        </w:tc>
        <w:tc>
          <w:tcPr>
            <w:tcW w:w="3132" w:type="dxa"/>
          </w:tcPr>
          <w:p w14:paraId="51387556" w14:textId="17FED9D0" w:rsidR="008F1607" w:rsidRDefault="0028123F">
            <w:pPr>
              <w:pStyle w:val="TableParagraph"/>
              <w:spacing w:before="53"/>
              <w:ind w:left="0" w:right="202"/>
              <w:jc w:val="right"/>
              <w:rPr>
                <w:sz w:val="20"/>
              </w:rPr>
            </w:pPr>
            <w:r>
              <w:rPr>
                <w:sz w:val="20"/>
              </w:rPr>
              <w:t>750</w:t>
            </w:r>
            <w:r w:rsidR="005826B6">
              <w:rPr>
                <w:sz w:val="20"/>
              </w:rPr>
              <w:t>.00 (non-refundable)</w:t>
            </w:r>
          </w:p>
        </w:tc>
      </w:tr>
      <w:tr w:rsidR="008F1607" w14:paraId="0D79CAEF" w14:textId="77777777" w:rsidTr="00BF04AE">
        <w:trPr>
          <w:trHeight w:val="351"/>
        </w:trPr>
        <w:tc>
          <w:tcPr>
            <w:tcW w:w="4857" w:type="dxa"/>
          </w:tcPr>
          <w:p w14:paraId="06010839" w14:textId="77777777" w:rsidR="008F1607" w:rsidRDefault="005826B6">
            <w:pPr>
              <w:pStyle w:val="TableParagraph"/>
              <w:spacing w:before="53"/>
              <w:rPr>
                <w:sz w:val="20"/>
              </w:rPr>
            </w:pPr>
            <w:r>
              <w:rPr>
                <w:sz w:val="20"/>
              </w:rPr>
              <w:t>Uniform Fees</w:t>
            </w:r>
          </w:p>
        </w:tc>
        <w:tc>
          <w:tcPr>
            <w:tcW w:w="3132" w:type="dxa"/>
          </w:tcPr>
          <w:p w14:paraId="70A5389D" w14:textId="77777777" w:rsidR="008F1607" w:rsidRDefault="0028123F">
            <w:pPr>
              <w:pStyle w:val="TableParagraph"/>
              <w:spacing w:before="53"/>
              <w:ind w:left="0" w:right="200"/>
              <w:jc w:val="right"/>
              <w:rPr>
                <w:sz w:val="20"/>
              </w:rPr>
            </w:pPr>
            <w:r>
              <w:rPr>
                <w:sz w:val="20"/>
              </w:rPr>
              <w:t>100</w:t>
            </w:r>
            <w:r w:rsidR="005826B6">
              <w:rPr>
                <w:sz w:val="20"/>
              </w:rPr>
              <w:t>.00 (non-refundable)</w:t>
            </w:r>
          </w:p>
        </w:tc>
      </w:tr>
      <w:tr w:rsidR="008F1607" w14:paraId="2D7458D8" w14:textId="77777777" w:rsidTr="00BF04AE">
        <w:trPr>
          <w:trHeight w:val="351"/>
        </w:trPr>
        <w:tc>
          <w:tcPr>
            <w:tcW w:w="4857" w:type="dxa"/>
          </w:tcPr>
          <w:p w14:paraId="146AFBE2" w14:textId="77777777" w:rsidR="008F1607" w:rsidRDefault="005826B6">
            <w:pPr>
              <w:pStyle w:val="TableParagraph"/>
              <w:spacing w:before="59"/>
              <w:rPr>
                <w:sz w:val="20"/>
              </w:rPr>
            </w:pPr>
            <w:r>
              <w:rPr>
                <w:sz w:val="20"/>
              </w:rPr>
              <w:t>Locker fees</w:t>
            </w:r>
          </w:p>
        </w:tc>
        <w:tc>
          <w:tcPr>
            <w:tcW w:w="3132" w:type="dxa"/>
          </w:tcPr>
          <w:p w14:paraId="674DC466" w14:textId="492E2672" w:rsidR="008F1607" w:rsidRDefault="005826B6">
            <w:pPr>
              <w:pStyle w:val="TableParagraph"/>
              <w:spacing w:before="59"/>
              <w:ind w:left="0" w:right="197"/>
              <w:jc w:val="right"/>
              <w:rPr>
                <w:sz w:val="20"/>
              </w:rPr>
            </w:pPr>
            <w:r w:rsidRPr="00BF04AE">
              <w:rPr>
                <w:w w:val="95"/>
                <w:szCs w:val="24"/>
              </w:rPr>
              <w:t>25.00</w:t>
            </w:r>
            <w:r w:rsidR="00BF04AE">
              <w:rPr>
                <w:w w:val="95"/>
                <w:szCs w:val="24"/>
              </w:rPr>
              <w:t>(non-refundable)</w:t>
            </w:r>
          </w:p>
        </w:tc>
      </w:tr>
      <w:tr w:rsidR="008F1607" w14:paraId="4DD4FB58" w14:textId="77777777" w:rsidTr="00BF04AE">
        <w:trPr>
          <w:trHeight w:val="343"/>
        </w:trPr>
        <w:tc>
          <w:tcPr>
            <w:tcW w:w="4857" w:type="dxa"/>
          </w:tcPr>
          <w:p w14:paraId="63811D80" w14:textId="77777777" w:rsidR="008F1607" w:rsidRDefault="005826B6">
            <w:pPr>
              <w:pStyle w:val="TableParagraph"/>
              <w:spacing w:before="53"/>
              <w:rPr>
                <w:sz w:val="20"/>
              </w:rPr>
            </w:pPr>
            <w:r>
              <w:rPr>
                <w:sz w:val="20"/>
              </w:rPr>
              <w:t>State Board Exam fee</w:t>
            </w:r>
          </w:p>
        </w:tc>
        <w:tc>
          <w:tcPr>
            <w:tcW w:w="3132" w:type="dxa"/>
          </w:tcPr>
          <w:p w14:paraId="6B5598D4" w14:textId="77777777" w:rsidR="008F1607" w:rsidRDefault="005826B6">
            <w:pPr>
              <w:pStyle w:val="TableParagraph"/>
              <w:spacing w:before="53"/>
              <w:ind w:left="0" w:right="199"/>
              <w:jc w:val="right"/>
              <w:rPr>
                <w:sz w:val="20"/>
              </w:rPr>
            </w:pPr>
            <w:r>
              <w:rPr>
                <w:sz w:val="20"/>
              </w:rPr>
              <w:t>$70.00 (non- refundable)</w:t>
            </w:r>
          </w:p>
        </w:tc>
      </w:tr>
      <w:tr w:rsidR="008F1607" w14:paraId="206AEC8F" w14:textId="77777777" w:rsidTr="00BF04AE">
        <w:trPr>
          <w:trHeight w:val="280"/>
        </w:trPr>
        <w:tc>
          <w:tcPr>
            <w:tcW w:w="4857" w:type="dxa"/>
          </w:tcPr>
          <w:p w14:paraId="7EBB4265" w14:textId="77777777" w:rsidR="008F1607" w:rsidRDefault="005826B6">
            <w:pPr>
              <w:pStyle w:val="TableParagraph"/>
              <w:spacing w:before="51" w:line="210" w:lineRule="exact"/>
              <w:rPr>
                <w:b/>
                <w:sz w:val="20"/>
              </w:rPr>
            </w:pPr>
            <w:r>
              <w:rPr>
                <w:b/>
                <w:sz w:val="20"/>
              </w:rPr>
              <w:t>TOTAL COST OF PROGRAM:</w:t>
            </w:r>
          </w:p>
        </w:tc>
        <w:tc>
          <w:tcPr>
            <w:tcW w:w="3132" w:type="dxa"/>
          </w:tcPr>
          <w:p w14:paraId="70EF1E51" w14:textId="5619A8EF" w:rsidR="008F1607" w:rsidRDefault="0028123F">
            <w:pPr>
              <w:pStyle w:val="TableParagraph"/>
              <w:spacing w:before="51" w:line="210" w:lineRule="exact"/>
              <w:ind w:left="0" w:right="198"/>
              <w:jc w:val="right"/>
              <w:rPr>
                <w:b/>
                <w:sz w:val="20"/>
              </w:rPr>
            </w:pPr>
            <w:r>
              <w:rPr>
                <w:b/>
                <w:sz w:val="20"/>
              </w:rPr>
              <w:t>$8,</w:t>
            </w:r>
            <w:r w:rsidR="00BF04AE">
              <w:rPr>
                <w:b/>
                <w:sz w:val="20"/>
              </w:rPr>
              <w:t>1</w:t>
            </w:r>
            <w:r>
              <w:rPr>
                <w:b/>
                <w:sz w:val="20"/>
              </w:rPr>
              <w:t>85</w:t>
            </w:r>
            <w:r w:rsidR="005826B6">
              <w:rPr>
                <w:b/>
                <w:sz w:val="20"/>
              </w:rPr>
              <w:t>.00</w:t>
            </w:r>
          </w:p>
        </w:tc>
      </w:tr>
    </w:tbl>
    <w:p w14:paraId="4101E96A" w14:textId="77777777" w:rsidR="008F1607" w:rsidRDefault="008F1607">
      <w:pPr>
        <w:pStyle w:val="BodyText"/>
        <w:rPr>
          <w:i/>
          <w:sz w:val="7"/>
        </w:rPr>
      </w:pPr>
    </w:p>
    <w:tbl>
      <w:tblPr>
        <w:tblW w:w="0" w:type="auto"/>
        <w:tblInd w:w="450" w:type="dxa"/>
        <w:tblLayout w:type="fixed"/>
        <w:tblCellMar>
          <w:left w:w="0" w:type="dxa"/>
          <w:right w:w="0" w:type="dxa"/>
        </w:tblCellMar>
        <w:tblLook w:val="01E0" w:firstRow="1" w:lastRow="1" w:firstColumn="1" w:lastColumn="1" w:noHBand="0" w:noVBand="0"/>
      </w:tblPr>
      <w:tblGrid>
        <w:gridCol w:w="4860"/>
        <w:gridCol w:w="3059"/>
      </w:tblGrid>
      <w:tr w:rsidR="008F1607" w14:paraId="3397963A" w14:textId="77777777" w:rsidTr="00026CB6">
        <w:trPr>
          <w:trHeight w:val="376"/>
        </w:trPr>
        <w:tc>
          <w:tcPr>
            <w:tcW w:w="4860" w:type="dxa"/>
          </w:tcPr>
          <w:p w14:paraId="01645B95" w14:textId="77777777" w:rsidR="008F1607" w:rsidRDefault="008F1607">
            <w:pPr>
              <w:pStyle w:val="TableParagraph"/>
              <w:spacing w:before="7"/>
              <w:ind w:left="0"/>
              <w:rPr>
                <w:i/>
                <w:sz w:val="21"/>
              </w:rPr>
            </w:pPr>
          </w:p>
          <w:p w14:paraId="021A0EF7" w14:textId="77777777" w:rsidR="008F1607" w:rsidRDefault="005826B6">
            <w:pPr>
              <w:pStyle w:val="TableParagraph"/>
              <w:ind w:left="27"/>
              <w:rPr>
                <w:b/>
                <w:i/>
                <w:sz w:val="20"/>
              </w:rPr>
            </w:pPr>
            <w:r>
              <w:rPr>
                <w:b/>
                <w:i/>
                <w:sz w:val="20"/>
              </w:rPr>
              <w:t>ADDITIONAL FEES</w:t>
            </w:r>
          </w:p>
        </w:tc>
        <w:tc>
          <w:tcPr>
            <w:tcW w:w="3059" w:type="dxa"/>
          </w:tcPr>
          <w:p w14:paraId="3CBCD72C" w14:textId="77777777" w:rsidR="008F1607" w:rsidRDefault="008F1607">
            <w:pPr>
              <w:pStyle w:val="TableParagraph"/>
              <w:ind w:left="0"/>
              <w:rPr>
                <w:sz w:val="18"/>
              </w:rPr>
            </w:pPr>
          </w:p>
        </w:tc>
      </w:tr>
      <w:tr w:rsidR="008F1607" w14:paraId="0AAC5DAF" w14:textId="77777777" w:rsidTr="00026CB6">
        <w:trPr>
          <w:trHeight w:val="427"/>
        </w:trPr>
        <w:tc>
          <w:tcPr>
            <w:tcW w:w="4860" w:type="dxa"/>
          </w:tcPr>
          <w:p w14:paraId="596AF521" w14:textId="77777777" w:rsidR="008F1607" w:rsidRDefault="005826B6">
            <w:pPr>
              <w:pStyle w:val="TableParagraph"/>
              <w:spacing w:before="138"/>
              <w:ind w:left="27"/>
              <w:rPr>
                <w:sz w:val="20"/>
              </w:rPr>
            </w:pPr>
            <w:r>
              <w:rPr>
                <w:sz w:val="20"/>
              </w:rPr>
              <w:t>Termination /Withdrawal/Cancellation fee</w:t>
            </w:r>
          </w:p>
        </w:tc>
        <w:tc>
          <w:tcPr>
            <w:tcW w:w="3059" w:type="dxa"/>
          </w:tcPr>
          <w:p w14:paraId="774AC675" w14:textId="77777777" w:rsidR="008F1607" w:rsidRDefault="005826B6">
            <w:pPr>
              <w:pStyle w:val="TableParagraph"/>
              <w:spacing w:before="138"/>
              <w:ind w:left="0" w:right="54"/>
              <w:jc w:val="right"/>
              <w:rPr>
                <w:sz w:val="20"/>
              </w:rPr>
            </w:pPr>
            <w:r>
              <w:rPr>
                <w:sz w:val="20"/>
              </w:rPr>
              <w:t>$150.00</w:t>
            </w:r>
          </w:p>
        </w:tc>
      </w:tr>
      <w:tr w:rsidR="008F1607" w14:paraId="3C2DBB4D" w14:textId="77777777" w:rsidTr="00026CB6">
        <w:trPr>
          <w:trHeight w:val="279"/>
        </w:trPr>
        <w:tc>
          <w:tcPr>
            <w:tcW w:w="4860" w:type="dxa"/>
          </w:tcPr>
          <w:p w14:paraId="1192BAB3" w14:textId="77777777" w:rsidR="008F1607" w:rsidRDefault="005826B6">
            <w:pPr>
              <w:pStyle w:val="TableParagraph"/>
              <w:spacing w:before="49" w:line="210" w:lineRule="exact"/>
              <w:ind w:left="27"/>
              <w:rPr>
                <w:sz w:val="20"/>
              </w:rPr>
            </w:pPr>
            <w:r>
              <w:rPr>
                <w:sz w:val="20"/>
              </w:rPr>
              <w:t>Re-Entry/Transfer fee</w:t>
            </w:r>
          </w:p>
        </w:tc>
        <w:tc>
          <w:tcPr>
            <w:tcW w:w="3059" w:type="dxa"/>
          </w:tcPr>
          <w:p w14:paraId="45111A60" w14:textId="77777777" w:rsidR="008F1607" w:rsidRDefault="005826B6">
            <w:pPr>
              <w:pStyle w:val="TableParagraph"/>
              <w:spacing w:before="49" w:line="210" w:lineRule="exact"/>
              <w:ind w:left="0" w:right="54"/>
              <w:jc w:val="right"/>
              <w:rPr>
                <w:sz w:val="20"/>
              </w:rPr>
            </w:pPr>
            <w:r>
              <w:rPr>
                <w:sz w:val="20"/>
              </w:rPr>
              <w:t>$175.00</w:t>
            </w:r>
          </w:p>
        </w:tc>
      </w:tr>
    </w:tbl>
    <w:p w14:paraId="41775E6D" w14:textId="77777777" w:rsidR="008F1607" w:rsidRDefault="008F1607">
      <w:pPr>
        <w:spacing w:line="210" w:lineRule="exact"/>
        <w:jc w:val="right"/>
        <w:rPr>
          <w:sz w:val="20"/>
        </w:rPr>
        <w:sectPr w:rsidR="008F1607">
          <w:pgSz w:w="12240" w:h="15840"/>
          <w:pgMar w:top="2360" w:right="1640" w:bottom="280" w:left="1640" w:header="2148" w:footer="0" w:gutter="0"/>
          <w:cols w:space="720"/>
        </w:sectPr>
      </w:pPr>
    </w:p>
    <w:p w14:paraId="1B6E5331" w14:textId="77777777" w:rsidR="008F1607" w:rsidRDefault="008F1607">
      <w:pPr>
        <w:pStyle w:val="BodyText"/>
        <w:rPr>
          <w:i/>
        </w:rPr>
      </w:pPr>
    </w:p>
    <w:p w14:paraId="727A3F3D" w14:textId="77777777" w:rsidR="008F1607" w:rsidRDefault="008F1607">
      <w:pPr>
        <w:pStyle w:val="BodyText"/>
        <w:spacing w:before="11"/>
        <w:rPr>
          <w:i/>
        </w:rPr>
      </w:pPr>
    </w:p>
    <w:p w14:paraId="56D8E917" w14:textId="77777777" w:rsidR="008F1607" w:rsidRDefault="005826B6">
      <w:pPr>
        <w:pStyle w:val="Heading2"/>
      </w:pPr>
      <w:r>
        <w:rPr>
          <w:w w:val="110"/>
        </w:rPr>
        <w:t>Payment options</w:t>
      </w:r>
    </w:p>
    <w:p w14:paraId="5A7300C7" w14:textId="77777777" w:rsidR="008F1607" w:rsidRDefault="005826B6">
      <w:pPr>
        <w:pStyle w:val="ListParagraph"/>
        <w:numPr>
          <w:ilvl w:val="1"/>
          <w:numId w:val="9"/>
        </w:numPr>
        <w:tabs>
          <w:tab w:val="left" w:pos="726"/>
          <w:tab w:val="left" w:pos="727"/>
        </w:tabs>
        <w:spacing w:before="156" w:line="256" w:lineRule="auto"/>
        <w:ind w:right="730"/>
        <w:rPr>
          <w:sz w:val="20"/>
        </w:rPr>
      </w:pPr>
      <w:r>
        <w:rPr>
          <w:sz w:val="20"/>
        </w:rPr>
        <w:t>A</w:t>
      </w:r>
      <w:r>
        <w:rPr>
          <w:spacing w:val="-5"/>
          <w:sz w:val="20"/>
        </w:rPr>
        <w:t xml:space="preserve"> </w:t>
      </w:r>
      <w:r>
        <w:rPr>
          <w:sz w:val="20"/>
        </w:rPr>
        <w:t>student</w:t>
      </w:r>
      <w:r>
        <w:rPr>
          <w:spacing w:val="-1"/>
          <w:sz w:val="20"/>
        </w:rPr>
        <w:t xml:space="preserve"> </w:t>
      </w:r>
      <w:r>
        <w:rPr>
          <w:sz w:val="20"/>
        </w:rPr>
        <w:t>may</w:t>
      </w:r>
      <w:r>
        <w:rPr>
          <w:spacing w:val="-3"/>
          <w:sz w:val="20"/>
        </w:rPr>
        <w:t xml:space="preserve"> </w:t>
      </w:r>
      <w:r>
        <w:rPr>
          <w:sz w:val="20"/>
        </w:rPr>
        <w:t>pay</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full</w:t>
      </w:r>
      <w:r>
        <w:rPr>
          <w:spacing w:val="-1"/>
          <w:sz w:val="20"/>
        </w:rPr>
        <w:t xml:space="preserve"> </w:t>
      </w:r>
      <w:r>
        <w:rPr>
          <w:sz w:val="20"/>
        </w:rPr>
        <w:t>tuition</w:t>
      </w:r>
      <w:r>
        <w:rPr>
          <w:spacing w:val="-3"/>
          <w:sz w:val="20"/>
        </w:rPr>
        <w:t xml:space="preserve"> </w:t>
      </w:r>
      <w:r>
        <w:rPr>
          <w:sz w:val="20"/>
        </w:rPr>
        <w:t>and</w:t>
      </w:r>
      <w:r>
        <w:rPr>
          <w:spacing w:val="-2"/>
          <w:sz w:val="20"/>
        </w:rPr>
        <w:t xml:space="preserve"> </w:t>
      </w:r>
      <w:r>
        <w:rPr>
          <w:sz w:val="20"/>
        </w:rPr>
        <w:t>fees</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registration</w:t>
      </w:r>
      <w:r>
        <w:rPr>
          <w:spacing w:val="-3"/>
          <w:sz w:val="20"/>
        </w:rPr>
        <w:t xml:space="preserve"> </w:t>
      </w:r>
      <w:r>
        <w:rPr>
          <w:sz w:val="20"/>
        </w:rPr>
        <w:t>via</w:t>
      </w:r>
      <w:r>
        <w:rPr>
          <w:spacing w:val="-3"/>
          <w:sz w:val="20"/>
        </w:rPr>
        <w:t xml:space="preserve"> </w:t>
      </w:r>
      <w:r>
        <w:rPr>
          <w:sz w:val="20"/>
        </w:rPr>
        <w:t>certified</w:t>
      </w:r>
      <w:r>
        <w:rPr>
          <w:spacing w:val="-2"/>
          <w:sz w:val="20"/>
        </w:rPr>
        <w:t xml:space="preserve"> </w:t>
      </w:r>
      <w:r>
        <w:rPr>
          <w:sz w:val="20"/>
        </w:rPr>
        <w:t>check</w:t>
      </w:r>
      <w:r>
        <w:rPr>
          <w:spacing w:val="-2"/>
          <w:sz w:val="20"/>
        </w:rPr>
        <w:t xml:space="preserve"> </w:t>
      </w:r>
      <w:r>
        <w:rPr>
          <w:sz w:val="20"/>
        </w:rPr>
        <w:t>or money</w:t>
      </w:r>
      <w:r>
        <w:rPr>
          <w:spacing w:val="-2"/>
          <w:sz w:val="20"/>
        </w:rPr>
        <w:t xml:space="preserve"> </w:t>
      </w:r>
      <w:r>
        <w:rPr>
          <w:sz w:val="20"/>
        </w:rPr>
        <w:t>order.</w:t>
      </w:r>
    </w:p>
    <w:p w14:paraId="08F1C1F1" w14:textId="77777777" w:rsidR="008F1607" w:rsidRDefault="005826B6">
      <w:pPr>
        <w:pStyle w:val="ListParagraph"/>
        <w:numPr>
          <w:ilvl w:val="1"/>
          <w:numId w:val="9"/>
        </w:numPr>
        <w:tabs>
          <w:tab w:val="left" w:pos="726"/>
          <w:tab w:val="left" w:pos="727"/>
        </w:tabs>
        <w:spacing w:before="13" w:line="256" w:lineRule="auto"/>
        <w:ind w:right="426"/>
        <w:rPr>
          <w:sz w:val="20"/>
        </w:rPr>
      </w:pPr>
      <w:r>
        <w:rPr>
          <w:sz w:val="20"/>
        </w:rPr>
        <w:t>Before</w:t>
      </w:r>
      <w:r>
        <w:rPr>
          <w:spacing w:val="-3"/>
          <w:sz w:val="20"/>
        </w:rPr>
        <w:t xml:space="preserve"> </w:t>
      </w:r>
      <w:r>
        <w:rPr>
          <w:sz w:val="20"/>
        </w:rPr>
        <w:t>registering,</w:t>
      </w:r>
      <w:r>
        <w:rPr>
          <w:spacing w:val="-3"/>
          <w:sz w:val="20"/>
        </w:rPr>
        <w:t xml:space="preserve"> </w:t>
      </w:r>
      <w:r>
        <w:rPr>
          <w:sz w:val="20"/>
        </w:rPr>
        <w:t>a</w:t>
      </w:r>
      <w:r>
        <w:rPr>
          <w:spacing w:val="-3"/>
          <w:sz w:val="20"/>
        </w:rPr>
        <w:t xml:space="preserve"> </w:t>
      </w:r>
      <w:r>
        <w:rPr>
          <w:sz w:val="20"/>
        </w:rPr>
        <w:t>student</w:t>
      </w:r>
      <w:r>
        <w:rPr>
          <w:spacing w:val="-4"/>
          <w:sz w:val="20"/>
        </w:rPr>
        <w:t xml:space="preserve"> </w:t>
      </w:r>
      <w:r>
        <w:rPr>
          <w:sz w:val="20"/>
        </w:rPr>
        <w:t>can</w:t>
      </w:r>
      <w:r>
        <w:rPr>
          <w:spacing w:val="-4"/>
          <w:sz w:val="20"/>
        </w:rPr>
        <w:t xml:space="preserve"> </w:t>
      </w:r>
      <w:r>
        <w:rPr>
          <w:sz w:val="20"/>
        </w:rPr>
        <w:t>complete</w:t>
      </w:r>
      <w:r>
        <w:rPr>
          <w:spacing w:val="-3"/>
          <w:sz w:val="20"/>
        </w:rPr>
        <w:t xml:space="preserve"> </w:t>
      </w:r>
      <w:r>
        <w:rPr>
          <w:sz w:val="20"/>
        </w:rPr>
        <w:t>a</w:t>
      </w:r>
      <w:r>
        <w:rPr>
          <w:spacing w:val="-3"/>
          <w:sz w:val="20"/>
        </w:rPr>
        <w:t xml:space="preserve"> </w:t>
      </w:r>
      <w:r>
        <w:rPr>
          <w:sz w:val="20"/>
        </w:rPr>
        <w:t>FAFSA</w:t>
      </w:r>
      <w:r>
        <w:rPr>
          <w:spacing w:val="-6"/>
          <w:sz w:val="20"/>
        </w:rPr>
        <w:t xml:space="preserve"> </w:t>
      </w:r>
      <w:r>
        <w:rPr>
          <w:sz w:val="20"/>
        </w:rPr>
        <w:t>online application</w:t>
      </w:r>
      <w:r>
        <w:rPr>
          <w:spacing w:val="-4"/>
          <w:sz w:val="20"/>
        </w:rPr>
        <w:t xml:space="preserve"> </w:t>
      </w:r>
      <w:r>
        <w:rPr>
          <w:sz w:val="20"/>
        </w:rPr>
        <w:t>and</w:t>
      </w:r>
      <w:r>
        <w:rPr>
          <w:spacing w:val="-2"/>
          <w:sz w:val="20"/>
        </w:rPr>
        <w:t xml:space="preserve"> </w:t>
      </w:r>
      <w:r>
        <w:rPr>
          <w:sz w:val="20"/>
        </w:rPr>
        <w:t>receive</w:t>
      </w:r>
      <w:r>
        <w:rPr>
          <w:spacing w:val="-3"/>
          <w:sz w:val="20"/>
        </w:rPr>
        <w:t xml:space="preserve"> </w:t>
      </w:r>
      <w:r>
        <w:rPr>
          <w:sz w:val="20"/>
        </w:rPr>
        <w:t>approval</w:t>
      </w:r>
      <w:r>
        <w:rPr>
          <w:spacing w:val="-3"/>
          <w:sz w:val="20"/>
        </w:rPr>
        <w:t xml:space="preserve"> </w:t>
      </w:r>
      <w:r>
        <w:rPr>
          <w:sz w:val="20"/>
        </w:rPr>
        <w:t>for</w:t>
      </w:r>
      <w:r>
        <w:rPr>
          <w:spacing w:val="-3"/>
          <w:sz w:val="20"/>
        </w:rPr>
        <w:t xml:space="preserve"> </w:t>
      </w:r>
      <w:r>
        <w:rPr>
          <w:sz w:val="20"/>
        </w:rPr>
        <w:t xml:space="preserve">a </w:t>
      </w:r>
      <w:r w:rsidR="000D307B">
        <w:rPr>
          <w:sz w:val="20"/>
        </w:rPr>
        <w:t>Pell</w:t>
      </w:r>
      <w:r>
        <w:rPr>
          <w:spacing w:val="-4"/>
          <w:sz w:val="20"/>
        </w:rPr>
        <w:t xml:space="preserve"> </w:t>
      </w:r>
      <w:r>
        <w:rPr>
          <w:sz w:val="20"/>
        </w:rPr>
        <w:t>grant,</w:t>
      </w:r>
      <w:r>
        <w:rPr>
          <w:spacing w:val="-4"/>
          <w:sz w:val="20"/>
        </w:rPr>
        <w:t xml:space="preserve"> </w:t>
      </w:r>
      <w:r>
        <w:rPr>
          <w:sz w:val="20"/>
        </w:rPr>
        <w:t>subsidized</w:t>
      </w:r>
      <w:r>
        <w:rPr>
          <w:spacing w:val="-3"/>
          <w:sz w:val="20"/>
        </w:rPr>
        <w:t xml:space="preserve"> </w:t>
      </w:r>
      <w:r>
        <w:rPr>
          <w:sz w:val="20"/>
        </w:rPr>
        <w:t>and</w:t>
      </w:r>
      <w:r>
        <w:rPr>
          <w:spacing w:val="-3"/>
          <w:sz w:val="20"/>
        </w:rPr>
        <w:t xml:space="preserve"> </w:t>
      </w:r>
      <w:r>
        <w:rPr>
          <w:sz w:val="20"/>
        </w:rPr>
        <w:t>unsubsidized</w:t>
      </w:r>
      <w:r>
        <w:rPr>
          <w:spacing w:val="-3"/>
          <w:sz w:val="20"/>
        </w:rPr>
        <w:t xml:space="preserve"> </w:t>
      </w:r>
      <w:r>
        <w:rPr>
          <w:sz w:val="20"/>
        </w:rPr>
        <w:t>direct</w:t>
      </w:r>
      <w:r>
        <w:rPr>
          <w:spacing w:val="-5"/>
          <w:sz w:val="20"/>
        </w:rPr>
        <w:t xml:space="preserve"> </w:t>
      </w:r>
      <w:r>
        <w:rPr>
          <w:sz w:val="20"/>
        </w:rPr>
        <w:t>loans</w:t>
      </w:r>
      <w:r>
        <w:rPr>
          <w:spacing w:val="-5"/>
          <w:sz w:val="20"/>
        </w:rPr>
        <w:t xml:space="preserve"> </w:t>
      </w:r>
      <w:r>
        <w:rPr>
          <w:sz w:val="20"/>
        </w:rPr>
        <w:t>through</w:t>
      </w:r>
      <w:r>
        <w:rPr>
          <w:spacing w:val="-3"/>
          <w:sz w:val="20"/>
        </w:rPr>
        <w:t xml:space="preserve"> </w:t>
      </w:r>
      <w:r>
        <w:rPr>
          <w:sz w:val="20"/>
        </w:rPr>
        <w:t>the</w:t>
      </w:r>
      <w:r>
        <w:rPr>
          <w:spacing w:val="-4"/>
          <w:sz w:val="20"/>
        </w:rPr>
        <w:t xml:space="preserve"> </w:t>
      </w:r>
      <w:r>
        <w:rPr>
          <w:sz w:val="20"/>
        </w:rPr>
        <w:t>Title</w:t>
      </w:r>
      <w:r>
        <w:rPr>
          <w:spacing w:val="-5"/>
          <w:sz w:val="20"/>
        </w:rPr>
        <w:t xml:space="preserve"> </w:t>
      </w:r>
      <w:r>
        <w:rPr>
          <w:sz w:val="20"/>
        </w:rPr>
        <w:t>IV</w:t>
      </w:r>
      <w:r>
        <w:rPr>
          <w:spacing w:val="-4"/>
          <w:sz w:val="20"/>
        </w:rPr>
        <w:t xml:space="preserve"> </w:t>
      </w:r>
      <w:r>
        <w:rPr>
          <w:sz w:val="20"/>
        </w:rPr>
        <w:t>Financial</w:t>
      </w:r>
      <w:r>
        <w:rPr>
          <w:spacing w:val="-2"/>
          <w:sz w:val="20"/>
        </w:rPr>
        <w:t xml:space="preserve"> </w:t>
      </w:r>
      <w:r>
        <w:rPr>
          <w:sz w:val="20"/>
        </w:rPr>
        <w:t>Aid</w:t>
      </w:r>
      <w:r>
        <w:rPr>
          <w:spacing w:val="-3"/>
          <w:sz w:val="20"/>
        </w:rPr>
        <w:t xml:space="preserve"> </w:t>
      </w:r>
      <w:r>
        <w:rPr>
          <w:sz w:val="20"/>
        </w:rPr>
        <w:t>programs</w:t>
      </w:r>
    </w:p>
    <w:p w14:paraId="3DA9E064" w14:textId="77777777" w:rsidR="008F1607" w:rsidRDefault="005826B6">
      <w:pPr>
        <w:pStyle w:val="ListParagraph"/>
        <w:numPr>
          <w:ilvl w:val="1"/>
          <w:numId w:val="9"/>
        </w:numPr>
        <w:tabs>
          <w:tab w:val="left" w:pos="726"/>
          <w:tab w:val="left" w:pos="727"/>
        </w:tabs>
        <w:spacing w:before="12" w:line="254" w:lineRule="auto"/>
        <w:ind w:right="500"/>
        <w:rPr>
          <w:sz w:val="20"/>
        </w:rPr>
      </w:pPr>
      <w:r>
        <w:rPr>
          <w:sz w:val="20"/>
        </w:rPr>
        <w:t>A</w:t>
      </w:r>
      <w:r>
        <w:rPr>
          <w:spacing w:val="-6"/>
          <w:sz w:val="20"/>
        </w:rPr>
        <w:t xml:space="preserve"> </w:t>
      </w:r>
      <w:r>
        <w:rPr>
          <w:sz w:val="20"/>
        </w:rPr>
        <w:t>student</w:t>
      </w:r>
      <w:r>
        <w:rPr>
          <w:spacing w:val="-1"/>
          <w:sz w:val="20"/>
        </w:rPr>
        <w:t xml:space="preserve"> </w:t>
      </w:r>
      <w:r>
        <w:rPr>
          <w:sz w:val="20"/>
        </w:rPr>
        <w:t>may</w:t>
      </w:r>
      <w:r>
        <w:rPr>
          <w:spacing w:val="-2"/>
          <w:sz w:val="20"/>
        </w:rPr>
        <w:t xml:space="preserve"> </w:t>
      </w:r>
      <w:r>
        <w:rPr>
          <w:sz w:val="20"/>
        </w:rPr>
        <w:t>make financial</w:t>
      </w:r>
      <w:r>
        <w:rPr>
          <w:spacing w:val="-1"/>
          <w:sz w:val="20"/>
        </w:rPr>
        <w:t xml:space="preserve"> </w:t>
      </w:r>
      <w:r>
        <w:rPr>
          <w:sz w:val="20"/>
        </w:rPr>
        <w:t>payment</w:t>
      </w:r>
      <w:r>
        <w:rPr>
          <w:spacing w:val="-4"/>
          <w:sz w:val="20"/>
        </w:rPr>
        <w:t xml:space="preserve"> </w:t>
      </w:r>
      <w:r>
        <w:rPr>
          <w:sz w:val="20"/>
        </w:rPr>
        <w:t>arrangements</w:t>
      </w:r>
      <w:r>
        <w:rPr>
          <w:spacing w:val="-4"/>
          <w:sz w:val="20"/>
        </w:rPr>
        <w:t xml:space="preserve"> </w:t>
      </w:r>
      <w:r>
        <w:rPr>
          <w:sz w:val="20"/>
        </w:rPr>
        <w:t>prior</w:t>
      </w:r>
      <w:r>
        <w:rPr>
          <w:spacing w:val="-3"/>
          <w:sz w:val="20"/>
        </w:rPr>
        <w:t xml:space="preserve"> </w:t>
      </w:r>
      <w:r>
        <w:rPr>
          <w:sz w:val="20"/>
        </w:rPr>
        <w:t>to</w:t>
      </w:r>
      <w:r>
        <w:rPr>
          <w:spacing w:val="-2"/>
          <w:sz w:val="20"/>
        </w:rPr>
        <w:t xml:space="preserve"> </w:t>
      </w:r>
      <w:r>
        <w:rPr>
          <w:sz w:val="20"/>
        </w:rPr>
        <w:t>starting</w:t>
      </w:r>
      <w:r>
        <w:rPr>
          <w:spacing w:val="-4"/>
          <w:sz w:val="20"/>
        </w:rPr>
        <w:t xml:space="preserve"> </w:t>
      </w:r>
      <w:r>
        <w:rPr>
          <w:sz w:val="20"/>
        </w:rPr>
        <w:t>class</w:t>
      </w:r>
      <w:r>
        <w:rPr>
          <w:spacing w:val="-4"/>
          <w:sz w:val="20"/>
        </w:rPr>
        <w:t xml:space="preserve"> </w:t>
      </w:r>
      <w:r>
        <w:rPr>
          <w:sz w:val="20"/>
        </w:rPr>
        <w:t>if</w:t>
      </w:r>
      <w:r>
        <w:rPr>
          <w:spacing w:val="-5"/>
          <w:sz w:val="20"/>
        </w:rPr>
        <w:t xml:space="preserve"> </w:t>
      </w:r>
      <w:r>
        <w:rPr>
          <w:sz w:val="20"/>
        </w:rPr>
        <w:t>they</w:t>
      </w:r>
      <w:r>
        <w:rPr>
          <w:spacing w:val="-7"/>
          <w:sz w:val="20"/>
        </w:rPr>
        <w:t xml:space="preserve"> </w:t>
      </w:r>
      <w:r>
        <w:rPr>
          <w:sz w:val="20"/>
        </w:rPr>
        <w:t>do</w:t>
      </w:r>
      <w:r>
        <w:rPr>
          <w:spacing w:val="-2"/>
          <w:sz w:val="20"/>
        </w:rPr>
        <w:t xml:space="preserve"> </w:t>
      </w:r>
      <w:r>
        <w:rPr>
          <w:sz w:val="20"/>
        </w:rPr>
        <w:t>not</w:t>
      </w:r>
      <w:r>
        <w:rPr>
          <w:spacing w:val="-1"/>
          <w:sz w:val="20"/>
        </w:rPr>
        <w:t xml:space="preserve"> </w:t>
      </w:r>
      <w:r>
        <w:rPr>
          <w:sz w:val="20"/>
        </w:rPr>
        <w:t>qualify for Title IV Financial Aid.</w:t>
      </w:r>
    </w:p>
    <w:p w14:paraId="39122BC1" w14:textId="77777777" w:rsidR="00DE5AB7" w:rsidRDefault="00DE5AB7">
      <w:pPr>
        <w:pStyle w:val="Heading3"/>
        <w:spacing w:line="226" w:lineRule="exact"/>
      </w:pPr>
    </w:p>
    <w:p w14:paraId="09255346" w14:textId="77777777" w:rsidR="008F1607" w:rsidRDefault="005826B6">
      <w:pPr>
        <w:pStyle w:val="Heading3"/>
        <w:spacing w:line="226" w:lineRule="exact"/>
      </w:pPr>
      <w:r>
        <w:t>All financial arrangements must be completed prior to starting classes.</w:t>
      </w:r>
    </w:p>
    <w:p w14:paraId="77F854D5" w14:textId="1B92F7EB" w:rsidR="008F1607" w:rsidRDefault="005826B6">
      <w:pPr>
        <w:spacing w:before="30" w:line="220" w:lineRule="auto"/>
        <w:ind w:left="366" w:right="156"/>
        <w:rPr>
          <w:i/>
          <w:sz w:val="20"/>
        </w:rPr>
      </w:pPr>
      <w:r>
        <w:rPr>
          <w:i/>
          <w:sz w:val="20"/>
        </w:rPr>
        <w:t xml:space="preserve">If a student goes beyond their contracted hours of </w:t>
      </w:r>
      <w:r w:rsidR="00365CFD">
        <w:rPr>
          <w:i/>
          <w:sz w:val="20"/>
        </w:rPr>
        <w:t>completion,</w:t>
      </w:r>
      <w:r>
        <w:rPr>
          <w:i/>
          <w:sz w:val="20"/>
        </w:rPr>
        <w:t xml:space="preserve"> they will incur a $16 per hour overtime charge. The accumulated overtime charges will have to be paid before graduation. If a student’s con- tract is extended by a leave of absence (LOA) then the overtime charge will not go into effect until</w:t>
      </w:r>
    </w:p>
    <w:p w14:paraId="0CDB5642" w14:textId="77777777" w:rsidR="008F1607" w:rsidRDefault="005826B6">
      <w:pPr>
        <w:spacing w:line="216" w:lineRule="exact"/>
        <w:ind w:left="366"/>
        <w:rPr>
          <w:i/>
          <w:sz w:val="20"/>
        </w:rPr>
      </w:pPr>
      <w:r>
        <w:rPr>
          <w:i/>
          <w:sz w:val="20"/>
        </w:rPr>
        <w:t>after the revised date of completion has been exhausted.</w:t>
      </w:r>
    </w:p>
    <w:p w14:paraId="5588E496" w14:textId="77777777" w:rsidR="008F1607" w:rsidRDefault="008F1607">
      <w:pPr>
        <w:pStyle w:val="BodyText"/>
        <w:spacing w:before="9"/>
        <w:rPr>
          <w:i/>
          <w:sz w:val="18"/>
        </w:rPr>
      </w:pPr>
    </w:p>
    <w:p w14:paraId="7FB63AAF" w14:textId="77777777" w:rsidR="008F1607" w:rsidRDefault="005826B6">
      <w:pPr>
        <w:pStyle w:val="Heading2"/>
        <w:spacing w:before="1"/>
      </w:pPr>
      <w:r>
        <w:rPr>
          <w:w w:val="115"/>
        </w:rPr>
        <w:t>Refund policy</w:t>
      </w:r>
    </w:p>
    <w:p w14:paraId="0CF656DF" w14:textId="77777777" w:rsidR="008F1607" w:rsidRDefault="005826B6">
      <w:pPr>
        <w:pStyle w:val="BodyText"/>
        <w:spacing w:before="151" w:line="254" w:lineRule="auto"/>
        <w:ind w:left="366" w:right="230"/>
      </w:pPr>
      <w:r>
        <w:t>This refund policy applies to those students who paid tuition and fees in full and those students who made weekly or monthly financial arrangements only. Any monies due the applicant shall be refunded within forty-five (45) days of a written official cancellation or withdrawal. Official cancellation or</w:t>
      </w:r>
    </w:p>
    <w:p w14:paraId="616F4FE6" w14:textId="77777777" w:rsidR="008F1607" w:rsidRDefault="00DE5AB7">
      <w:pPr>
        <w:pStyle w:val="BodyText"/>
        <w:spacing w:line="228" w:lineRule="exact"/>
        <w:ind w:left="366"/>
      </w:pPr>
      <w:r>
        <w:t>Withdrawal</w:t>
      </w:r>
      <w:r w:rsidR="005826B6">
        <w:t xml:space="preserve"> of shall occur on the earlier of the dates if:</w:t>
      </w:r>
    </w:p>
    <w:p w14:paraId="06590ED0" w14:textId="77777777" w:rsidR="00DE5AB7" w:rsidRDefault="00DE5AB7">
      <w:pPr>
        <w:pStyle w:val="BodyText"/>
        <w:spacing w:line="228" w:lineRule="exact"/>
        <w:ind w:left="366"/>
      </w:pPr>
    </w:p>
    <w:p w14:paraId="2199F664" w14:textId="08582446" w:rsidR="008F1607" w:rsidRDefault="005826B6">
      <w:pPr>
        <w:pStyle w:val="ListParagraph"/>
        <w:numPr>
          <w:ilvl w:val="0"/>
          <w:numId w:val="8"/>
        </w:numPr>
        <w:tabs>
          <w:tab w:val="left" w:pos="726"/>
          <w:tab w:val="left" w:pos="727"/>
        </w:tabs>
        <w:spacing w:before="15" w:line="254" w:lineRule="auto"/>
        <w:ind w:right="352"/>
        <w:rPr>
          <w:sz w:val="20"/>
        </w:rPr>
      </w:pPr>
      <w:r>
        <w:rPr>
          <w:sz w:val="20"/>
        </w:rPr>
        <w:t>A student (parent or guardian) cancels his/ her enrollment agreement and demands his</w:t>
      </w:r>
      <w:r w:rsidR="00365CFD">
        <w:rPr>
          <w:sz w:val="20"/>
        </w:rPr>
        <w:t>/</w:t>
      </w:r>
      <w:r>
        <w:rPr>
          <w:sz w:val="20"/>
        </w:rPr>
        <w:t>her money back in writing, within three (3) business days of signing the enrollment agreement or contracts. In</w:t>
      </w:r>
      <w:r>
        <w:rPr>
          <w:spacing w:val="-4"/>
          <w:sz w:val="20"/>
        </w:rPr>
        <w:t xml:space="preserve"> </w:t>
      </w:r>
      <w:r>
        <w:rPr>
          <w:sz w:val="20"/>
        </w:rPr>
        <w:t>this</w:t>
      </w:r>
      <w:r>
        <w:rPr>
          <w:spacing w:val="-4"/>
          <w:sz w:val="20"/>
        </w:rPr>
        <w:t xml:space="preserve"> </w:t>
      </w:r>
      <w:r>
        <w:rPr>
          <w:sz w:val="20"/>
        </w:rPr>
        <w:t>case</w:t>
      </w:r>
      <w:r>
        <w:rPr>
          <w:spacing w:val="-3"/>
          <w:sz w:val="20"/>
        </w:rPr>
        <w:t xml:space="preserve"> </w:t>
      </w:r>
      <w:r>
        <w:rPr>
          <w:sz w:val="20"/>
        </w:rPr>
        <w:t>all</w:t>
      </w:r>
      <w:r>
        <w:rPr>
          <w:spacing w:val="-1"/>
          <w:sz w:val="20"/>
        </w:rPr>
        <w:t xml:space="preserve"> </w:t>
      </w:r>
      <w:r>
        <w:rPr>
          <w:sz w:val="20"/>
        </w:rPr>
        <w:t>monies</w:t>
      </w:r>
      <w:r>
        <w:rPr>
          <w:spacing w:val="-4"/>
          <w:sz w:val="20"/>
        </w:rPr>
        <w:t xml:space="preserve"> </w:t>
      </w:r>
      <w:r>
        <w:rPr>
          <w:sz w:val="20"/>
        </w:rPr>
        <w:t>collected</w:t>
      </w:r>
      <w:r>
        <w:rPr>
          <w:spacing w:val="-2"/>
          <w:sz w:val="20"/>
        </w:rPr>
        <w:t xml:space="preserve"> </w:t>
      </w:r>
      <w:r>
        <w:rPr>
          <w:sz w:val="20"/>
        </w:rPr>
        <w:t>by</w:t>
      </w:r>
      <w:r>
        <w:rPr>
          <w:spacing w:val="-7"/>
          <w:sz w:val="20"/>
        </w:rPr>
        <w:t xml:space="preserve"> </w:t>
      </w:r>
      <w:r>
        <w:rPr>
          <w:sz w:val="20"/>
        </w:rPr>
        <w:t>the</w:t>
      </w:r>
      <w:r>
        <w:rPr>
          <w:spacing w:val="-3"/>
          <w:sz w:val="20"/>
        </w:rPr>
        <w:t xml:space="preserve"> </w:t>
      </w:r>
      <w:r>
        <w:rPr>
          <w:sz w:val="20"/>
        </w:rPr>
        <w:t>school</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refunded</w:t>
      </w:r>
      <w:r>
        <w:rPr>
          <w:spacing w:val="-2"/>
          <w:sz w:val="20"/>
        </w:rPr>
        <w:t xml:space="preserve"> </w:t>
      </w:r>
      <w:r>
        <w:rPr>
          <w:sz w:val="20"/>
        </w:rPr>
        <w:t>less</w:t>
      </w:r>
      <w:r>
        <w:rPr>
          <w:spacing w:val="-4"/>
          <w:sz w:val="20"/>
        </w:rPr>
        <w:t xml:space="preserve"> </w:t>
      </w:r>
      <w:r>
        <w:rPr>
          <w:sz w:val="20"/>
        </w:rPr>
        <w:t>$150</w:t>
      </w:r>
      <w:r>
        <w:rPr>
          <w:spacing w:val="-2"/>
          <w:sz w:val="20"/>
        </w:rPr>
        <w:t xml:space="preserve"> </w:t>
      </w:r>
      <w:r>
        <w:rPr>
          <w:sz w:val="20"/>
        </w:rPr>
        <w:t>cancellation/termination or withdrawal and $110 registration</w:t>
      </w:r>
      <w:r>
        <w:rPr>
          <w:spacing w:val="-2"/>
          <w:sz w:val="20"/>
        </w:rPr>
        <w:t xml:space="preserve"> </w:t>
      </w:r>
      <w:r>
        <w:rPr>
          <w:sz w:val="20"/>
        </w:rPr>
        <w:t>fee.</w:t>
      </w:r>
    </w:p>
    <w:p w14:paraId="2A8E0FFA" w14:textId="77777777" w:rsidR="00DE5AB7" w:rsidRDefault="00DE5AB7" w:rsidP="00DE5AB7">
      <w:pPr>
        <w:pStyle w:val="ListParagraph"/>
        <w:tabs>
          <w:tab w:val="left" w:pos="726"/>
          <w:tab w:val="left" w:pos="727"/>
        </w:tabs>
        <w:spacing w:before="15" w:line="254" w:lineRule="auto"/>
        <w:ind w:left="726" w:right="352" w:firstLine="0"/>
        <w:rPr>
          <w:sz w:val="20"/>
        </w:rPr>
      </w:pPr>
    </w:p>
    <w:p w14:paraId="2707C5C2" w14:textId="77777777" w:rsidR="008F1607" w:rsidRDefault="005826B6">
      <w:pPr>
        <w:pStyle w:val="ListParagraph"/>
        <w:numPr>
          <w:ilvl w:val="0"/>
          <w:numId w:val="8"/>
        </w:numPr>
        <w:tabs>
          <w:tab w:val="left" w:pos="726"/>
          <w:tab w:val="left" w:pos="727"/>
        </w:tabs>
        <w:spacing w:line="254" w:lineRule="auto"/>
        <w:ind w:right="507"/>
        <w:rPr>
          <w:sz w:val="20"/>
        </w:rPr>
      </w:pPr>
      <w:r>
        <w:rPr>
          <w:sz w:val="20"/>
        </w:rPr>
        <w:t>If a student is on an approved leave of absence (LOA), then notifies STS that he/ she will not be returning, the student may be eligible for a refund. The date of withdrawal shall be the earlier</w:t>
      </w:r>
      <w:r>
        <w:rPr>
          <w:spacing w:val="5"/>
          <w:sz w:val="20"/>
        </w:rPr>
        <w:t xml:space="preserve"> </w:t>
      </w:r>
      <w:r>
        <w:rPr>
          <w:sz w:val="20"/>
        </w:rPr>
        <w:t>of</w:t>
      </w:r>
    </w:p>
    <w:p w14:paraId="703A7871" w14:textId="77777777" w:rsidR="008F1607" w:rsidRDefault="005826B6">
      <w:pPr>
        <w:pStyle w:val="BodyText"/>
        <w:spacing w:line="254" w:lineRule="auto"/>
        <w:ind w:left="726" w:right="347"/>
      </w:pPr>
      <w:r>
        <w:t>the date of expiration of the leave of absence or the date that the student notified the Academy that he/she will not be returning. Official notification can be provided through verbal communication. A withdrawal worksheet will be used to calculate the refund that is owed the student. Enrollment is defined as the time elapsed between the actual start date and the date of the students last day of physical attendance at the school. All refunds will be calculated based on students last day of</w:t>
      </w:r>
    </w:p>
    <w:p w14:paraId="0E2B8682" w14:textId="77777777" w:rsidR="008F1607" w:rsidRDefault="005826B6">
      <w:pPr>
        <w:pStyle w:val="BodyText"/>
        <w:ind w:left="726"/>
      </w:pPr>
      <w:r>
        <w:t>attendance.</w:t>
      </w:r>
    </w:p>
    <w:p w14:paraId="36D3DBA7" w14:textId="77777777" w:rsidR="00DE5AB7" w:rsidRDefault="00DE5AB7" w:rsidP="00DE5AB7">
      <w:pPr>
        <w:pStyle w:val="BodyText"/>
      </w:pPr>
    </w:p>
    <w:p w14:paraId="789E78DF" w14:textId="77777777" w:rsidR="008F1607" w:rsidRPr="00CA2B43" w:rsidRDefault="005826B6">
      <w:pPr>
        <w:pStyle w:val="ListParagraph"/>
        <w:numPr>
          <w:ilvl w:val="0"/>
          <w:numId w:val="8"/>
        </w:numPr>
        <w:tabs>
          <w:tab w:val="left" w:pos="726"/>
          <w:tab w:val="left" w:pos="727"/>
        </w:tabs>
        <w:spacing w:before="10" w:line="254" w:lineRule="auto"/>
        <w:ind w:right="541"/>
        <w:rPr>
          <w:sz w:val="20"/>
        </w:rPr>
      </w:pPr>
      <w:r w:rsidRPr="00CA2B43">
        <w:rPr>
          <w:sz w:val="20"/>
        </w:rPr>
        <w:t>The</w:t>
      </w:r>
      <w:r w:rsidRPr="00CA2B43">
        <w:rPr>
          <w:spacing w:val="-2"/>
          <w:sz w:val="20"/>
        </w:rPr>
        <w:t xml:space="preserve"> </w:t>
      </w:r>
      <w:r w:rsidRPr="00CA2B43">
        <w:rPr>
          <w:sz w:val="20"/>
        </w:rPr>
        <w:t>cost</w:t>
      </w:r>
      <w:r w:rsidRPr="00CA2B43">
        <w:rPr>
          <w:spacing w:val="-3"/>
          <w:sz w:val="20"/>
        </w:rPr>
        <w:t xml:space="preserve"> </w:t>
      </w:r>
      <w:r w:rsidRPr="00CA2B43">
        <w:rPr>
          <w:sz w:val="20"/>
        </w:rPr>
        <w:t>of</w:t>
      </w:r>
      <w:r w:rsidRPr="00CA2B43">
        <w:rPr>
          <w:spacing w:val="-4"/>
          <w:sz w:val="20"/>
        </w:rPr>
        <w:t xml:space="preserve"> </w:t>
      </w:r>
      <w:r w:rsidRPr="00CA2B43">
        <w:rPr>
          <w:sz w:val="20"/>
        </w:rPr>
        <w:t>extra</w:t>
      </w:r>
      <w:r w:rsidRPr="00CA2B43">
        <w:rPr>
          <w:spacing w:val="-2"/>
          <w:sz w:val="20"/>
        </w:rPr>
        <w:t xml:space="preserve"> </w:t>
      </w:r>
      <w:r w:rsidRPr="00CA2B43">
        <w:rPr>
          <w:sz w:val="20"/>
        </w:rPr>
        <w:t>items</w:t>
      </w:r>
      <w:r w:rsidRPr="00CA2B43">
        <w:rPr>
          <w:spacing w:val="-3"/>
          <w:sz w:val="20"/>
        </w:rPr>
        <w:t xml:space="preserve"> </w:t>
      </w:r>
      <w:r w:rsidRPr="00CA2B43">
        <w:rPr>
          <w:sz w:val="20"/>
        </w:rPr>
        <w:t>such</w:t>
      </w:r>
      <w:r w:rsidRPr="00CA2B43">
        <w:rPr>
          <w:spacing w:val="-3"/>
          <w:sz w:val="20"/>
        </w:rPr>
        <w:t xml:space="preserve"> </w:t>
      </w:r>
      <w:r w:rsidRPr="00CA2B43">
        <w:rPr>
          <w:sz w:val="20"/>
        </w:rPr>
        <w:t>as:</w:t>
      </w:r>
      <w:r w:rsidRPr="00CA2B43">
        <w:rPr>
          <w:spacing w:val="-3"/>
          <w:sz w:val="20"/>
        </w:rPr>
        <w:t xml:space="preserve"> </w:t>
      </w:r>
      <w:r w:rsidRPr="00CA2B43">
        <w:rPr>
          <w:sz w:val="20"/>
        </w:rPr>
        <w:t>books,</w:t>
      </w:r>
      <w:r w:rsidRPr="00CA2B43">
        <w:rPr>
          <w:spacing w:val="-2"/>
          <w:sz w:val="20"/>
        </w:rPr>
        <w:t xml:space="preserve"> </w:t>
      </w:r>
      <w:r w:rsidRPr="00CA2B43">
        <w:rPr>
          <w:sz w:val="20"/>
        </w:rPr>
        <w:t>kits,</w:t>
      </w:r>
      <w:r w:rsidRPr="00CA2B43">
        <w:rPr>
          <w:spacing w:val="-2"/>
          <w:sz w:val="20"/>
        </w:rPr>
        <w:t xml:space="preserve"> </w:t>
      </w:r>
      <w:r w:rsidRPr="00CA2B43">
        <w:rPr>
          <w:sz w:val="20"/>
        </w:rPr>
        <w:t>locker</w:t>
      </w:r>
      <w:r w:rsidRPr="00CA2B43">
        <w:rPr>
          <w:spacing w:val="-1"/>
          <w:sz w:val="20"/>
        </w:rPr>
        <w:t xml:space="preserve"> </w:t>
      </w:r>
      <w:r w:rsidRPr="00CA2B43">
        <w:rPr>
          <w:sz w:val="20"/>
        </w:rPr>
        <w:t>fees,</w:t>
      </w:r>
      <w:r w:rsidRPr="00CA2B43">
        <w:rPr>
          <w:spacing w:val="-2"/>
          <w:sz w:val="20"/>
        </w:rPr>
        <w:t xml:space="preserve"> </w:t>
      </w:r>
      <w:r w:rsidRPr="00CA2B43">
        <w:rPr>
          <w:sz w:val="20"/>
        </w:rPr>
        <w:t>state</w:t>
      </w:r>
      <w:r w:rsidRPr="00CA2B43">
        <w:rPr>
          <w:spacing w:val="-2"/>
          <w:sz w:val="20"/>
        </w:rPr>
        <w:t xml:space="preserve"> </w:t>
      </w:r>
      <w:r w:rsidRPr="00CA2B43">
        <w:rPr>
          <w:sz w:val="20"/>
        </w:rPr>
        <w:t>board</w:t>
      </w:r>
      <w:r w:rsidRPr="00CA2B43">
        <w:rPr>
          <w:spacing w:val="-3"/>
          <w:sz w:val="20"/>
        </w:rPr>
        <w:t xml:space="preserve"> </w:t>
      </w:r>
      <w:r w:rsidRPr="00CA2B43">
        <w:rPr>
          <w:sz w:val="20"/>
        </w:rPr>
        <w:t>fees</w:t>
      </w:r>
      <w:r w:rsidRPr="00CA2B43">
        <w:rPr>
          <w:spacing w:val="-3"/>
          <w:sz w:val="20"/>
        </w:rPr>
        <w:t xml:space="preserve"> </w:t>
      </w:r>
      <w:r w:rsidRPr="00CA2B43">
        <w:rPr>
          <w:sz w:val="20"/>
        </w:rPr>
        <w:t>and</w:t>
      </w:r>
      <w:r w:rsidRPr="00CA2B43">
        <w:rPr>
          <w:spacing w:val="-1"/>
          <w:sz w:val="20"/>
        </w:rPr>
        <w:t xml:space="preserve"> </w:t>
      </w:r>
      <w:r w:rsidRPr="00CA2B43">
        <w:rPr>
          <w:sz w:val="20"/>
        </w:rPr>
        <w:t>application</w:t>
      </w:r>
      <w:r w:rsidRPr="00CA2B43">
        <w:rPr>
          <w:spacing w:val="-3"/>
          <w:sz w:val="20"/>
        </w:rPr>
        <w:t xml:space="preserve"> </w:t>
      </w:r>
      <w:r w:rsidRPr="00CA2B43">
        <w:rPr>
          <w:sz w:val="20"/>
        </w:rPr>
        <w:t>fees</w:t>
      </w:r>
      <w:r w:rsidRPr="00CA2B43">
        <w:rPr>
          <w:spacing w:val="-3"/>
          <w:sz w:val="20"/>
        </w:rPr>
        <w:t xml:space="preserve"> </w:t>
      </w:r>
      <w:r w:rsidRPr="00CA2B43">
        <w:rPr>
          <w:sz w:val="20"/>
        </w:rPr>
        <w:t xml:space="preserve">are identified as </w:t>
      </w:r>
      <w:r w:rsidR="00DE5AB7" w:rsidRPr="00CA2B43">
        <w:rPr>
          <w:sz w:val="20"/>
        </w:rPr>
        <w:t>nonrefundable</w:t>
      </w:r>
      <w:r w:rsidRPr="00CA2B43">
        <w:rPr>
          <w:sz w:val="20"/>
        </w:rPr>
        <w:t xml:space="preserve"> items. These items will not be factored with the</w:t>
      </w:r>
      <w:r w:rsidRPr="00CA2B43">
        <w:rPr>
          <w:spacing w:val="-18"/>
          <w:sz w:val="20"/>
        </w:rPr>
        <w:t xml:space="preserve"> </w:t>
      </w:r>
      <w:r w:rsidRPr="00CA2B43">
        <w:rPr>
          <w:sz w:val="20"/>
        </w:rPr>
        <w:t>refund.</w:t>
      </w:r>
    </w:p>
    <w:p w14:paraId="728FEFBB" w14:textId="77777777" w:rsidR="008F1607" w:rsidRDefault="008F1607">
      <w:pPr>
        <w:pStyle w:val="BodyText"/>
      </w:pPr>
    </w:p>
    <w:p w14:paraId="16ECC85B" w14:textId="77777777" w:rsidR="008F1607" w:rsidRDefault="008F1607">
      <w:pPr>
        <w:pStyle w:val="BodyText"/>
      </w:pPr>
    </w:p>
    <w:p w14:paraId="14CF026F" w14:textId="77777777" w:rsidR="008F1607" w:rsidRDefault="008F1607">
      <w:pPr>
        <w:pStyle w:val="BodyText"/>
      </w:pPr>
    </w:p>
    <w:p w14:paraId="649D18B7" w14:textId="77777777" w:rsidR="008F1607" w:rsidRDefault="008F1607">
      <w:pPr>
        <w:pStyle w:val="BodyText"/>
      </w:pPr>
    </w:p>
    <w:p w14:paraId="79CA0DC0" w14:textId="77777777" w:rsidR="008F1607" w:rsidRDefault="008F1607">
      <w:pPr>
        <w:pStyle w:val="BodyText"/>
      </w:pPr>
    </w:p>
    <w:p w14:paraId="577E86D2" w14:textId="77777777" w:rsidR="008F1607" w:rsidRDefault="008F1607">
      <w:pPr>
        <w:pStyle w:val="BodyText"/>
      </w:pPr>
    </w:p>
    <w:p w14:paraId="2C06FABC" w14:textId="77777777" w:rsidR="008F1607" w:rsidRDefault="008F1607">
      <w:pPr>
        <w:pStyle w:val="BodyText"/>
      </w:pPr>
    </w:p>
    <w:p w14:paraId="22CDCCF9" w14:textId="77777777" w:rsidR="008F1607" w:rsidRDefault="008F1607">
      <w:pPr>
        <w:pStyle w:val="BodyText"/>
        <w:spacing w:before="1"/>
        <w:rPr>
          <w:sz w:val="23"/>
        </w:rPr>
      </w:pPr>
    </w:p>
    <w:p w14:paraId="4C3D3BA8" w14:textId="77777777" w:rsidR="008F1607" w:rsidRDefault="008F1607">
      <w:pPr>
        <w:rPr>
          <w:sz w:val="16"/>
        </w:rPr>
        <w:sectPr w:rsidR="008F1607">
          <w:pgSz w:w="12240" w:h="15840"/>
          <w:pgMar w:top="2360" w:right="1640" w:bottom="280" w:left="1640" w:header="2148" w:footer="0" w:gutter="0"/>
          <w:cols w:space="720"/>
        </w:sectPr>
      </w:pPr>
    </w:p>
    <w:p w14:paraId="642675A5" w14:textId="77777777" w:rsidR="008F1607" w:rsidRDefault="008F1607">
      <w:pPr>
        <w:pStyle w:val="BodyText"/>
        <w:rPr>
          <w:i/>
          <w:sz w:val="14"/>
        </w:rPr>
      </w:pPr>
    </w:p>
    <w:p w14:paraId="327C1E13" w14:textId="77777777" w:rsidR="008F1607" w:rsidRDefault="005826B6">
      <w:pPr>
        <w:pStyle w:val="ListParagraph"/>
        <w:numPr>
          <w:ilvl w:val="0"/>
          <w:numId w:val="8"/>
        </w:numPr>
        <w:tabs>
          <w:tab w:val="left" w:pos="678"/>
          <w:tab w:val="left" w:pos="679"/>
        </w:tabs>
        <w:spacing w:before="106" w:line="220" w:lineRule="auto"/>
        <w:ind w:left="678" w:right="345"/>
        <w:rPr>
          <w:sz w:val="20"/>
        </w:rPr>
      </w:pPr>
      <w:r>
        <w:rPr>
          <w:sz w:val="20"/>
        </w:rPr>
        <w:t>In</w:t>
      </w:r>
      <w:r>
        <w:rPr>
          <w:spacing w:val="-4"/>
          <w:sz w:val="20"/>
        </w:rPr>
        <w:t xml:space="preserve"> </w:t>
      </w:r>
      <w:r>
        <w:rPr>
          <w:sz w:val="20"/>
        </w:rPr>
        <w:t>cases</w:t>
      </w:r>
      <w:r>
        <w:rPr>
          <w:spacing w:val="-4"/>
          <w:sz w:val="20"/>
        </w:rPr>
        <w:t xml:space="preserve"> </w:t>
      </w:r>
      <w:r>
        <w:rPr>
          <w:sz w:val="20"/>
        </w:rPr>
        <w:t>of</w:t>
      </w:r>
      <w:r>
        <w:rPr>
          <w:spacing w:val="-5"/>
          <w:sz w:val="20"/>
        </w:rPr>
        <w:t xml:space="preserve"> </w:t>
      </w:r>
      <w:r>
        <w:rPr>
          <w:sz w:val="20"/>
        </w:rPr>
        <w:t>illness</w:t>
      </w:r>
      <w:r>
        <w:rPr>
          <w:spacing w:val="-4"/>
          <w:sz w:val="20"/>
        </w:rPr>
        <w:t xml:space="preserve"> </w:t>
      </w:r>
      <w:r>
        <w:rPr>
          <w:sz w:val="20"/>
        </w:rPr>
        <w:t>or</w:t>
      </w:r>
      <w:r>
        <w:rPr>
          <w:spacing w:val="-3"/>
          <w:sz w:val="20"/>
        </w:rPr>
        <w:t xml:space="preserve"> </w:t>
      </w:r>
      <w:r>
        <w:rPr>
          <w:sz w:val="20"/>
        </w:rPr>
        <w:t>disabling</w:t>
      </w:r>
      <w:r>
        <w:rPr>
          <w:spacing w:val="-2"/>
          <w:sz w:val="20"/>
        </w:rPr>
        <w:t xml:space="preserve"> </w:t>
      </w:r>
      <w:r>
        <w:rPr>
          <w:sz w:val="20"/>
        </w:rPr>
        <w:t>accident,</w:t>
      </w:r>
      <w:r>
        <w:rPr>
          <w:spacing w:val="-3"/>
          <w:sz w:val="20"/>
        </w:rPr>
        <w:t xml:space="preserve"> </w:t>
      </w:r>
      <w:r>
        <w:rPr>
          <w:sz w:val="20"/>
        </w:rPr>
        <w:t>in</w:t>
      </w:r>
      <w:r>
        <w:rPr>
          <w:spacing w:val="-5"/>
          <w:sz w:val="20"/>
        </w:rPr>
        <w:t xml:space="preserve"> </w:t>
      </w:r>
      <w:r>
        <w:rPr>
          <w:sz w:val="20"/>
        </w:rPr>
        <w:t>the</w:t>
      </w:r>
      <w:r>
        <w:rPr>
          <w:spacing w:val="-3"/>
          <w:sz w:val="20"/>
        </w:rPr>
        <w:t xml:space="preserve"> </w:t>
      </w:r>
      <w:r>
        <w:rPr>
          <w:sz w:val="20"/>
        </w:rPr>
        <w:t>immediate family</w:t>
      </w:r>
      <w:r>
        <w:rPr>
          <w:spacing w:val="-4"/>
          <w:sz w:val="20"/>
        </w:rPr>
        <w:t xml:space="preserve"> </w:t>
      </w:r>
      <w:r>
        <w:rPr>
          <w:sz w:val="20"/>
        </w:rPr>
        <w:t>or</w:t>
      </w:r>
      <w:r>
        <w:rPr>
          <w:spacing w:val="-3"/>
          <w:sz w:val="20"/>
        </w:rPr>
        <w:t xml:space="preserve"> </w:t>
      </w:r>
      <w:r>
        <w:rPr>
          <w:sz w:val="20"/>
        </w:rPr>
        <w:t>other</w:t>
      </w:r>
      <w:r>
        <w:rPr>
          <w:spacing w:val="-2"/>
          <w:sz w:val="20"/>
        </w:rPr>
        <w:t xml:space="preserve"> </w:t>
      </w:r>
      <w:r>
        <w:rPr>
          <w:sz w:val="20"/>
        </w:rPr>
        <w:t>circumstances</w:t>
      </w:r>
      <w:r>
        <w:rPr>
          <w:spacing w:val="-4"/>
          <w:sz w:val="20"/>
        </w:rPr>
        <w:t xml:space="preserve"> </w:t>
      </w:r>
      <w:r>
        <w:rPr>
          <w:sz w:val="20"/>
        </w:rPr>
        <w:t>beyond</w:t>
      </w:r>
      <w:r>
        <w:rPr>
          <w:spacing w:val="-2"/>
          <w:sz w:val="20"/>
        </w:rPr>
        <w:t xml:space="preserve"> </w:t>
      </w:r>
      <w:r>
        <w:rPr>
          <w:sz w:val="20"/>
        </w:rPr>
        <w:t>the control of the school or the student; the school will make a settlement that is reasonable and fair to both</w:t>
      </w:r>
      <w:r>
        <w:rPr>
          <w:spacing w:val="-3"/>
          <w:sz w:val="20"/>
        </w:rPr>
        <w:t xml:space="preserve"> </w:t>
      </w:r>
      <w:r>
        <w:rPr>
          <w:sz w:val="20"/>
        </w:rPr>
        <w:t>parties.</w:t>
      </w:r>
    </w:p>
    <w:p w14:paraId="5E9A7E4A" w14:textId="77777777" w:rsidR="00DE5AB7" w:rsidRDefault="00DE5AB7" w:rsidP="00DE5AB7">
      <w:pPr>
        <w:pStyle w:val="ListParagraph"/>
        <w:tabs>
          <w:tab w:val="left" w:pos="678"/>
          <w:tab w:val="left" w:pos="679"/>
        </w:tabs>
        <w:spacing w:before="106" w:line="220" w:lineRule="auto"/>
        <w:ind w:left="678" w:right="345" w:firstLine="0"/>
        <w:rPr>
          <w:sz w:val="20"/>
        </w:rPr>
      </w:pPr>
    </w:p>
    <w:p w14:paraId="67EBD058" w14:textId="77777777" w:rsidR="008F1607" w:rsidRDefault="005826B6">
      <w:pPr>
        <w:pStyle w:val="ListParagraph"/>
        <w:numPr>
          <w:ilvl w:val="0"/>
          <w:numId w:val="8"/>
        </w:numPr>
        <w:tabs>
          <w:tab w:val="left" w:pos="678"/>
          <w:tab w:val="left" w:pos="679"/>
        </w:tabs>
        <w:spacing w:before="1" w:line="220" w:lineRule="auto"/>
        <w:ind w:left="678" w:right="487"/>
        <w:rPr>
          <w:sz w:val="20"/>
        </w:rPr>
      </w:pPr>
      <w:r>
        <w:rPr>
          <w:sz w:val="20"/>
        </w:rPr>
        <w:t>If</w:t>
      </w:r>
      <w:r>
        <w:rPr>
          <w:spacing w:val="-5"/>
          <w:sz w:val="20"/>
        </w:rPr>
        <w:t xml:space="preserve"> </w:t>
      </w:r>
      <w:r>
        <w:rPr>
          <w:sz w:val="20"/>
        </w:rPr>
        <w:t>the</w:t>
      </w:r>
      <w:r>
        <w:rPr>
          <w:spacing w:val="-3"/>
          <w:sz w:val="20"/>
        </w:rPr>
        <w:t xml:space="preserve"> </w:t>
      </w:r>
      <w:r>
        <w:rPr>
          <w:sz w:val="20"/>
        </w:rPr>
        <w:t>school</w:t>
      </w:r>
      <w:r>
        <w:rPr>
          <w:spacing w:val="-4"/>
          <w:sz w:val="20"/>
        </w:rPr>
        <w:t xml:space="preserve"> </w:t>
      </w:r>
      <w:r>
        <w:rPr>
          <w:sz w:val="20"/>
        </w:rPr>
        <w:t>is</w:t>
      </w:r>
      <w:r>
        <w:rPr>
          <w:spacing w:val="-4"/>
          <w:sz w:val="20"/>
        </w:rPr>
        <w:t xml:space="preserve"> </w:t>
      </w:r>
      <w:r>
        <w:rPr>
          <w:sz w:val="20"/>
        </w:rPr>
        <w:t>permanently</w:t>
      </w:r>
      <w:r>
        <w:rPr>
          <w:spacing w:val="-6"/>
          <w:sz w:val="20"/>
        </w:rPr>
        <w:t xml:space="preserve"> </w:t>
      </w:r>
      <w:r>
        <w:rPr>
          <w:sz w:val="20"/>
        </w:rPr>
        <w:t>closed</w:t>
      </w:r>
      <w:r>
        <w:rPr>
          <w:spacing w:val="-2"/>
          <w:sz w:val="20"/>
        </w:rPr>
        <w:t xml:space="preserve"> </w:t>
      </w:r>
      <w:r>
        <w:rPr>
          <w:sz w:val="20"/>
        </w:rPr>
        <w:t>and</w:t>
      </w:r>
      <w:r>
        <w:rPr>
          <w:spacing w:val="-2"/>
          <w:sz w:val="20"/>
        </w:rPr>
        <w:t xml:space="preserve"> </w:t>
      </w:r>
      <w:r>
        <w:rPr>
          <w:sz w:val="20"/>
        </w:rPr>
        <w:t>no</w:t>
      </w:r>
      <w:r>
        <w:rPr>
          <w:spacing w:val="-2"/>
          <w:sz w:val="20"/>
        </w:rPr>
        <w:t xml:space="preserve"> </w:t>
      </w:r>
      <w:r>
        <w:rPr>
          <w:sz w:val="20"/>
        </w:rPr>
        <w:t>longer</w:t>
      </w:r>
      <w:r>
        <w:rPr>
          <w:spacing w:val="-2"/>
          <w:sz w:val="20"/>
        </w:rPr>
        <w:t xml:space="preserve"> </w:t>
      </w:r>
      <w:r>
        <w:rPr>
          <w:sz w:val="20"/>
        </w:rPr>
        <w:t>offering</w:t>
      </w:r>
      <w:r>
        <w:rPr>
          <w:spacing w:val="-4"/>
          <w:sz w:val="20"/>
        </w:rPr>
        <w:t xml:space="preserve"> </w:t>
      </w:r>
      <w:r>
        <w:rPr>
          <w:sz w:val="20"/>
        </w:rPr>
        <w:t>instruction</w:t>
      </w:r>
      <w:r>
        <w:rPr>
          <w:spacing w:val="-4"/>
          <w:sz w:val="20"/>
        </w:rPr>
        <w:t xml:space="preserve"> </w:t>
      </w:r>
      <w:r>
        <w:rPr>
          <w:sz w:val="20"/>
        </w:rPr>
        <w:t>after</w:t>
      </w:r>
      <w:r>
        <w:rPr>
          <w:spacing w:val="-2"/>
          <w:sz w:val="20"/>
        </w:rPr>
        <w:t xml:space="preserve"> </w:t>
      </w:r>
      <w:r>
        <w:rPr>
          <w:sz w:val="20"/>
        </w:rPr>
        <w:t>a</w:t>
      </w:r>
      <w:r>
        <w:rPr>
          <w:spacing w:val="-3"/>
          <w:sz w:val="20"/>
        </w:rPr>
        <w:t xml:space="preserve"> </w:t>
      </w:r>
      <w:r>
        <w:rPr>
          <w:sz w:val="20"/>
        </w:rPr>
        <w:t>student</w:t>
      </w:r>
      <w:r>
        <w:rPr>
          <w:spacing w:val="-4"/>
          <w:sz w:val="20"/>
        </w:rPr>
        <w:t xml:space="preserve"> </w:t>
      </w:r>
      <w:r>
        <w:rPr>
          <w:sz w:val="20"/>
        </w:rPr>
        <w:t>has</w:t>
      </w:r>
      <w:r>
        <w:rPr>
          <w:spacing w:val="-4"/>
          <w:sz w:val="20"/>
        </w:rPr>
        <w:t xml:space="preserve"> </w:t>
      </w:r>
      <w:r>
        <w:rPr>
          <w:sz w:val="20"/>
        </w:rPr>
        <w:t>enrolled, the student shall be subject to a pro rata refund or completion of the</w:t>
      </w:r>
      <w:r>
        <w:rPr>
          <w:spacing w:val="-11"/>
          <w:sz w:val="20"/>
        </w:rPr>
        <w:t xml:space="preserve"> </w:t>
      </w:r>
      <w:r>
        <w:rPr>
          <w:sz w:val="20"/>
        </w:rPr>
        <w:t>course.</w:t>
      </w:r>
    </w:p>
    <w:p w14:paraId="5CA4BCA6" w14:textId="77777777" w:rsidR="008F1607" w:rsidRDefault="008F1607">
      <w:pPr>
        <w:pStyle w:val="BodyText"/>
        <w:spacing w:before="6"/>
        <w:rPr>
          <w:sz w:val="18"/>
        </w:rPr>
      </w:pPr>
    </w:p>
    <w:p w14:paraId="36E60FBC" w14:textId="77777777" w:rsidR="008F1607" w:rsidRDefault="005826B6">
      <w:pPr>
        <w:pStyle w:val="BodyText"/>
        <w:spacing w:line="220" w:lineRule="auto"/>
        <w:ind w:left="318" w:right="377"/>
      </w:pPr>
      <w:r>
        <w:t xml:space="preserve">Below is a chart that will be </w:t>
      </w:r>
      <w:r w:rsidR="00DE5AB7">
        <w:t>used</w:t>
      </w:r>
      <w:r>
        <w:t xml:space="preserve"> to calculate the student’s refund. Students scheduled hours are used in the calculation.</w:t>
      </w:r>
    </w:p>
    <w:p w14:paraId="32F67A90" w14:textId="77777777" w:rsidR="008F1607" w:rsidRDefault="008F1607">
      <w:pPr>
        <w:pStyle w:val="BodyText"/>
      </w:pPr>
    </w:p>
    <w:p w14:paraId="34C8A2EE" w14:textId="77777777" w:rsidR="008F1607" w:rsidRDefault="008F1607">
      <w:pPr>
        <w:pStyle w:val="BodyText"/>
        <w:spacing w:after="1"/>
        <w:rPr>
          <w:sz w:val="17"/>
        </w:rPr>
      </w:pPr>
    </w:p>
    <w:tbl>
      <w:tblPr>
        <w:tblW w:w="0" w:type="auto"/>
        <w:tblInd w:w="1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0"/>
        <w:gridCol w:w="3318"/>
      </w:tblGrid>
      <w:tr w:rsidR="008F1607" w14:paraId="5E0A8F99" w14:textId="77777777">
        <w:trPr>
          <w:trHeight w:val="407"/>
        </w:trPr>
        <w:tc>
          <w:tcPr>
            <w:tcW w:w="3320" w:type="dxa"/>
            <w:shd w:val="clear" w:color="auto" w:fill="BEBEBE"/>
          </w:tcPr>
          <w:p w14:paraId="101F5C48" w14:textId="77777777" w:rsidR="008F1607" w:rsidRDefault="005826B6">
            <w:pPr>
              <w:pStyle w:val="TableParagraph"/>
              <w:spacing w:line="189" w:lineRule="exact"/>
              <w:ind w:left="373" w:right="359"/>
              <w:jc w:val="center"/>
              <w:rPr>
                <w:b/>
                <w:i/>
                <w:sz w:val="20"/>
              </w:rPr>
            </w:pPr>
            <w:r>
              <w:rPr>
                <w:b/>
                <w:i/>
                <w:sz w:val="20"/>
              </w:rPr>
              <w:t>Percentage of Scheduled Time</w:t>
            </w:r>
          </w:p>
          <w:p w14:paraId="1E23E524" w14:textId="77777777" w:rsidR="008F1607" w:rsidRDefault="005826B6">
            <w:pPr>
              <w:pStyle w:val="TableParagraph"/>
              <w:spacing w:line="198" w:lineRule="exact"/>
              <w:ind w:left="372" w:right="359"/>
              <w:jc w:val="center"/>
              <w:rPr>
                <w:b/>
                <w:i/>
                <w:sz w:val="20"/>
              </w:rPr>
            </w:pPr>
            <w:r>
              <w:rPr>
                <w:b/>
                <w:i/>
                <w:sz w:val="20"/>
              </w:rPr>
              <w:t>Enrolled to Total Course</w:t>
            </w:r>
          </w:p>
        </w:tc>
        <w:tc>
          <w:tcPr>
            <w:tcW w:w="3318" w:type="dxa"/>
            <w:shd w:val="clear" w:color="auto" w:fill="BEBEBE"/>
          </w:tcPr>
          <w:p w14:paraId="621A4548" w14:textId="77777777" w:rsidR="008F1607" w:rsidRDefault="005826B6">
            <w:pPr>
              <w:pStyle w:val="TableParagraph"/>
              <w:spacing w:line="189" w:lineRule="exact"/>
              <w:ind w:left="165" w:right="149"/>
              <w:jc w:val="center"/>
              <w:rPr>
                <w:b/>
                <w:i/>
                <w:sz w:val="20"/>
              </w:rPr>
            </w:pPr>
            <w:r>
              <w:rPr>
                <w:b/>
                <w:i/>
                <w:sz w:val="20"/>
              </w:rPr>
              <w:t>Total Tuition School Shall Receive/</w:t>
            </w:r>
          </w:p>
          <w:p w14:paraId="24E0C5A2" w14:textId="77777777" w:rsidR="008F1607" w:rsidRDefault="005826B6">
            <w:pPr>
              <w:pStyle w:val="TableParagraph"/>
              <w:spacing w:line="198" w:lineRule="exact"/>
              <w:ind w:left="165" w:right="145"/>
              <w:jc w:val="center"/>
              <w:rPr>
                <w:b/>
                <w:i/>
                <w:sz w:val="20"/>
              </w:rPr>
            </w:pPr>
            <w:r>
              <w:rPr>
                <w:b/>
                <w:i/>
                <w:sz w:val="20"/>
              </w:rPr>
              <w:t>Retain</w:t>
            </w:r>
          </w:p>
        </w:tc>
      </w:tr>
      <w:tr w:rsidR="008F1607" w14:paraId="6B756FCC" w14:textId="77777777">
        <w:trPr>
          <w:trHeight w:val="330"/>
        </w:trPr>
        <w:tc>
          <w:tcPr>
            <w:tcW w:w="3320" w:type="dxa"/>
          </w:tcPr>
          <w:p w14:paraId="5633BFD1" w14:textId="77777777" w:rsidR="008F1607" w:rsidRDefault="005826B6">
            <w:pPr>
              <w:pStyle w:val="TableParagraph"/>
              <w:spacing w:line="200" w:lineRule="exact"/>
              <w:ind w:left="373" w:right="354"/>
              <w:jc w:val="center"/>
              <w:rPr>
                <w:b/>
                <w:i/>
                <w:sz w:val="20"/>
              </w:rPr>
            </w:pPr>
            <w:r>
              <w:rPr>
                <w:b/>
                <w:i/>
                <w:sz w:val="20"/>
              </w:rPr>
              <w:t>0.01% to 4.9%</w:t>
            </w:r>
          </w:p>
        </w:tc>
        <w:tc>
          <w:tcPr>
            <w:tcW w:w="3318" w:type="dxa"/>
          </w:tcPr>
          <w:p w14:paraId="1A528999" w14:textId="77777777" w:rsidR="008F1607" w:rsidRDefault="005826B6">
            <w:pPr>
              <w:pStyle w:val="TableParagraph"/>
              <w:spacing w:line="200" w:lineRule="exact"/>
              <w:ind w:left="0" w:right="231"/>
              <w:jc w:val="right"/>
              <w:rPr>
                <w:b/>
                <w:i/>
                <w:sz w:val="20"/>
              </w:rPr>
            </w:pPr>
            <w:r>
              <w:rPr>
                <w:b/>
                <w:i/>
                <w:sz w:val="20"/>
              </w:rPr>
              <w:t>20% + $150.00 (Termination Fee)</w:t>
            </w:r>
          </w:p>
        </w:tc>
      </w:tr>
      <w:tr w:rsidR="008F1607" w14:paraId="2651AC41" w14:textId="77777777">
        <w:trPr>
          <w:trHeight w:val="330"/>
        </w:trPr>
        <w:tc>
          <w:tcPr>
            <w:tcW w:w="3320" w:type="dxa"/>
          </w:tcPr>
          <w:p w14:paraId="134ECE50" w14:textId="77777777" w:rsidR="008F1607" w:rsidRDefault="005826B6">
            <w:pPr>
              <w:pStyle w:val="TableParagraph"/>
              <w:spacing w:line="200" w:lineRule="exact"/>
              <w:ind w:left="373" w:right="356"/>
              <w:jc w:val="center"/>
              <w:rPr>
                <w:b/>
                <w:i/>
                <w:sz w:val="20"/>
              </w:rPr>
            </w:pPr>
            <w:r>
              <w:rPr>
                <w:b/>
                <w:i/>
                <w:sz w:val="20"/>
              </w:rPr>
              <w:t>5.0% to 9.9%</w:t>
            </w:r>
          </w:p>
        </w:tc>
        <w:tc>
          <w:tcPr>
            <w:tcW w:w="3318" w:type="dxa"/>
          </w:tcPr>
          <w:p w14:paraId="514D8770" w14:textId="77777777" w:rsidR="008F1607" w:rsidRDefault="005826B6">
            <w:pPr>
              <w:pStyle w:val="TableParagraph"/>
              <w:spacing w:line="200" w:lineRule="exact"/>
              <w:ind w:left="0" w:right="282"/>
              <w:jc w:val="right"/>
              <w:rPr>
                <w:b/>
                <w:i/>
                <w:sz w:val="20"/>
              </w:rPr>
            </w:pPr>
            <w:r>
              <w:rPr>
                <w:b/>
                <w:i/>
                <w:sz w:val="20"/>
              </w:rPr>
              <w:t>30% + 150.00 (Termination Fee)</w:t>
            </w:r>
          </w:p>
        </w:tc>
      </w:tr>
      <w:tr w:rsidR="008F1607" w14:paraId="078AC3CB" w14:textId="77777777">
        <w:trPr>
          <w:trHeight w:val="330"/>
        </w:trPr>
        <w:tc>
          <w:tcPr>
            <w:tcW w:w="3320" w:type="dxa"/>
          </w:tcPr>
          <w:p w14:paraId="264A07EA" w14:textId="77777777" w:rsidR="008F1607" w:rsidRDefault="005826B6">
            <w:pPr>
              <w:pStyle w:val="TableParagraph"/>
              <w:spacing w:line="200" w:lineRule="exact"/>
              <w:ind w:left="373" w:right="356"/>
              <w:jc w:val="center"/>
              <w:rPr>
                <w:b/>
                <w:i/>
                <w:sz w:val="20"/>
              </w:rPr>
            </w:pPr>
            <w:r>
              <w:rPr>
                <w:b/>
                <w:i/>
                <w:sz w:val="20"/>
              </w:rPr>
              <w:t>10% to14.9%</w:t>
            </w:r>
          </w:p>
        </w:tc>
        <w:tc>
          <w:tcPr>
            <w:tcW w:w="3318" w:type="dxa"/>
          </w:tcPr>
          <w:p w14:paraId="011E6EBC" w14:textId="77777777" w:rsidR="008F1607" w:rsidRDefault="005826B6">
            <w:pPr>
              <w:pStyle w:val="TableParagraph"/>
              <w:spacing w:line="200" w:lineRule="exact"/>
              <w:ind w:left="0" w:right="282"/>
              <w:jc w:val="right"/>
              <w:rPr>
                <w:b/>
                <w:i/>
                <w:sz w:val="20"/>
              </w:rPr>
            </w:pPr>
            <w:r>
              <w:rPr>
                <w:b/>
                <w:i/>
                <w:sz w:val="20"/>
              </w:rPr>
              <w:t>40% + 150.00 (Termination Fee)</w:t>
            </w:r>
          </w:p>
        </w:tc>
      </w:tr>
      <w:tr w:rsidR="008F1607" w14:paraId="57462410" w14:textId="77777777">
        <w:trPr>
          <w:trHeight w:val="330"/>
        </w:trPr>
        <w:tc>
          <w:tcPr>
            <w:tcW w:w="3320" w:type="dxa"/>
          </w:tcPr>
          <w:p w14:paraId="7185FDA3" w14:textId="77777777" w:rsidR="008F1607" w:rsidRDefault="005826B6">
            <w:pPr>
              <w:pStyle w:val="TableParagraph"/>
              <w:spacing w:line="200" w:lineRule="exact"/>
              <w:ind w:left="373" w:right="354"/>
              <w:jc w:val="center"/>
              <w:rPr>
                <w:b/>
                <w:i/>
                <w:sz w:val="20"/>
              </w:rPr>
            </w:pPr>
            <w:r>
              <w:rPr>
                <w:b/>
                <w:i/>
                <w:sz w:val="20"/>
              </w:rPr>
              <w:t>15% to 24.9%</w:t>
            </w:r>
          </w:p>
        </w:tc>
        <w:tc>
          <w:tcPr>
            <w:tcW w:w="3318" w:type="dxa"/>
          </w:tcPr>
          <w:p w14:paraId="3C605914" w14:textId="77777777" w:rsidR="008F1607" w:rsidRDefault="005826B6">
            <w:pPr>
              <w:pStyle w:val="TableParagraph"/>
              <w:spacing w:line="200" w:lineRule="exact"/>
              <w:ind w:left="0" w:right="282"/>
              <w:jc w:val="right"/>
              <w:rPr>
                <w:b/>
                <w:i/>
                <w:sz w:val="20"/>
              </w:rPr>
            </w:pPr>
            <w:r>
              <w:rPr>
                <w:b/>
                <w:i/>
                <w:sz w:val="20"/>
              </w:rPr>
              <w:t>45% + 150.00 (Termination Fee)</w:t>
            </w:r>
          </w:p>
        </w:tc>
      </w:tr>
      <w:tr w:rsidR="008F1607" w14:paraId="68E03EF4" w14:textId="77777777">
        <w:trPr>
          <w:trHeight w:val="330"/>
        </w:trPr>
        <w:tc>
          <w:tcPr>
            <w:tcW w:w="3320" w:type="dxa"/>
          </w:tcPr>
          <w:p w14:paraId="38E264D0" w14:textId="77777777" w:rsidR="008F1607" w:rsidRDefault="005826B6">
            <w:pPr>
              <w:pStyle w:val="TableParagraph"/>
              <w:spacing w:line="200" w:lineRule="exact"/>
              <w:ind w:left="373" w:right="354"/>
              <w:jc w:val="center"/>
              <w:rPr>
                <w:b/>
                <w:i/>
                <w:sz w:val="20"/>
              </w:rPr>
            </w:pPr>
            <w:r>
              <w:rPr>
                <w:b/>
                <w:i/>
                <w:sz w:val="20"/>
              </w:rPr>
              <w:t>25% to 49.9%</w:t>
            </w:r>
          </w:p>
        </w:tc>
        <w:tc>
          <w:tcPr>
            <w:tcW w:w="3318" w:type="dxa"/>
          </w:tcPr>
          <w:p w14:paraId="604241B9" w14:textId="77777777" w:rsidR="008F1607" w:rsidRDefault="005826B6">
            <w:pPr>
              <w:pStyle w:val="TableParagraph"/>
              <w:spacing w:line="200" w:lineRule="exact"/>
              <w:ind w:left="0" w:right="282"/>
              <w:jc w:val="right"/>
              <w:rPr>
                <w:b/>
                <w:i/>
                <w:sz w:val="20"/>
              </w:rPr>
            </w:pPr>
            <w:r>
              <w:rPr>
                <w:b/>
                <w:i/>
                <w:sz w:val="20"/>
              </w:rPr>
              <w:t>70% + 150.00 (Termination Fee)</w:t>
            </w:r>
          </w:p>
        </w:tc>
      </w:tr>
      <w:tr w:rsidR="008F1607" w14:paraId="424DE42F" w14:textId="77777777">
        <w:trPr>
          <w:trHeight w:val="330"/>
        </w:trPr>
        <w:tc>
          <w:tcPr>
            <w:tcW w:w="3320" w:type="dxa"/>
          </w:tcPr>
          <w:p w14:paraId="7DDC144B" w14:textId="77777777" w:rsidR="008F1607" w:rsidRDefault="005826B6">
            <w:pPr>
              <w:pStyle w:val="TableParagraph"/>
              <w:spacing w:line="200" w:lineRule="exact"/>
              <w:ind w:left="373" w:right="353"/>
              <w:jc w:val="center"/>
              <w:rPr>
                <w:b/>
                <w:i/>
                <w:sz w:val="20"/>
              </w:rPr>
            </w:pPr>
            <w:r>
              <w:rPr>
                <w:b/>
                <w:i/>
                <w:sz w:val="20"/>
              </w:rPr>
              <w:t>50% and over</w:t>
            </w:r>
          </w:p>
        </w:tc>
        <w:tc>
          <w:tcPr>
            <w:tcW w:w="3318" w:type="dxa"/>
          </w:tcPr>
          <w:p w14:paraId="7F037289" w14:textId="77777777" w:rsidR="008F1607" w:rsidRDefault="005826B6">
            <w:pPr>
              <w:pStyle w:val="TableParagraph"/>
              <w:spacing w:line="200" w:lineRule="exact"/>
              <w:ind w:left="0" w:right="231"/>
              <w:jc w:val="right"/>
              <w:rPr>
                <w:b/>
                <w:i/>
                <w:sz w:val="20"/>
              </w:rPr>
            </w:pPr>
            <w:r>
              <w:rPr>
                <w:b/>
                <w:i/>
                <w:sz w:val="20"/>
              </w:rPr>
              <w:t>100% + 150.00 (Termination Fee)</w:t>
            </w:r>
          </w:p>
        </w:tc>
      </w:tr>
      <w:tr w:rsidR="008F1607" w14:paraId="3265420C" w14:textId="77777777">
        <w:trPr>
          <w:trHeight w:val="318"/>
        </w:trPr>
        <w:tc>
          <w:tcPr>
            <w:tcW w:w="3320" w:type="dxa"/>
            <w:shd w:val="clear" w:color="auto" w:fill="BEBEBE"/>
          </w:tcPr>
          <w:p w14:paraId="4137C700" w14:textId="77777777" w:rsidR="008F1607" w:rsidRDefault="008F1607">
            <w:pPr>
              <w:pStyle w:val="TableParagraph"/>
              <w:ind w:left="0"/>
              <w:rPr>
                <w:sz w:val="18"/>
              </w:rPr>
            </w:pPr>
          </w:p>
        </w:tc>
        <w:tc>
          <w:tcPr>
            <w:tcW w:w="3318" w:type="dxa"/>
            <w:shd w:val="clear" w:color="auto" w:fill="BEBEBE"/>
          </w:tcPr>
          <w:p w14:paraId="13DA225F" w14:textId="77777777" w:rsidR="008F1607" w:rsidRDefault="008F1607">
            <w:pPr>
              <w:pStyle w:val="TableParagraph"/>
              <w:ind w:left="0"/>
              <w:rPr>
                <w:sz w:val="18"/>
              </w:rPr>
            </w:pPr>
          </w:p>
        </w:tc>
      </w:tr>
    </w:tbl>
    <w:p w14:paraId="71A38E4A" w14:textId="77777777" w:rsidR="008F1607" w:rsidRDefault="005826B6">
      <w:pPr>
        <w:pStyle w:val="Heading2"/>
        <w:spacing w:before="185"/>
        <w:ind w:left="318"/>
      </w:pPr>
      <w:r>
        <w:t>LEAVE OF ABSENCE, INJURY, ILLNESS OR BEREAVEMENT POLICY</w:t>
      </w:r>
    </w:p>
    <w:p w14:paraId="2A96951C" w14:textId="77777777" w:rsidR="008F1607" w:rsidRDefault="005826B6">
      <w:pPr>
        <w:pStyle w:val="BodyText"/>
        <w:spacing w:before="151" w:line="254" w:lineRule="auto"/>
        <w:ind w:left="318"/>
      </w:pPr>
      <w:r>
        <w:t>If enrollment is interrupted for a Leave of Absence (LOA) and the student returns to school, his/her progress status prior to leave will be the same. Hours elapsed during a leave of absence will extend the</w:t>
      </w:r>
    </w:p>
    <w:p w14:paraId="6DE3201F" w14:textId="77777777" w:rsidR="00DE5AB7" w:rsidRDefault="005826B6">
      <w:pPr>
        <w:pStyle w:val="BodyText"/>
        <w:spacing w:line="254" w:lineRule="auto"/>
        <w:ind w:left="318" w:right="479"/>
        <w:jc w:val="both"/>
      </w:pPr>
      <w:r>
        <w:t xml:space="preserve">student’s contract by the same number of days taken and will not be included in the student’s cumulative attendance percentage calculation. If or when a student returns to enroll, he/she will return in the same satisfactory academic progress status. </w:t>
      </w:r>
    </w:p>
    <w:p w14:paraId="3D543402" w14:textId="77777777" w:rsidR="00DE5AB7" w:rsidRDefault="00DE5AB7">
      <w:pPr>
        <w:pStyle w:val="BodyText"/>
        <w:spacing w:line="254" w:lineRule="auto"/>
        <w:ind w:left="318" w:right="479"/>
        <w:jc w:val="both"/>
      </w:pPr>
    </w:p>
    <w:p w14:paraId="625BF62F" w14:textId="77777777" w:rsidR="008F1607" w:rsidRDefault="005826B6" w:rsidP="00DE5AB7">
      <w:pPr>
        <w:pStyle w:val="BodyText"/>
        <w:spacing w:line="254" w:lineRule="auto"/>
        <w:ind w:left="318" w:right="479"/>
        <w:jc w:val="both"/>
        <w:rPr>
          <w:i/>
        </w:rPr>
      </w:pPr>
      <w:r>
        <w:rPr>
          <w:b/>
        </w:rPr>
        <w:t xml:space="preserve">Allowable leave of absence (LOA) are: </w:t>
      </w:r>
      <w:r>
        <w:rPr>
          <w:i/>
        </w:rPr>
        <w:t>Death in family,</w:t>
      </w:r>
      <w:r w:rsidR="00DE5AB7">
        <w:rPr>
          <w:i/>
        </w:rPr>
        <w:t xml:space="preserve"> </w:t>
      </w:r>
      <w:r>
        <w:rPr>
          <w:i/>
        </w:rPr>
        <w:t>military call to duty, major illness/injury with hospital stay</w:t>
      </w:r>
      <w:r w:rsidR="00DE5AB7">
        <w:rPr>
          <w:i/>
        </w:rPr>
        <w:t xml:space="preserve"> of self or relative</w:t>
      </w:r>
      <w:r>
        <w:rPr>
          <w:i/>
        </w:rPr>
        <w:t>, care for elderly parent or birth/adoption of a baby.</w:t>
      </w:r>
    </w:p>
    <w:p w14:paraId="7D005185" w14:textId="77777777" w:rsidR="005826B6" w:rsidRDefault="005826B6">
      <w:pPr>
        <w:pStyle w:val="BodyText"/>
        <w:spacing w:before="1" w:line="228" w:lineRule="exact"/>
        <w:ind w:left="318"/>
      </w:pPr>
    </w:p>
    <w:p w14:paraId="10446377" w14:textId="77777777" w:rsidR="008F1607" w:rsidRDefault="005826B6">
      <w:pPr>
        <w:pStyle w:val="BodyText"/>
        <w:spacing w:before="1" w:line="228" w:lineRule="exact"/>
        <w:ind w:left="318"/>
      </w:pPr>
      <w:r>
        <w:t>The Director will grant a student leave of absence, not to exceed 180 days, during the current award</w:t>
      </w:r>
    </w:p>
    <w:p w14:paraId="2AA8815B" w14:textId="6144B5C7" w:rsidR="008F1607" w:rsidRDefault="005826B6" w:rsidP="0053271A">
      <w:pPr>
        <w:pStyle w:val="BodyText"/>
        <w:spacing w:line="237" w:lineRule="auto"/>
        <w:ind w:left="318" w:right="230"/>
      </w:pPr>
      <w:r>
        <w:t xml:space="preserve">year the student is in. A student on leave of absence (LOA) is required to contact the administrative office or financial aid office (if any changes of intel LOA) to update his/her situation. Failure to do so may result in termination. The financial aid office nor the business office will not assess the student any additional school charges as a result of the leave of absence. If the student left in a satisfactory status, he/ she will return in a satisfactory status. If the student receives federal financial aid Title IV funding, he/ she can submit a request for a leave of absence. If the Director approves the leave of absence, the student will continue in an enrolled status at STS. The financial aid office will assess the status the student academic and attendance status stands and give the student a percentage at current of where they are. At that time there will be a discussion of how LOA works with the students’ current grades and SAP status, what can be done once the students return to school and help them understand that once they return this is where the student will pick up and return. At that time </w:t>
      </w:r>
      <w:r w:rsidR="00365CFD">
        <w:t>wherever</w:t>
      </w:r>
      <w:r>
        <w:t xml:space="preserve"> the student stands in reference to financial aid eligibility is where the student will stand and stay until they return and take steps for an</w:t>
      </w:r>
    </w:p>
    <w:p w14:paraId="1D775195" w14:textId="77777777" w:rsidR="008F1607" w:rsidRDefault="005826B6" w:rsidP="00D154B5">
      <w:pPr>
        <w:pStyle w:val="BodyText"/>
        <w:spacing w:line="221" w:lineRule="exact"/>
        <w:ind w:left="318"/>
        <w:sectPr w:rsidR="008F1607">
          <w:pgSz w:w="12240" w:h="15840"/>
          <w:pgMar w:top="2360" w:right="1640" w:bottom="280" w:left="1640" w:header="2148" w:footer="0" w:gutter="0"/>
          <w:cols w:space="720"/>
        </w:sectPr>
      </w:pPr>
      <w:r>
        <w:t>appeal if so desired. The administrative office will extend the stude</w:t>
      </w:r>
      <w:r w:rsidR="00D154B5">
        <w:t xml:space="preserve">nt’s contract period by the </w:t>
      </w:r>
    </w:p>
    <w:p w14:paraId="05818C96" w14:textId="77777777" w:rsidR="008F1607" w:rsidRDefault="005826B6" w:rsidP="00D154B5">
      <w:pPr>
        <w:pStyle w:val="BodyText"/>
        <w:spacing w:before="93" w:line="237" w:lineRule="auto"/>
        <w:ind w:right="300"/>
      </w:pPr>
      <w:r>
        <w:lastRenderedPageBreak/>
        <w:t>number of days taken during the leave of absence. An addendum may be added to the contract denoting the changes to the enrollment agreement and must be signed and dated by the administrative office and the student. STS is required to take attendance for clock hours earned, if the student does not re-turn at the expiration of an approved leave of absence the student’s withdrawal date is the date the student began the leave of absence per NACCAS regulations, this is for the purpose of calculating a refund. A student taking an unapproved leave of absence will be investigated by the Administrative office, if the unapproved leave of absence was deemed to be justified; the Director will have the student to provide documentation for the unapproved leave. The administrative office and the financial aid office will keep original documentation in the student’s file folders and the student will be given copies of the original documents.</w:t>
      </w:r>
    </w:p>
    <w:p w14:paraId="55FB0698" w14:textId="77777777" w:rsidR="008F1607" w:rsidRDefault="008F1607">
      <w:pPr>
        <w:pStyle w:val="BodyText"/>
        <w:spacing w:before="9"/>
        <w:rPr>
          <w:sz w:val="30"/>
        </w:rPr>
      </w:pPr>
    </w:p>
    <w:p w14:paraId="1A38E696" w14:textId="77777777" w:rsidR="008F1607" w:rsidRDefault="005826B6" w:rsidP="008B2507">
      <w:pPr>
        <w:pStyle w:val="Heading2"/>
        <w:spacing w:before="1"/>
        <w:ind w:left="0"/>
      </w:pPr>
      <w:r>
        <w:t>CLASS SIZE</w:t>
      </w:r>
    </w:p>
    <w:p w14:paraId="13F2DB84" w14:textId="77777777" w:rsidR="008F1607" w:rsidRDefault="005826B6" w:rsidP="008B2507">
      <w:pPr>
        <w:pStyle w:val="BodyText"/>
        <w:spacing w:before="151" w:line="252" w:lineRule="auto"/>
      </w:pPr>
      <w:r>
        <w:t>The average starting class is approximately 15-20 students. The school strives to maintain a Student/ Teacher ratio of no more than 20 students per Instructor.</w:t>
      </w:r>
    </w:p>
    <w:p w14:paraId="66DC1451" w14:textId="77777777" w:rsidR="008F1607" w:rsidRDefault="008F1607">
      <w:pPr>
        <w:pStyle w:val="BodyText"/>
        <w:spacing w:before="3"/>
        <w:rPr>
          <w:sz w:val="21"/>
        </w:rPr>
      </w:pPr>
    </w:p>
    <w:p w14:paraId="24045E90" w14:textId="77777777" w:rsidR="008B2507" w:rsidRDefault="008B2507">
      <w:pPr>
        <w:rPr>
          <w:b/>
          <w:bCs/>
          <w:sz w:val="21"/>
          <w:szCs w:val="21"/>
        </w:rPr>
      </w:pPr>
      <w:r>
        <w:br w:type="page"/>
      </w:r>
    </w:p>
    <w:p w14:paraId="56AC8CCF" w14:textId="77777777" w:rsidR="008F1607" w:rsidRDefault="005826B6" w:rsidP="008B2507">
      <w:pPr>
        <w:pStyle w:val="Heading1"/>
        <w:ind w:left="0"/>
      </w:pPr>
      <w:r>
        <w:lastRenderedPageBreak/>
        <w:t>CURRICULUM/COURSE OUTLINE</w:t>
      </w:r>
    </w:p>
    <w:p w14:paraId="34A2BA84" w14:textId="77777777" w:rsidR="008F1607" w:rsidRDefault="005826B6">
      <w:pPr>
        <w:pStyle w:val="Heading2"/>
        <w:tabs>
          <w:tab w:val="left" w:pos="3967"/>
        </w:tabs>
        <w:spacing w:before="147"/>
      </w:pPr>
      <w:r>
        <w:rPr>
          <w:w w:val="110"/>
        </w:rPr>
        <w:t>Name of Course:</w:t>
      </w:r>
      <w:r>
        <w:rPr>
          <w:spacing w:val="28"/>
          <w:w w:val="110"/>
        </w:rPr>
        <w:t xml:space="preserve"> </w:t>
      </w:r>
      <w:r>
        <w:rPr>
          <w:w w:val="110"/>
        </w:rPr>
        <w:t>Barber</w:t>
      </w:r>
      <w:r>
        <w:rPr>
          <w:spacing w:val="-8"/>
          <w:w w:val="110"/>
        </w:rPr>
        <w:t xml:space="preserve"> </w:t>
      </w:r>
      <w:r>
        <w:rPr>
          <w:w w:val="110"/>
        </w:rPr>
        <w:t>Stylist</w:t>
      </w:r>
      <w:r>
        <w:rPr>
          <w:w w:val="110"/>
        </w:rPr>
        <w:tab/>
        <w:t>1500 Hours</w:t>
      </w:r>
      <w:r>
        <w:rPr>
          <w:spacing w:val="-14"/>
          <w:w w:val="110"/>
        </w:rPr>
        <w:t xml:space="preserve"> </w:t>
      </w:r>
      <w:r>
        <w:rPr>
          <w:w w:val="110"/>
        </w:rPr>
        <w:t>Required</w:t>
      </w:r>
    </w:p>
    <w:p w14:paraId="61DA2135" w14:textId="77777777" w:rsidR="008F1607" w:rsidRDefault="005826B6">
      <w:pPr>
        <w:pStyle w:val="BodyText"/>
        <w:spacing w:before="10" w:line="249" w:lineRule="auto"/>
        <w:ind w:left="366" w:right="343"/>
        <w:jc w:val="both"/>
      </w:pPr>
      <w:r>
        <w:rPr>
          <w:b/>
        </w:rPr>
        <w:t xml:space="preserve">Course Description: </w:t>
      </w:r>
      <w:r>
        <w:t>To develop in each student the technical skills and knowledge necessary for the diagnosis and application of chemical process related to hair coloring, styling, and shaping of the hair, required to meet the high standards of the Barbering profession.</w:t>
      </w:r>
    </w:p>
    <w:p w14:paraId="0838E47F" w14:textId="77777777" w:rsidR="008F1607" w:rsidRDefault="008F1607">
      <w:pPr>
        <w:pStyle w:val="BodyText"/>
        <w:spacing w:before="4"/>
        <w:rPr>
          <w:sz w:val="17"/>
        </w:rPr>
      </w:pPr>
    </w:p>
    <w:p w14:paraId="09A28161" w14:textId="77777777" w:rsidR="008F1607" w:rsidRDefault="005826B6">
      <w:pPr>
        <w:pStyle w:val="BodyText"/>
        <w:spacing w:line="249" w:lineRule="auto"/>
        <w:ind w:left="366" w:right="484"/>
      </w:pPr>
      <w:r>
        <w:rPr>
          <w:b/>
        </w:rPr>
        <w:t xml:space="preserve">Course Objective: </w:t>
      </w:r>
      <w:r>
        <w:t>Our goal is to ensure that each student will successfully complete the Louisiana State Barber Exam. To enter the Barber profession with knowledge and skills to maintain continued employment. Successful completion of the course will qualify and prepare students for further study in the Barber Industry through advanced hair styling courses, workshops, and seminars.</w:t>
      </w:r>
    </w:p>
    <w:p w14:paraId="3A4A2448" w14:textId="77777777" w:rsidR="008F1607" w:rsidRDefault="008F1607">
      <w:pPr>
        <w:pStyle w:val="BodyText"/>
        <w:spacing w:before="11"/>
        <w:rPr>
          <w:sz w:val="18"/>
        </w:rPr>
      </w:pPr>
    </w:p>
    <w:p w14:paraId="495EA0EB" w14:textId="77777777" w:rsidR="008F1607" w:rsidRDefault="005826B6">
      <w:pPr>
        <w:pStyle w:val="BodyText"/>
        <w:spacing w:line="220" w:lineRule="auto"/>
        <w:ind w:left="366" w:right="337"/>
        <w:jc w:val="both"/>
      </w:pPr>
      <w:r>
        <w:rPr>
          <w:b/>
        </w:rPr>
        <w:t xml:space="preserve">Contents of Instruction: </w:t>
      </w:r>
      <w:r>
        <w:t xml:space="preserve">To develop in each student theoretical and hands-on knowledge and </w:t>
      </w:r>
      <w:r w:rsidR="00C66C87">
        <w:t>skills in</w:t>
      </w:r>
      <w:r>
        <w:t xml:space="preserve"> manicuring, shampooing, and hair shaping, necessary for successful entry and continual employment in the Barbering</w:t>
      </w:r>
      <w:r>
        <w:rPr>
          <w:spacing w:val="-4"/>
        </w:rPr>
        <w:t xml:space="preserve"> </w:t>
      </w:r>
      <w:r>
        <w:t>profession.</w:t>
      </w:r>
    </w:p>
    <w:p w14:paraId="4E502B24" w14:textId="77777777" w:rsidR="008F1607" w:rsidRDefault="008F1607">
      <w:pPr>
        <w:pStyle w:val="BodyText"/>
        <w:spacing w:before="5"/>
        <w:rPr>
          <w:sz w:val="18"/>
        </w:rPr>
      </w:pPr>
    </w:p>
    <w:p w14:paraId="7493E0C3" w14:textId="77777777" w:rsidR="008F1607" w:rsidRDefault="005826B6">
      <w:pPr>
        <w:spacing w:line="220" w:lineRule="auto"/>
        <w:ind w:left="366" w:right="454"/>
        <w:jc w:val="both"/>
        <w:rPr>
          <w:sz w:val="20"/>
        </w:rPr>
      </w:pPr>
      <w:r>
        <w:rPr>
          <w:b/>
          <w:sz w:val="20"/>
        </w:rPr>
        <w:t xml:space="preserve">Instructional Method: </w:t>
      </w:r>
      <w:r>
        <w:rPr>
          <w:sz w:val="20"/>
        </w:rPr>
        <w:t xml:space="preserve">Milady’s Professional Barbering (ISBN-13:978-1-4354-971-3) textbook, Mi- lady’s Workbook </w:t>
      </w:r>
      <w:r>
        <w:rPr>
          <w:i/>
          <w:sz w:val="20"/>
        </w:rPr>
        <w:t>(ISBN-13:978-1-4354-971-9)</w:t>
      </w:r>
      <w:r>
        <w:rPr>
          <w:sz w:val="20"/>
        </w:rPr>
        <w:t xml:space="preserve">, Milady’s Exam Review </w:t>
      </w:r>
      <w:r>
        <w:rPr>
          <w:i/>
          <w:sz w:val="20"/>
        </w:rPr>
        <w:t>(ISBN-13:978-1-4354-9712- 2)</w:t>
      </w:r>
      <w:r>
        <w:rPr>
          <w:sz w:val="20"/>
        </w:rPr>
        <w:t>, and Summit Salon Stylist Fast Track Planner is also used. The use of DVD’s, Industry</w:t>
      </w:r>
    </w:p>
    <w:p w14:paraId="68228D20" w14:textId="77777777" w:rsidR="001F41B4" w:rsidRDefault="001F41B4" w:rsidP="001F41B4">
      <w:pPr>
        <w:spacing w:line="220" w:lineRule="auto"/>
        <w:ind w:right="454"/>
        <w:jc w:val="both"/>
        <w:rPr>
          <w:sz w:val="20"/>
        </w:rPr>
      </w:pPr>
    </w:p>
    <w:tbl>
      <w:tblPr>
        <w:tblW w:w="0" w:type="auto"/>
        <w:tblInd w:w="1069" w:type="dxa"/>
        <w:tblLayout w:type="fixed"/>
        <w:tblCellMar>
          <w:left w:w="0" w:type="dxa"/>
          <w:right w:w="0" w:type="dxa"/>
        </w:tblCellMar>
        <w:tblLook w:val="01E0" w:firstRow="1" w:lastRow="1" w:firstColumn="1" w:lastColumn="1" w:noHBand="0" w:noVBand="0"/>
      </w:tblPr>
      <w:tblGrid>
        <w:gridCol w:w="2788"/>
        <w:gridCol w:w="3435"/>
      </w:tblGrid>
      <w:tr w:rsidR="001F41B4" w14:paraId="02160094" w14:textId="77777777" w:rsidTr="004E26E2">
        <w:trPr>
          <w:trHeight w:val="280"/>
        </w:trPr>
        <w:tc>
          <w:tcPr>
            <w:tcW w:w="2788" w:type="dxa"/>
          </w:tcPr>
          <w:p w14:paraId="108D013C" w14:textId="77777777" w:rsidR="001F41B4" w:rsidRDefault="001F41B4" w:rsidP="004E26E2">
            <w:pPr>
              <w:pStyle w:val="TableParagraph"/>
              <w:spacing w:line="221" w:lineRule="exact"/>
              <w:rPr>
                <w:sz w:val="20"/>
              </w:rPr>
            </w:pPr>
            <w:r>
              <w:rPr>
                <w:sz w:val="20"/>
              </w:rPr>
              <w:t>Barber Stylist</w:t>
            </w:r>
          </w:p>
        </w:tc>
        <w:tc>
          <w:tcPr>
            <w:tcW w:w="3435" w:type="dxa"/>
          </w:tcPr>
          <w:p w14:paraId="0C7510E6" w14:textId="77777777" w:rsidR="001F41B4" w:rsidRDefault="001F41B4" w:rsidP="004E26E2">
            <w:pPr>
              <w:pStyle w:val="TableParagraph"/>
              <w:spacing w:line="221" w:lineRule="exact"/>
              <w:ind w:left="606"/>
              <w:rPr>
                <w:sz w:val="20"/>
              </w:rPr>
            </w:pPr>
            <w:r>
              <w:rPr>
                <w:sz w:val="20"/>
              </w:rPr>
              <w:t>State Board Member/Inspector</w:t>
            </w:r>
          </w:p>
        </w:tc>
      </w:tr>
      <w:tr w:rsidR="001F41B4" w14:paraId="4860A8C4" w14:textId="77777777" w:rsidTr="004E26E2">
        <w:trPr>
          <w:trHeight w:val="342"/>
        </w:trPr>
        <w:tc>
          <w:tcPr>
            <w:tcW w:w="2788" w:type="dxa"/>
          </w:tcPr>
          <w:p w14:paraId="2120EA03" w14:textId="77777777" w:rsidR="001F41B4" w:rsidRDefault="001F41B4" w:rsidP="004E26E2">
            <w:pPr>
              <w:pStyle w:val="TableParagraph"/>
              <w:spacing w:before="51"/>
              <w:rPr>
                <w:sz w:val="20"/>
              </w:rPr>
            </w:pPr>
            <w:r>
              <w:rPr>
                <w:sz w:val="20"/>
              </w:rPr>
              <w:t>Barber Shop Owner</w:t>
            </w:r>
          </w:p>
        </w:tc>
        <w:tc>
          <w:tcPr>
            <w:tcW w:w="3435" w:type="dxa"/>
          </w:tcPr>
          <w:p w14:paraId="06BE2A12" w14:textId="77777777" w:rsidR="001F41B4" w:rsidRDefault="001F41B4" w:rsidP="004E26E2">
            <w:pPr>
              <w:pStyle w:val="TableParagraph"/>
              <w:spacing w:before="51"/>
              <w:ind w:left="606"/>
              <w:rPr>
                <w:sz w:val="20"/>
              </w:rPr>
            </w:pPr>
            <w:r>
              <w:rPr>
                <w:sz w:val="20"/>
              </w:rPr>
              <w:t>Beauty Product Executive</w:t>
            </w:r>
          </w:p>
        </w:tc>
      </w:tr>
      <w:tr w:rsidR="001F41B4" w14:paraId="0F9AC5B6" w14:textId="77777777" w:rsidTr="004E26E2">
        <w:trPr>
          <w:trHeight w:val="281"/>
        </w:trPr>
        <w:tc>
          <w:tcPr>
            <w:tcW w:w="2788" w:type="dxa"/>
          </w:tcPr>
          <w:p w14:paraId="3F3731D5" w14:textId="77777777" w:rsidR="001F41B4" w:rsidRDefault="001F41B4" w:rsidP="004E26E2">
            <w:pPr>
              <w:pStyle w:val="TableParagraph"/>
              <w:spacing w:before="52" w:line="210" w:lineRule="exact"/>
              <w:rPr>
                <w:sz w:val="20"/>
              </w:rPr>
            </w:pPr>
            <w:r>
              <w:rPr>
                <w:sz w:val="20"/>
              </w:rPr>
              <w:t>Platform Artist/Educator</w:t>
            </w:r>
          </w:p>
        </w:tc>
        <w:tc>
          <w:tcPr>
            <w:tcW w:w="3435" w:type="dxa"/>
          </w:tcPr>
          <w:p w14:paraId="437F8EEC" w14:textId="77777777" w:rsidR="001F41B4" w:rsidRDefault="001F41B4" w:rsidP="004E26E2">
            <w:pPr>
              <w:pStyle w:val="TableParagraph"/>
              <w:spacing w:before="52" w:line="210" w:lineRule="exact"/>
              <w:ind w:left="606"/>
              <w:rPr>
                <w:sz w:val="20"/>
              </w:rPr>
            </w:pPr>
          </w:p>
        </w:tc>
      </w:tr>
    </w:tbl>
    <w:p w14:paraId="3F9F7FA7" w14:textId="77777777" w:rsidR="008F1607" w:rsidRDefault="008F1607">
      <w:pPr>
        <w:pStyle w:val="BodyText"/>
        <w:spacing w:before="8"/>
        <w:rPr>
          <w:sz w:val="19"/>
        </w:rPr>
      </w:pPr>
    </w:p>
    <w:p w14:paraId="64F10DC5" w14:textId="77777777" w:rsidR="008F1607" w:rsidRDefault="005826B6">
      <w:pPr>
        <w:pStyle w:val="BodyText"/>
        <w:spacing w:line="254" w:lineRule="auto"/>
        <w:ind w:left="366" w:right="337"/>
        <w:jc w:val="both"/>
      </w:pPr>
      <w:r>
        <w:rPr>
          <w:b/>
        </w:rPr>
        <w:t xml:space="preserve">Grading: </w:t>
      </w:r>
      <w:r>
        <w:t xml:space="preserve">Students’ progress is graded through classroom theory, quiz, </w:t>
      </w:r>
      <w:r w:rsidR="0053271A">
        <w:t>rubric</w:t>
      </w:r>
      <w:r>
        <w:t xml:space="preserve"> and chapter test, clinic floor progress sheets, and attendance. A written report is given to students during each evaluation peri- od showing progress, weaknesses and strengths. A passing grade average of </w:t>
      </w:r>
      <w:r>
        <w:rPr>
          <w:b/>
          <w:i/>
        </w:rPr>
        <w:t xml:space="preserve">70% </w:t>
      </w:r>
      <w:r>
        <w:t xml:space="preserve">is required for Barber Stylist course and </w:t>
      </w:r>
      <w:r>
        <w:rPr>
          <w:b/>
          <w:i/>
        </w:rPr>
        <w:t xml:space="preserve">70% </w:t>
      </w:r>
      <w:r>
        <w:t>for Barber Stylist Instructor course. Below is the grading scale:</w:t>
      </w:r>
    </w:p>
    <w:p w14:paraId="0EAA322F" w14:textId="77777777" w:rsidR="008F1607" w:rsidRDefault="008F1607">
      <w:pPr>
        <w:pStyle w:val="BodyText"/>
      </w:pPr>
    </w:p>
    <w:p w14:paraId="3253F2F7" w14:textId="77777777" w:rsidR="008F1607" w:rsidRDefault="008F1607">
      <w:pPr>
        <w:pStyle w:val="BodyText"/>
      </w:pPr>
    </w:p>
    <w:tbl>
      <w:tblPr>
        <w:tblpPr w:leftFromText="180" w:rightFromText="180" w:vertAnchor="text" w:horzAnchor="margin" w:tblpXSpec="center" w:tblpY="117"/>
        <w:tblW w:w="4428" w:type="dxa"/>
        <w:tblCellMar>
          <w:left w:w="0" w:type="dxa"/>
          <w:right w:w="0" w:type="dxa"/>
        </w:tblCellMar>
        <w:tblLook w:val="04A0" w:firstRow="1" w:lastRow="0" w:firstColumn="1" w:lastColumn="0" w:noHBand="0" w:noVBand="1"/>
      </w:tblPr>
      <w:tblGrid>
        <w:gridCol w:w="2448"/>
        <w:gridCol w:w="1980"/>
      </w:tblGrid>
      <w:tr w:rsidR="00155896" w14:paraId="72257A89" w14:textId="77777777" w:rsidTr="00155896">
        <w:trPr>
          <w:trHeight w:val="304"/>
        </w:trPr>
        <w:tc>
          <w:tcPr>
            <w:tcW w:w="244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599CC8EB" w14:textId="77777777" w:rsidR="00155896" w:rsidRPr="00155896" w:rsidRDefault="00155896" w:rsidP="00155896">
            <w:pPr>
              <w:jc w:val="center"/>
              <w:rPr>
                <w:color w:val="000000"/>
                <w:kern w:val="28"/>
                <w:sz w:val="20"/>
                <w:szCs w:val="20"/>
              </w:rPr>
            </w:pPr>
            <w:r>
              <w:t>Score</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ED4BB61" w14:textId="77777777" w:rsidR="00155896" w:rsidRDefault="00155896" w:rsidP="00155896">
            <w:r>
              <w:t>Grade</w:t>
            </w:r>
          </w:p>
        </w:tc>
      </w:tr>
      <w:tr w:rsidR="00155896" w14:paraId="32C5ED3F" w14:textId="77777777" w:rsidTr="00155896">
        <w:trPr>
          <w:trHeight w:val="304"/>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DAD52E" w14:textId="77777777" w:rsidR="00155896" w:rsidRDefault="00155896" w:rsidP="00155896">
            <w:pPr>
              <w:jc w:val="center"/>
            </w:pPr>
            <w:r>
              <w:t>100-90%</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30FF7B" w14:textId="77777777" w:rsidR="00155896" w:rsidRDefault="00155896" w:rsidP="00155896">
            <w:pPr>
              <w:jc w:val="center"/>
            </w:pPr>
            <w:r>
              <w:t>A</w:t>
            </w:r>
          </w:p>
        </w:tc>
      </w:tr>
      <w:tr w:rsidR="00155896" w14:paraId="2758B9E2" w14:textId="77777777" w:rsidTr="00155896">
        <w:trPr>
          <w:trHeight w:val="304"/>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B6260" w14:textId="77777777" w:rsidR="00155896" w:rsidRDefault="00155896" w:rsidP="00155896">
            <w:pPr>
              <w:jc w:val="center"/>
            </w:pPr>
            <w:r>
              <w:t>89%-80%</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69EA93" w14:textId="77777777" w:rsidR="00155896" w:rsidRDefault="00155896" w:rsidP="00155896">
            <w:pPr>
              <w:jc w:val="center"/>
            </w:pPr>
            <w:r>
              <w:t>B</w:t>
            </w:r>
          </w:p>
        </w:tc>
      </w:tr>
      <w:tr w:rsidR="00155896" w14:paraId="23FF2BE3" w14:textId="77777777" w:rsidTr="00155896">
        <w:trPr>
          <w:trHeight w:val="304"/>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FDA96" w14:textId="77777777" w:rsidR="00155896" w:rsidRDefault="00155896" w:rsidP="00155896">
            <w:pPr>
              <w:jc w:val="center"/>
            </w:pPr>
            <w:r>
              <w:t>79%-70%</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16AE8" w14:textId="77777777" w:rsidR="00155896" w:rsidRDefault="00155896" w:rsidP="00155896">
            <w:pPr>
              <w:jc w:val="center"/>
            </w:pPr>
            <w:r>
              <w:t>C</w:t>
            </w:r>
          </w:p>
        </w:tc>
      </w:tr>
      <w:tr w:rsidR="00155896" w14:paraId="4E9B440A" w14:textId="77777777" w:rsidTr="00155896">
        <w:trPr>
          <w:trHeight w:val="304"/>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4362A2" w14:textId="77777777" w:rsidR="00155896" w:rsidRDefault="00155896" w:rsidP="00155896">
            <w:pPr>
              <w:jc w:val="center"/>
            </w:pPr>
            <w:r>
              <w:t>69%-60</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B990D" w14:textId="77777777" w:rsidR="00155896" w:rsidRDefault="00155896" w:rsidP="00155896">
            <w:pPr>
              <w:jc w:val="center"/>
            </w:pPr>
            <w:r>
              <w:t>D</w:t>
            </w:r>
          </w:p>
        </w:tc>
      </w:tr>
      <w:tr w:rsidR="00155896" w14:paraId="59AB3385" w14:textId="77777777" w:rsidTr="00155896">
        <w:trPr>
          <w:trHeight w:val="304"/>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8E15F1" w14:textId="77777777" w:rsidR="00155896" w:rsidRDefault="00155896" w:rsidP="00155896">
            <w:pPr>
              <w:jc w:val="center"/>
            </w:pPr>
            <w:r>
              <w:t>59%-Below</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EC7E04" w14:textId="77777777" w:rsidR="00155896" w:rsidRDefault="00155896" w:rsidP="00155896">
            <w:pPr>
              <w:jc w:val="center"/>
            </w:pPr>
            <w:r>
              <w:t>F</w:t>
            </w:r>
          </w:p>
        </w:tc>
      </w:tr>
    </w:tbl>
    <w:p w14:paraId="17E46DE1" w14:textId="77777777" w:rsidR="008F1607" w:rsidRDefault="008F1607">
      <w:pPr>
        <w:pStyle w:val="BodyText"/>
      </w:pPr>
    </w:p>
    <w:p w14:paraId="31580E2E" w14:textId="77777777" w:rsidR="00155896" w:rsidRDefault="00D154B5" w:rsidP="00155896">
      <w:pPr>
        <w:rPr>
          <w:sz w:val="24"/>
          <w:szCs w:val="24"/>
          <w:lang w:bidi="ar-SA"/>
        </w:rPr>
      </w:pPr>
      <w:r>
        <w:rPr>
          <w:noProof/>
          <w:sz w:val="24"/>
          <w:szCs w:val="24"/>
          <w:lang w:bidi="ar-SA"/>
        </w:rPr>
        <mc:AlternateContent>
          <mc:Choice Requires="wps">
            <w:drawing>
              <wp:anchor distT="36576" distB="36576" distL="36576" distR="36576" simplePos="0" relativeHeight="503253736" behindDoc="0" locked="0" layoutInCell="1" allowOverlap="1" wp14:anchorId="50D6FB16" wp14:editId="626B597A">
                <wp:simplePos x="0" y="0"/>
                <wp:positionH relativeFrom="column">
                  <wp:posOffset>-1512570</wp:posOffset>
                </wp:positionH>
                <wp:positionV relativeFrom="paragraph">
                  <wp:posOffset>5856605</wp:posOffset>
                </wp:positionV>
                <wp:extent cx="2811780" cy="1159510"/>
                <wp:effectExtent l="0" t="0" r="2540" b="2540"/>
                <wp:wrapNone/>
                <wp:docPr id="24" name="Contro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811780" cy="11595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53DF1" id="Control 20" o:spid="_x0000_s1026" style="position:absolute;margin-left:-119.1pt;margin-top:461.15pt;width:221.4pt;height:91.3pt;z-index:503253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Wl3wIAAPMFAAAOAAAAZHJzL2Uyb0RvYy54bWysVE2P0zAQvSPxHyzfs/lo0nxoU9RmW4S0&#10;wEq7iLObOI1FYgfbbbog/jtjp9m2cEFADtbYsZ/fm3me2zfHrkUHKhUTPMf+jYcR5aWoGN/l+NPT&#10;xkkwUprwirSC0xw/U4XfLF6/uh36jAaiEW1FJQIQrrKhz3GjdZ+5riob2hF1I3rK4WctZEc0TOXO&#10;rSQZAL1r3cDz5u4gZNVLUVKlYPVu/IkXFr+uaak/1rWiGrU5Bm7ajtKOWzO6i1uS7STpG1aeaJC/&#10;YNERxuHSF6g7ognaS/YbVMdKKZSo9U0pOlfUNSup1QBqfO8XNY8N6anVAslR/Uua1P+DLT8cHiRi&#10;VY6DECNOOqhRIbiWokWBTc/Qqwx2PfYP0ghU/b0ovyjERdEQvqNLKcXQUFIBKR8QTsuW+tNzD3C+&#10;SbJ7BWMmCgDRdngvKthD9lrY/B1r2ZlrIDPoaMv0/FImetSohMUg8f04gWqW8M/3ozTyLVOXZNPx&#10;Xir9looOmSDHEnxg4cnhXmlDh2TTFnMbFxvWttYLLb9agI3jCrVmGk+TDKhAaHYaUrbQ31M/CL1V&#10;kDqbeRI74SaMnDT2Esfz01U698I0vNv8MCz8MGtYVVF+zzidTOeHf1bUk/1Hu1jboSHHaRREGJF2&#10;B4/w5MQLTR3T8Mha1uU48cw32t5Ubc0rK1sT1o6xe83P5gpEXmtdbiIvDmeJE8fRzAlna89ZJZvC&#10;WRb+fB6vV8Vq7V9rXdv8qX+Xa4lMxTATsQd1j001oIqZYs+iNAAnVgyeeRCPek+pKbXESAr9menG&#10;OtR4y2AoudsWrUQHAn2isJ917QX6mIjzxRd5Omk7pwpcMznEGt943bQklW1F9Qy+Bw7W3NA5IWiE&#10;/IbRAF0ox+rrnkiKUfuOw4syLWsK5BRsp4DwEo7mWEPpbVjosbXte8l2DSD7Vh0XS3hfNbPOP7MA&#10;vmYCncUyP3VB07ou53bXuVcvfgIAAP//AwBQSwMEFAAGAAgAAAAhANWoQDbkAAAADQEAAA8AAABk&#10;cnMvZG93bnJldi54bWxMj8FOwzAQRO9I/IO1SNxau26p2hCnAiQ4VJUQpQWObrxNIux1iN00/D3m&#10;BMfVPM28zVeDs6zHLjSeFEzGAhhS6U1DlYLd6+NoASxETUZbT6jgGwOsisuLXGfGn+kF+22sWCqh&#10;kGkFdYxtxnkoa3Q6jH2LlLKj75yO6ewqbjp9TuXOcinEnDvdUFqodYsPNZaf25NT0K/vxcdzuz8+&#10;vd2EzbvbrK1pv5S6vhruboFFHOIfDL/6SR2K5HTwJzKBWQUjOV3IxCpYSjkFlhApZnNgh8ROxGwJ&#10;vMj5/y+KHwAAAP//AwBQSwECLQAUAAYACAAAACEAtoM4kv4AAADhAQAAEwAAAAAAAAAAAAAAAAAA&#10;AAAAW0NvbnRlbnRfVHlwZXNdLnhtbFBLAQItABQABgAIAAAAIQA4/SH/1gAAAJQBAAALAAAAAAAA&#10;AAAAAAAAAC8BAABfcmVscy8ucmVsc1BLAQItABQABgAIAAAAIQDMerWl3wIAAPMFAAAOAAAAAAAA&#10;AAAAAAAAAC4CAABkcnMvZTJvRG9jLnhtbFBLAQItABQABgAIAAAAIQDVqEA25AAAAA0BAAAPAAAA&#10;AAAAAAAAAAAAADkFAABkcnMvZG93bnJldi54bWxQSwUGAAAAAAQABADzAAAASgYAAAAA&#10;" filled="f" stroked="f" insetpen="t">
                <v:shadow color="#ccc"/>
                <o:lock v:ext="edit" shapetype="t"/>
                <v:textbox inset="0,0,0,0"/>
              </v:rect>
            </w:pict>
          </mc:Fallback>
        </mc:AlternateContent>
      </w:r>
    </w:p>
    <w:p w14:paraId="1A24D274" w14:textId="77777777" w:rsidR="008F1607" w:rsidRDefault="008F1607">
      <w:pPr>
        <w:pStyle w:val="BodyText"/>
        <w:spacing w:before="2"/>
        <w:rPr>
          <w:sz w:val="23"/>
        </w:rPr>
      </w:pPr>
    </w:p>
    <w:p w14:paraId="11AA7A85" w14:textId="77777777" w:rsidR="00155896" w:rsidRDefault="00155896">
      <w:pPr>
        <w:spacing w:before="94"/>
        <w:ind w:left="1905"/>
        <w:rPr>
          <w:i/>
          <w:sz w:val="16"/>
        </w:rPr>
      </w:pPr>
    </w:p>
    <w:p w14:paraId="542AF3A4" w14:textId="77777777" w:rsidR="00155896" w:rsidRDefault="00155896">
      <w:pPr>
        <w:spacing w:before="94"/>
        <w:ind w:left="1905"/>
        <w:rPr>
          <w:i/>
          <w:sz w:val="16"/>
        </w:rPr>
      </w:pPr>
    </w:p>
    <w:p w14:paraId="0ED1C4AE" w14:textId="77777777" w:rsidR="00155896" w:rsidRDefault="00155896">
      <w:pPr>
        <w:spacing w:before="94"/>
        <w:ind w:left="1905"/>
        <w:rPr>
          <w:i/>
          <w:sz w:val="16"/>
        </w:rPr>
      </w:pPr>
    </w:p>
    <w:p w14:paraId="2073027B" w14:textId="77777777" w:rsidR="00155896" w:rsidRDefault="00155896">
      <w:pPr>
        <w:spacing w:before="94"/>
        <w:ind w:left="1905"/>
        <w:rPr>
          <w:i/>
          <w:sz w:val="16"/>
        </w:rPr>
      </w:pPr>
    </w:p>
    <w:p w14:paraId="7732F628" w14:textId="77777777" w:rsidR="001F41B4" w:rsidRDefault="001F41B4" w:rsidP="001F41B4">
      <w:pPr>
        <w:pStyle w:val="Heading1"/>
        <w:spacing w:before="92"/>
        <w:ind w:left="369"/>
      </w:pPr>
      <w:r>
        <w:t>CURRICULUM/COURSE OUTLINE</w:t>
      </w:r>
    </w:p>
    <w:p w14:paraId="791A55B0" w14:textId="77777777" w:rsidR="001F41B4" w:rsidRDefault="001F41B4" w:rsidP="001F41B4">
      <w:pPr>
        <w:pStyle w:val="Heading2"/>
        <w:tabs>
          <w:tab w:val="left" w:pos="4689"/>
        </w:tabs>
        <w:spacing w:before="150"/>
        <w:ind w:left="369"/>
      </w:pPr>
      <w:r>
        <w:rPr>
          <w:w w:val="110"/>
        </w:rPr>
        <w:t>Name of Course:  Barber</w:t>
      </w:r>
      <w:r>
        <w:rPr>
          <w:spacing w:val="7"/>
          <w:w w:val="110"/>
        </w:rPr>
        <w:t xml:space="preserve"> </w:t>
      </w:r>
      <w:r>
        <w:rPr>
          <w:w w:val="110"/>
        </w:rPr>
        <w:t>Stylist Instructor</w:t>
      </w:r>
      <w:r>
        <w:rPr>
          <w:w w:val="110"/>
        </w:rPr>
        <w:tab/>
        <w:t>700 Hours</w:t>
      </w:r>
      <w:r>
        <w:rPr>
          <w:spacing w:val="-12"/>
          <w:w w:val="110"/>
        </w:rPr>
        <w:t xml:space="preserve"> </w:t>
      </w:r>
      <w:r>
        <w:rPr>
          <w:w w:val="110"/>
        </w:rPr>
        <w:t>Required</w:t>
      </w:r>
    </w:p>
    <w:p w14:paraId="02563634" w14:textId="77777777" w:rsidR="001F41B4" w:rsidRDefault="001F41B4" w:rsidP="001F41B4">
      <w:pPr>
        <w:pStyle w:val="BodyText"/>
        <w:spacing w:before="15" w:line="254" w:lineRule="auto"/>
        <w:ind w:left="369" w:right="340"/>
        <w:jc w:val="both"/>
      </w:pPr>
      <w:r>
        <w:rPr>
          <w:b/>
        </w:rPr>
        <w:t xml:space="preserve">Course Description: </w:t>
      </w:r>
      <w:r>
        <w:t>To develop in each student the technical skills and knowledge necessary for teaching barber stylist. To provide supervised practical experience for each student in the areas needed to effectively teach barber styling.</w:t>
      </w:r>
    </w:p>
    <w:p w14:paraId="406A26B5" w14:textId="77777777" w:rsidR="001F41B4" w:rsidRDefault="001F41B4" w:rsidP="001F41B4">
      <w:pPr>
        <w:pStyle w:val="BodyText"/>
        <w:spacing w:before="4"/>
        <w:rPr>
          <w:sz w:val="17"/>
        </w:rPr>
      </w:pPr>
    </w:p>
    <w:p w14:paraId="435BC1FA" w14:textId="77777777" w:rsidR="001F41B4" w:rsidRDefault="001F41B4" w:rsidP="001F41B4">
      <w:pPr>
        <w:pStyle w:val="BodyText"/>
        <w:spacing w:line="254" w:lineRule="auto"/>
        <w:ind w:left="369" w:right="377"/>
      </w:pPr>
      <w:r>
        <w:rPr>
          <w:b/>
        </w:rPr>
        <w:t xml:space="preserve">Course Objective: </w:t>
      </w:r>
      <w:r>
        <w:t>Our goal is to ensure that each student will successfully complete the Louisiana State Barber Exam. To enter the Barbering Instructing profession with knowledge and skills to maintain continued employment. Successful completion of the course will qualify and prepare students for further study in the Barber Stylist Instructor Industry through advanced hair styling courses, work- shops, and seminars.</w:t>
      </w:r>
    </w:p>
    <w:p w14:paraId="322D6498" w14:textId="77777777" w:rsidR="001F41B4" w:rsidRDefault="001F41B4" w:rsidP="001F41B4">
      <w:pPr>
        <w:pStyle w:val="BodyText"/>
        <w:spacing w:before="8"/>
        <w:rPr>
          <w:sz w:val="18"/>
        </w:rPr>
      </w:pPr>
    </w:p>
    <w:p w14:paraId="1278EDB8" w14:textId="77777777" w:rsidR="001F41B4" w:rsidRDefault="001F41B4" w:rsidP="001F41B4">
      <w:pPr>
        <w:pStyle w:val="BodyText"/>
        <w:spacing w:line="220" w:lineRule="auto"/>
        <w:ind w:left="369" w:right="334"/>
        <w:jc w:val="both"/>
      </w:pPr>
      <w:r>
        <w:rPr>
          <w:b/>
        </w:rPr>
        <w:t xml:space="preserve">Contents of Instruction: </w:t>
      </w:r>
      <w:r>
        <w:t xml:space="preserve">To develop in each student theoretical and hands-on knowledge and </w:t>
      </w:r>
      <w:r w:rsidR="00C66C87">
        <w:t>skills in</w:t>
      </w:r>
      <w:r>
        <w:t xml:space="preserve"> manicuring, shampooing, and hair shaping, necessary for successful entry and continual employment in the Barbering</w:t>
      </w:r>
      <w:r>
        <w:rPr>
          <w:spacing w:val="-4"/>
        </w:rPr>
        <w:t xml:space="preserve"> </w:t>
      </w:r>
      <w:r>
        <w:t>profession.</w:t>
      </w:r>
    </w:p>
    <w:p w14:paraId="44445ECC" w14:textId="77777777" w:rsidR="001F41B4" w:rsidRDefault="001F41B4" w:rsidP="001F41B4">
      <w:pPr>
        <w:tabs>
          <w:tab w:val="left" w:pos="729"/>
        </w:tabs>
        <w:spacing w:before="198" w:line="252" w:lineRule="auto"/>
        <w:ind w:left="729" w:right="328" w:hanging="360"/>
        <w:rPr>
          <w:i/>
          <w:sz w:val="20"/>
        </w:rPr>
      </w:pPr>
      <w:r>
        <w:rPr>
          <w:sz w:val="20"/>
        </w:rPr>
        <w:lastRenderedPageBreak/>
        <w:t>1.</w:t>
      </w:r>
      <w:r>
        <w:rPr>
          <w:sz w:val="20"/>
        </w:rPr>
        <w:tab/>
      </w:r>
      <w:r>
        <w:rPr>
          <w:b/>
          <w:sz w:val="20"/>
        </w:rPr>
        <w:t xml:space="preserve">Instructional Method: </w:t>
      </w:r>
      <w:r>
        <w:rPr>
          <w:sz w:val="20"/>
        </w:rPr>
        <w:t xml:space="preserve">Milady’s Professional Barbering (ISBN-13:978-1-4354-971-3) textbook, Milady’s Workbook </w:t>
      </w:r>
      <w:r>
        <w:rPr>
          <w:i/>
          <w:sz w:val="20"/>
        </w:rPr>
        <w:t>(ISBN-13:978-1-4354-971-9)</w:t>
      </w:r>
      <w:r>
        <w:rPr>
          <w:sz w:val="20"/>
        </w:rPr>
        <w:t>, Milady’s Exam Review</w:t>
      </w:r>
      <w:r>
        <w:rPr>
          <w:spacing w:val="20"/>
          <w:sz w:val="20"/>
        </w:rPr>
        <w:t xml:space="preserve"> </w:t>
      </w:r>
      <w:r>
        <w:rPr>
          <w:i/>
          <w:sz w:val="20"/>
        </w:rPr>
        <w:t>(ISBN-13:978-1-4354</w:t>
      </w:r>
    </w:p>
    <w:p w14:paraId="0DF57F5F" w14:textId="77777777" w:rsidR="001F41B4" w:rsidRDefault="001F41B4" w:rsidP="001F41B4">
      <w:pPr>
        <w:pStyle w:val="BodyText"/>
        <w:spacing w:before="4" w:line="254" w:lineRule="auto"/>
        <w:ind w:left="729" w:right="331"/>
        <w:jc w:val="both"/>
      </w:pPr>
      <w:r>
        <w:rPr>
          <w:i/>
        </w:rPr>
        <w:t>-9712-2)</w:t>
      </w:r>
      <w:r>
        <w:t xml:space="preserve">, and Master Educator </w:t>
      </w:r>
      <w:r>
        <w:rPr>
          <w:i/>
        </w:rPr>
        <w:t>(ISBN: 1428321519)</w:t>
      </w:r>
      <w:proofErr w:type="gramStart"/>
      <w:r>
        <w:rPr>
          <w:i/>
        </w:rPr>
        <w:t>/(</w:t>
      </w:r>
      <w:proofErr w:type="gramEnd"/>
      <w:r>
        <w:rPr>
          <w:i/>
        </w:rPr>
        <w:t>ISBN 13: 9781428321519)</w:t>
      </w:r>
      <w:r>
        <w:t>. Summit Salon Stylist Fast Track Planner is also used. The use of DVD’s, Industry related periodicals and field trips will be incorporated in our teaching methods. Successful completion of the Barber Styling course will prepare you for work as:</w:t>
      </w:r>
    </w:p>
    <w:p w14:paraId="1E240906" w14:textId="77777777" w:rsidR="001F41B4" w:rsidRDefault="001F41B4" w:rsidP="001F41B4">
      <w:pPr>
        <w:pStyle w:val="BodyText"/>
      </w:pPr>
    </w:p>
    <w:p w14:paraId="677AF6C8" w14:textId="77777777" w:rsidR="001F41B4" w:rsidRDefault="001F41B4" w:rsidP="001F41B4">
      <w:pPr>
        <w:pStyle w:val="BodyText"/>
        <w:spacing w:before="8"/>
        <w:rPr>
          <w:sz w:val="13"/>
        </w:rPr>
      </w:pPr>
    </w:p>
    <w:tbl>
      <w:tblPr>
        <w:tblW w:w="0" w:type="auto"/>
        <w:tblInd w:w="1069" w:type="dxa"/>
        <w:tblLayout w:type="fixed"/>
        <w:tblCellMar>
          <w:left w:w="0" w:type="dxa"/>
          <w:right w:w="0" w:type="dxa"/>
        </w:tblCellMar>
        <w:tblLook w:val="01E0" w:firstRow="1" w:lastRow="1" w:firstColumn="1" w:lastColumn="1" w:noHBand="0" w:noVBand="0"/>
      </w:tblPr>
      <w:tblGrid>
        <w:gridCol w:w="2788"/>
        <w:gridCol w:w="3435"/>
      </w:tblGrid>
      <w:tr w:rsidR="001F41B4" w14:paraId="63FBB63F" w14:textId="77777777" w:rsidTr="004E26E2">
        <w:trPr>
          <w:trHeight w:val="280"/>
        </w:trPr>
        <w:tc>
          <w:tcPr>
            <w:tcW w:w="2788" w:type="dxa"/>
          </w:tcPr>
          <w:p w14:paraId="735A3B0F" w14:textId="77777777" w:rsidR="001F41B4" w:rsidRDefault="001F41B4" w:rsidP="004E26E2">
            <w:pPr>
              <w:pStyle w:val="TableParagraph"/>
              <w:spacing w:line="221" w:lineRule="exact"/>
              <w:rPr>
                <w:sz w:val="20"/>
              </w:rPr>
            </w:pPr>
            <w:r>
              <w:rPr>
                <w:sz w:val="20"/>
              </w:rPr>
              <w:t>Barber Stylist Instructor</w:t>
            </w:r>
          </w:p>
        </w:tc>
        <w:tc>
          <w:tcPr>
            <w:tcW w:w="3435" w:type="dxa"/>
          </w:tcPr>
          <w:p w14:paraId="67989792" w14:textId="77777777" w:rsidR="001F41B4" w:rsidRDefault="001F41B4" w:rsidP="004E26E2">
            <w:pPr>
              <w:pStyle w:val="TableParagraph"/>
              <w:spacing w:line="221" w:lineRule="exact"/>
              <w:ind w:left="606"/>
              <w:rPr>
                <w:sz w:val="20"/>
              </w:rPr>
            </w:pPr>
            <w:r>
              <w:rPr>
                <w:sz w:val="20"/>
              </w:rPr>
              <w:t>State Board Member/Inspector</w:t>
            </w:r>
          </w:p>
        </w:tc>
      </w:tr>
      <w:tr w:rsidR="001F41B4" w14:paraId="7C694896" w14:textId="77777777" w:rsidTr="004E26E2">
        <w:trPr>
          <w:trHeight w:val="342"/>
        </w:trPr>
        <w:tc>
          <w:tcPr>
            <w:tcW w:w="2788" w:type="dxa"/>
          </w:tcPr>
          <w:p w14:paraId="4A8B728B" w14:textId="77777777" w:rsidR="001F41B4" w:rsidRDefault="001F41B4" w:rsidP="004E26E2">
            <w:pPr>
              <w:pStyle w:val="TableParagraph"/>
              <w:spacing w:before="51"/>
              <w:rPr>
                <w:sz w:val="20"/>
              </w:rPr>
            </w:pPr>
            <w:r>
              <w:rPr>
                <w:sz w:val="20"/>
              </w:rPr>
              <w:t>Barber School Owner</w:t>
            </w:r>
          </w:p>
        </w:tc>
        <w:tc>
          <w:tcPr>
            <w:tcW w:w="3435" w:type="dxa"/>
          </w:tcPr>
          <w:p w14:paraId="62B6084C" w14:textId="77777777" w:rsidR="001F41B4" w:rsidRDefault="001F41B4" w:rsidP="004E26E2">
            <w:pPr>
              <w:pStyle w:val="TableParagraph"/>
              <w:spacing w:before="51"/>
              <w:ind w:left="606"/>
              <w:rPr>
                <w:sz w:val="20"/>
              </w:rPr>
            </w:pPr>
            <w:r>
              <w:rPr>
                <w:sz w:val="20"/>
              </w:rPr>
              <w:t>Beauty Product Executive</w:t>
            </w:r>
          </w:p>
        </w:tc>
      </w:tr>
      <w:tr w:rsidR="001F41B4" w14:paraId="36179DE4" w14:textId="77777777" w:rsidTr="004E26E2">
        <w:trPr>
          <w:trHeight w:val="281"/>
        </w:trPr>
        <w:tc>
          <w:tcPr>
            <w:tcW w:w="2788" w:type="dxa"/>
          </w:tcPr>
          <w:p w14:paraId="6E12A1CB" w14:textId="77777777" w:rsidR="001F41B4" w:rsidRDefault="001F41B4" w:rsidP="004E26E2">
            <w:pPr>
              <w:pStyle w:val="TableParagraph"/>
              <w:spacing w:before="52" w:line="210" w:lineRule="exact"/>
              <w:rPr>
                <w:sz w:val="20"/>
              </w:rPr>
            </w:pPr>
            <w:r>
              <w:rPr>
                <w:sz w:val="20"/>
              </w:rPr>
              <w:t>Platform Artist/Educator</w:t>
            </w:r>
          </w:p>
        </w:tc>
        <w:tc>
          <w:tcPr>
            <w:tcW w:w="3435" w:type="dxa"/>
          </w:tcPr>
          <w:p w14:paraId="5BD5D9F6" w14:textId="77777777" w:rsidR="001F41B4" w:rsidRDefault="001F41B4" w:rsidP="004E26E2">
            <w:pPr>
              <w:pStyle w:val="TableParagraph"/>
              <w:spacing w:before="52" w:line="210" w:lineRule="exact"/>
              <w:ind w:left="606"/>
              <w:rPr>
                <w:sz w:val="20"/>
              </w:rPr>
            </w:pPr>
            <w:r>
              <w:rPr>
                <w:sz w:val="20"/>
              </w:rPr>
              <w:t>Barber School Director/Manager</w:t>
            </w:r>
          </w:p>
        </w:tc>
      </w:tr>
    </w:tbl>
    <w:p w14:paraId="43110068" w14:textId="77777777" w:rsidR="001F41B4" w:rsidRDefault="001F41B4" w:rsidP="001F41B4">
      <w:pPr>
        <w:pStyle w:val="BodyText"/>
        <w:rPr>
          <w:sz w:val="22"/>
        </w:rPr>
      </w:pPr>
    </w:p>
    <w:p w14:paraId="7E4961AE" w14:textId="77777777" w:rsidR="001F41B4" w:rsidRDefault="001F41B4" w:rsidP="001F41B4">
      <w:pPr>
        <w:pStyle w:val="BodyText"/>
        <w:spacing w:before="6"/>
        <w:rPr>
          <w:sz w:val="32"/>
        </w:rPr>
      </w:pPr>
    </w:p>
    <w:p w14:paraId="6035507D" w14:textId="77777777" w:rsidR="001F41B4" w:rsidRDefault="001F41B4" w:rsidP="001F41B4">
      <w:pPr>
        <w:pStyle w:val="BodyText"/>
        <w:spacing w:line="254" w:lineRule="auto"/>
        <w:ind w:left="369" w:right="334"/>
        <w:jc w:val="both"/>
      </w:pPr>
      <w:r>
        <w:rPr>
          <w:b/>
        </w:rPr>
        <w:t xml:space="preserve">Grading: </w:t>
      </w:r>
      <w:r>
        <w:t xml:space="preserve">Students’ progress is graded through classroom theory, quiz, </w:t>
      </w:r>
      <w:r w:rsidR="00C66C87">
        <w:t>rubric</w:t>
      </w:r>
      <w:r>
        <w:t xml:space="preserve"> and chapter test, clinic floor progress sheets, and attendance. A written report is given to students during each evaluation period showing progress, weaknesses and strengths. A passing grade average of </w:t>
      </w:r>
      <w:r>
        <w:rPr>
          <w:b/>
          <w:i/>
        </w:rPr>
        <w:t xml:space="preserve">70% </w:t>
      </w:r>
      <w:r>
        <w:t xml:space="preserve">is required for Barber Stylist course and </w:t>
      </w:r>
      <w:r>
        <w:rPr>
          <w:b/>
          <w:i/>
        </w:rPr>
        <w:t xml:space="preserve">70% </w:t>
      </w:r>
      <w:r>
        <w:t>for Barber Stylist Instructor course. Below is the grading scale:</w:t>
      </w:r>
    </w:p>
    <w:p w14:paraId="785DA40C" w14:textId="77777777" w:rsidR="001F41B4" w:rsidRDefault="001F41B4" w:rsidP="001F41B4">
      <w:pPr>
        <w:pStyle w:val="BodyText"/>
        <w:spacing w:before="1"/>
        <w:rPr>
          <w:sz w:val="24"/>
        </w:rPr>
      </w:pPr>
    </w:p>
    <w:tbl>
      <w:tblPr>
        <w:tblW w:w="0" w:type="auto"/>
        <w:tblInd w:w="2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38"/>
        <w:gridCol w:w="1968"/>
      </w:tblGrid>
      <w:tr w:rsidR="001F41B4" w14:paraId="581C3259" w14:textId="77777777" w:rsidTr="004E26E2">
        <w:trPr>
          <w:trHeight w:val="264"/>
        </w:trPr>
        <w:tc>
          <w:tcPr>
            <w:tcW w:w="2438" w:type="dxa"/>
            <w:shd w:val="clear" w:color="auto" w:fill="D9D9D9"/>
          </w:tcPr>
          <w:p w14:paraId="3B6B5BFE" w14:textId="77777777" w:rsidR="001F41B4" w:rsidRDefault="001F41B4" w:rsidP="004E26E2">
            <w:pPr>
              <w:pStyle w:val="TableParagraph"/>
              <w:spacing w:line="205" w:lineRule="exact"/>
              <w:ind w:left="714" w:right="695"/>
              <w:jc w:val="center"/>
              <w:rPr>
                <w:sz w:val="20"/>
              </w:rPr>
            </w:pPr>
            <w:r>
              <w:rPr>
                <w:sz w:val="20"/>
              </w:rPr>
              <w:t>Score</w:t>
            </w:r>
          </w:p>
        </w:tc>
        <w:tc>
          <w:tcPr>
            <w:tcW w:w="1968" w:type="dxa"/>
            <w:shd w:val="clear" w:color="auto" w:fill="D9D9D9"/>
          </w:tcPr>
          <w:p w14:paraId="20B4EE06" w14:textId="77777777" w:rsidR="001F41B4" w:rsidRDefault="001F41B4" w:rsidP="004E26E2">
            <w:pPr>
              <w:pStyle w:val="TableParagraph"/>
              <w:spacing w:line="205" w:lineRule="exact"/>
              <w:ind w:left="113"/>
              <w:rPr>
                <w:sz w:val="20"/>
              </w:rPr>
            </w:pPr>
            <w:r>
              <w:rPr>
                <w:sz w:val="20"/>
              </w:rPr>
              <w:t>Grade</w:t>
            </w:r>
          </w:p>
        </w:tc>
      </w:tr>
      <w:tr w:rsidR="001F41B4" w14:paraId="3971D7C3" w14:textId="77777777" w:rsidTr="004E26E2">
        <w:trPr>
          <w:trHeight w:val="274"/>
        </w:trPr>
        <w:tc>
          <w:tcPr>
            <w:tcW w:w="2438" w:type="dxa"/>
          </w:tcPr>
          <w:p w14:paraId="4CC455D3" w14:textId="77777777" w:rsidR="001F41B4" w:rsidRDefault="001F41B4" w:rsidP="004E26E2">
            <w:pPr>
              <w:pStyle w:val="TableParagraph"/>
              <w:spacing w:line="205" w:lineRule="exact"/>
              <w:ind w:left="717" w:right="695"/>
              <w:jc w:val="center"/>
              <w:rPr>
                <w:sz w:val="20"/>
              </w:rPr>
            </w:pPr>
            <w:r>
              <w:rPr>
                <w:sz w:val="20"/>
              </w:rPr>
              <w:t>100-90%</w:t>
            </w:r>
          </w:p>
        </w:tc>
        <w:tc>
          <w:tcPr>
            <w:tcW w:w="1968" w:type="dxa"/>
          </w:tcPr>
          <w:p w14:paraId="231D6329" w14:textId="77777777" w:rsidR="001F41B4" w:rsidRDefault="001F41B4" w:rsidP="004E26E2">
            <w:pPr>
              <w:pStyle w:val="TableParagraph"/>
              <w:spacing w:line="205" w:lineRule="exact"/>
              <w:ind w:left="0" w:right="884"/>
              <w:jc w:val="right"/>
              <w:rPr>
                <w:sz w:val="20"/>
              </w:rPr>
            </w:pPr>
            <w:r>
              <w:rPr>
                <w:w w:val="99"/>
                <w:sz w:val="20"/>
              </w:rPr>
              <w:t>A</w:t>
            </w:r>
          </w:p>
        </w:tc>
      </w:tr>
      <w:tr w:rsidR="001F41B4" w14:paraId="3018972B" w14:textId="77777777" w:rsidTr="004E26E2">
        <w:trPr>
          <w:trHeight w:val="274"/>
        </w:trPr>
        <w:tc>
          <w:tcPr>
            <w:tcW w:w="2438" w:type="dxa"/>
          </w:tcPr>
          <w:p w14:paraId="5F6F32B3" w14:textId="77777777" w:rsidR="001F41B4" w:rsidRDefault="001F41B4" w:rsidP="004E26E2">
            <w:pPr>
              <w:pStyle w:val="TableParagraph"/>
              <w:spacing w:line="207" w:lineRule="exact"/>
              <w:ind w:left="717" w:right="695"/>
              <w:jc w:val="center"/>
              <w:rPr>
                <w:sz w:val="20"/>
              </w:rPr>
            </w:pPr>
            <w:r>
              <w:rPr>
                <w:sz w:val="20"/>
              </w:rPr>
              <w:t>89%-80%</w:t>
            </w:r>
          </w:p>
        </w:tc>
        <w:tc>
          <w:tcPr>
            <w:tcW w:w="1968" w:type="dxa"/>
          </w:tcPr>
          <w:p w14:paraId="47F8D538" w14:textId="77777777" w:rsidR="001F41B4" w:rsidRDefault="001F41B4" w:rsidP="004E26E2">
            <w:pPr>
              <w:pStyle w:val="TableParagraph"/>
              <w:spacing w:line="207" w:lineRule="exact"/>
              <w:ind w:left="0" w:right="890"/>
              <w:jc w:val="right"/>
              <w:rPr>
                <w:sz w:val="20"/>
              </w:rPr>
            </w:pPr>
            <w:r>
              <w:rPr>
                <w:w w:val="99"/>
                <w:sz w:val="20"/>
              </w:rPr>
              <w:t>B</w:t>
            </w:r>
          </w:p>
        </w:tc>
      </w:tr>
      <w:tr w:rsidR="001F41B4" w14:paraId="09DC89D3" w14:textId="77777777" w:rsidTr="004E26E2">
        <w:trPr>
          <w:trHeight w:val="274"/>
        </w:trPr>
        <w:tc>
          <w:tcPr>
            <w:tcW w:w="2438" w:type="dxa"/>
          </w:tcPr>
          <w:p w14:paraId="3A6C0D96" w14:textId="77777777" w:rsidR="001F41B4" w:rsidRDefault="001F41B4" w:rsidP="004E26E2">
            <w:pPr>
              <w:pStyle w:val="TableParagraph"/>
              <w:spacing w:line="207" w:lineRule="exact"/>
              <w:ind w:left="717" w:right="695"/>
              <w:jc w:val="center"/>
              <w:rPr>
                <w:sz w:val="20"/>
              </w:rPr>
            </w:pPr>
            <w:r>
              <w:rPr>
                <w:sz w:val="20"/>
              </w:rPr>
              <w:t>79%-70%</w:t>
            </w:r>
          </w:p>
        </w:tc>
        <w:tc>
          <w:tcPr>
            <w:tcW w:w="1968" w:type="dxa"/>
          </w:tcPr>
          <w:p w14:paraId="5E51F979" w14:textId="77777777" w:rsidR="001F41B4" w:rsidRDefault="001F41B4" w:rsidP="004E26E2">
            <w:pPr>
              <w:pStyle w:val="TableParagraph"/>
              <w:spacing w:line="207" w:lineRule="exact"/>
              <w:ind w:left="0" w:right="890"/>
              <w:jc w:val="right"/>
              <w:rPr>
                <w:sz w:val="20"/>
              </w:rPr>
            </w:pPr>
            <w:r>
              <w:rPr>
                <w:w w:val="99"/>
                <w:sz w:val="20"/>
              </w:rPr>
              <w:t>C</w:t>
            </w:r>
          </w:p>
        </w:tc>
      </w:tr>
      <w:tr w:rsidR="001F41B4" w14:paraId="154F7363" w14:textId="77777777" w:rsidTr="004E26E2">
        <w:trPr>
          <w:trHeight w:val="274"/>
        </w:trPr>
        <w:tc>
          <w:tcPr>
            <w:tcW w:w="2438" w:type="dxa"/>
          </w:tcPr>
          <w:p w14:paraId="6CA02895" w14:textId="77777777" w:rsidR="001F41B4" w:rsidRDefault="001F41B4" w:rsidP="004E26E2">
            <w:pPr>
              <w:pStyle w:val="TableParagraph"/>
              <w:spacing w:line="205" w:lineRule="exact"/>
              <w:ind w:left="717" w:right="694"/>
              <w:jc w:val="center"/>
              <w:rPr>
                <w:sz w:val="20"/>
              </w:rPr>
            </w:pPr>
            <w:r>
              <w:rPr>
                <w:sz w:val="20"/>
              </w:rPr>
              <w:t>69%-60</w:t>
            </w:r>
          </w:p>
        </w:tc>
        <w:tc>
          <w:tcPr>
            <w:tcW w:w="1968" w:type="dxa"/>
          </w:tcPr>
          <w:p w14:paraId="5741E087" w14:textId="77777777" w:rsidR="001F41B4" w:rsidRDefault="001F41B4" w:rsidP="004E26E2">
            <w:pPr>
              <w:pStyle w:val="TableParagraph"/>
              <w:spacing w:line="205" w:lineRule="exact"/>
              <w:ind w:left="0" w:right="884"/>
              <w:jc w:val="right"/>
              <w:rPr>
                <w:sz w:val="20"/>
              </w:rPr>
            </w:pPr>
            <w:r>
              <w:rPr>
                <w:w w:val="99"/>
                <w:sz w:val="20"/>
              </w:rPr>
              <w:t>D</w:t>
            </w:r>
          </w:p>
        </w:tc>
      </w:tr>
      <w:tr w:rsidR="001F41B4" w14:paraId="005ACFF7" w14:textId="77777777" w:rsidTr="004E26E2">
        <w:trPr>
          <w:trHeight w:val="262"/>
        </w:trPr>
        <w:tc>
          <w:tcPr>
            <w:tcW w:w="2438" w:type="dxa"/>
          </w:tcPr>
          <w:p w14:paraId="240A565D" w14:textId="77777777" w:rsidR="001F41B4" w:rsidRDefault="001F41B4" w:rsidP="004E26E2">
            <w:pPr>
              <w:pStyle w:val="TableParagraph"/>
              <w:spacing w:line="206" w:lineRule="exact"/>
              <w:ind w:left="717" w:right="695"/>
              <w:jc w:val="center"/>
              <w:rPr>
                <w:sz w:val="20"/>
              </w:rPr>
            </w:pPr>
            <w:r>
              <w:rPr>
                <w:sz w:val="20"/>
              </w:rPr>
              <w:t>59%-Below</w:t>
            </w:r>
          </w:p>
        </w:tc>
        <w:tc>
          <w:tcPr>
            <w:tcW w:w="1968" w:type="dxa"/>
          </w:tcPr>
          <w:p w14:paraId="3B9FE682" w14:textId="77777777" w:rsidR="001F41B4" w:rsidRDefault="001F41B4" w:rsidP="004E26E2">
            <w:pPr>
              <w:pStyle w:val="TableParagraph"/>
              <w:spacing w:line="206" w:lineRule="exact"/>
              <w:ind w:left="0" w:right="900"/>
              <w:jc w:val="right"/>
              <w:rPr>
                <w:sz w:val="20"/>
              </w:rPr>
            </w:pPr>
            <w:r>
              <w:rPr>
                <w:w w:val="99"/>
                <w:sz w:val="20"/>
              </w:rPr>
              <w:t>F</w:t>
            </w:r>
          </w:p>
        </w:tc>
      </w:tr>
    </w:tbl>
    <w:p w14:paraId="36E8D5D4" w14:textId="77777777" w:rsidR="00155896" w:rsidRDefault="00155896">
      <w:pPr>
        <w:spacing w:before="94"/>
        <w:ind w:left="1905"/>
        <w:rPr>
          <w:i/>
          <w:sz w:val="16"/>
        </w:rPr>
      </w:pPr>
    </w:p>
    <w:p w14:paraId="1D5FE81B" w14:textId="77777777" w:rsidR="008F1607" w:rsidRDefault="008F1607">
      <w:pPr>
        <w:rPr>
          <w:sz w:val="16"/>
        </w:rPr>
        <w:sectPr w:rsidR="008F1607">
          <w:pgSz w:w="12240" w:h="15840"/>
          <w:pgMar w:top="2360" w:right="1640" w:bottom="280" w:left="1640" w:header="2148" w:footer="0" w:gutter="0"/>
          <w:cols w:space="720"/>
        </w:sectPr>
      </w:pPr>
    </w:p>
    <w:p w14:paraId="03581D9E" w14:textId="77777777" w:rsidR="008F1607" w:rsidRDefault="008F1607">
      <w:pPr>
        <w:pStyle w:val="BodyText"/>
        <w:spacing w:before="8"/>
        <w:rPr>
          <w:i/>
          <w:sz w:val="22"/>
        </w:rPr>
      </w:pPr>
    </w:p>
    <w:p w14:paraId="6674E6A6" w14:textId="77777777" w:rsidR="001F41B4" w:rsidRDefault="001F41B4" w:rsidP="001F41B4">
      <w:pPr>
        <w:pStyle w:val="Heading2"/>
        <w:ind w:left="1629"/>
      </w:pPr>
      <w:r>
        <w:t>Approved Course of Study for Barber Stylist Training: 1500 Hours</w:t>
      </w:r>
    </w:p>
    <w:p w14:paraId="2DC16D9C" w14:textId="77777777" w:rsidR="001F41B4" w:rsidRDefault="001F41B4" w:rsidP="001F41B4">
      <w:pPr>
        <w:pStyle w:val="BodyText"/>
        <w:rPr>
          <w:b/>
        </w:rPr>
      </w:pPr>
    </w:p>
    <w:p w14:paraId="7096C473" w14:textId="77777777" w:rsidR="001F41B4" w:rsidRDefault="001F41B4" w:rsidP="001F41B4">
      <w:pPr>
        <w:pStyle w:val="BodyText"/>
        <w:spacing w:before="9"/>
        <w:rPr>
          <w:b/>
          <w:sz w:val="23"/>
        </w:rPr>
      </w:pPr>
    </w:p>
    <w:tbl>
      <w:tblPr>
        <w:tblW w:w="0" w:type="auto"/>
        <w:tblInd w:w="126" w:type="dxa"/>
        <w:tblLayout w:type="fixed"/>
        <w:tblCellMar>
          <w:left w:w="0" w:type="dxa"/>
          <w:right w:w="0" w:type="dxa"/>
        </w:tblCellMar>
        <w:tblLook w:val="01E0" w:firstRow="1" w:lastRow="1" w:firstColumn="1" w:lastColumn="1" w:noHBand="0" w:noVBand="0"/>
      </w:tblPr>
      <w:tblGrid>
        <w:gridCol w:w="5442"/>
        <w:gridCol w:w="2873"/>
      </w:tblGrid>
      <w:tr w:rsidR="001F41B4" w14:paraId="406E9C46" w14:textId="77777777" w:rsidTr="004E26E2">
        <w:trPr>
          <w:trHeight w:val="303"/>
        </w:trPr>
        <w:tc>
          <w:tcPr>
            <w:tcW w:w="5442" w:type="dxa"/>
          </w:tcPr>
          <w:p w14:paraId="62FB5441" w14:textId="77777777" w:rsidR="001F41B4" w:rsidRDefault="001F41B4" w:rsidP="004E26E2">
            <w:pPr>
              <w:pStyle w:val="TableParagraph"/>
              <w:spacing w:line="221" w:lineRule="exact"/>
              <w:rPr>
                <w:sz w:val="20"/>
              </w:rPr>
            </w:pPr>
            <w:r>
              <w:rPr>
                <w:w w:val="120"/>
                <w:sz w:val="20"/>
              </w:rPr>
              <w:t>Units of Theory Instruction</w:t>
            </w:r>
          </w:p>
        </w:tc>
        <w:tc>
          <w:tcPr>
            <w:tcW w:w="2873" w:type="dxa"/>
          </w:tcPr>
          <w:p w14:paraId="5EDC31C8" w14:textId="77777777" w:rsidR="001F41B4" w:rsidRDefault="001F41B4" w:rsidP="004E26E2">
            <w:pPr>
              <w:pStyle w:val="TableParagraph"/>
              <w:spacing w:line="221" w:lineRule="exact"/>
              <w:ind w:left="1465" w:right="147"/>
              <w:jc w:val="center"/>
              <w:rPr>
                <w:sz w:val="20"/>
              </w:rPr>
            </w:pPr>
            <w:r>
              <w:rPr>
                <w:w w:val="120"/>
                <w:sz w:val="20"/>
              </w:rPr>
              <w:t>Clock Hours</w:t>
            </w:r>
          </w:p>
        </w:tc>
      </w:tr>
      <w:tr w:rsidR="001F41B4" w14:paraId="60CD1883" w14:textId="77777777" w:rsidTr="004E26E2">
        <w:trPr>
          <w:trHeight w:val="385"/>
        </w:trPr>
        <w:tc>
          <w:tcPr>
            <w:tcW w:w="5442" w:type="dxa"/>
          </w:tcPr>
          <w:p w14:paraId="6E6E025E" w14:textId="77777777" w:rsidR="001F41B4" w:rsidRDefault="001F41B4" w:rsidP="004E26E2">
            <w:pPr>
              <w:pStyle w:val="TableParagraph"/>
              <w:spacing w:before="73"/>
              <w:rPr>
                <w:sz w:val="20"/>
              </w:rPr>
            </w:pPr>
            <w:r>
              <w:rPr>
                <w:sz w:val="20"/>
              </w:rPr>
              <w:t>Study Skills</w:t>
            </w:r>
          </w:p>
        </w:tc>
        <w:tc>
          <w:tcPr>
            <w:tcW w:w="2873" w:type="dxa"/>
          </w:tcPr>
          <w:p w14:paraId="0D5DC14B" w14:textId="77777777" w:rsidR="001F41B4" w:rsidRDefault="001F41B4" w:rsidP="004E26E2">
            <w:pPr>
              <w:pStyle w:val="TableParagraph"/>
              <w:spacing w:before="73"/>
              <w:ind w:left="1465" w:right="141"/>
              <w:jc w:val="center"/>
              <w:rPr>
                <w:sz w:val="20"/>
              </w:rPr>
            </w:pPr>
            <w:r>
              <w:rPr>
                <w:sz w:val="20"/>
              </w:rPr>
              <w:t>10</w:t>
            </w:r>
          </w:p>
        </w:tc>
      </w:tr>
      <w:tr w:rsidR="001F41B4" w14:paraId="434F2569" w14:textId="77777777" w:rsidTr="004E26E2">
        <w:trPr>
          <w:trHeight w:val="385"/>
        </w:trPr>
        <w:tc>
          <w:tcPr>
            <w:tcW w:w="5442" w:type="dxa"/>
          </w:tcPr>
          <w:p w14:paraId="37323142" w14:textId="77777777" w:rsidR="001F41B4" w:rsidRDefault="001F41B4" w:rsidP="004E26E2">
            <w:pPr>
              <w:pStyle w:val="TableParagraph"/>
              <w:spacing w:before="72"/>
              <w:rPr>
                <w:sz w:val="20"/>
              </w:rPr>
            </w:pPr>
            <w:r>
              <w:rPr>
                <w:sz w:val="20"/>
              </w:rPr>
              <w:t>History of Barbering</w:t>
            </w:r>
          </w:p>
        </w:tc>
        <w:tc>
          <w:tcPr>
            <w:tcW w:w="2873" w:type="dxa"/>
          </w:tcPr>
          <w:p w14:paraId="1B987863" w14:textId="77777777" w:rsidR="001F41B4" w:rsidRDefault="001F41B4" w:rsidP="004E26E2">
            <w:pPr>
              <w:pStyle w:val="TableParagraph"/>
              <w:spacing w:before="72"/>
              <w:ind w:left="1465" w:right="141"/>
              <w:jc w:val="center"/>
              <w:rPr>
                <w:sz w:val="20"/>
              </w:rPr>
            </w:pPr>
            <w:r>
              <w:rPr>
                <w:sz w:val="20"/>
              </w:rPr>
              <w:t>15</w:t>
            </w:r>
          </w:p>
        </w:tc>
      </w:tr>
      <w:tr w:rsidR="001F41B4" w14:paraId="03C8C58F" w14:textId="77777777" w:rsidTr="004E26E2">
        <w:trPr>
          <w:trHeight w:val="385"/>
        </w:trPr>
        <w:tc>
          <w:tcPr>
            <w:tcW w:w="5442" w:type="dxa"/>
          </w:tcPr>
          <w:p w14:paraId="4E5B16DE" w14:textId="77777777" w:rsidR="001F41B4" w:rsidRDefault="001F41B4" w:rsidP="004E26E2">
            <w:pPr>
              <w:pStyle w:val="TableParagraph"/>
              <w:spacing w:before="73"/>
              <w:rPr>
                <w:sz w:val="20"/>
              </w:rPr>
            </w:pPr>
            <w:r>
              <w:rPr>
                <w:sz w:val="20"/>
              </w:rPr>
              <w:t>Professional Image</w:t>
            </w:r>
          </w:p>
        </w:tc>
        <w:tc>
          <w:tcPr>
            <w:tcW w:w="2873" w:type="dxa"/>
          </w:tcPr>
          <w:p w14:paraId="178927CE" w14:textId="77777777" w:rsidR="001F41B4" w:rsidRDefault="001F41B4" w:rsidP="004E26E2">
            <w:pPr>
              <w:pStyle w:val="TableParagraph"/>
              <w:spacing w:before="73"/>
              <w:ind w:left="1465" w:right="141"/>
              <w:jc w:val="center"/>
              <w:rPr>
                <w:sz w:val="20"/>
              </w:rPr>
            </w:pPr>
            <w:r>
              <w:rPr>
                <w:sz w:val="20"/>
              </w:rPr>
              <w:t>15</w:t>
            </w:r>
          </w:p>
        </w:tc>
      </w:tr>
      <w:tr w:rsidR="001F41B4" w14:paraId="70B9E477" w14:textId="77777777" w:rsidTr="004E26E2">
        <w:trPr>
          <w:trHeight w:val="385"/>
        </w:trPr>
        <w:tc>
          <w:tcPr>
            <w:tcW w:w="5442" w:type="dxa"/>
          </w:tcPr>
          <w:p w14:paraId="484FA982" w14:textId="77777777" w:rsidR="001F41B4" w:rsidRDefault="001F41B4" w:rsidP="004E26E2">
            <w:pPr>
              <w:pStyle w:val="TableParagraph"/>
              <w:spacing w:before="72"/>
              <w:rPr>
                <w:sz w:val="20"/>
              </w:rPr>
            </w:pPr>
            <w:r>
              <w:rPr>
                <w:sz w:val="20"/>
              </w:rPr>
              <w:t>Bacteriology</w:t>
            </w:r>
          </w:p>
        </w:tc>
        <w:tc>
          <w:tcPr>
            <w:tcW w:w="2873" w:type="dxa"/>
          </w:tcPr>
          <w:p w14:paraId="3326C0A9" w14:textId="77777777" w:rsidR="001F41B4" w:rsidRDefault="001F41B4" w:rsidP="004E26E2">
            <w:pPr>
              <w:pStyle w:val="TableParagraph"/>
              <w:spacing w:before="72"/>
              <w:ind w:left="1465" w:right="141"/>
              <w:jc w:val="center"/>
              <w:rPr>
                <w:sz w:val="20"/>
              </w:rPr>
            </w:pPr>
            <w:r>
              <w:rPr>
                <w:sz w:val="20"/>
              </w:rPr>
              <w:t>25</w:t>
            </w:r>
          </w:p>
        </w:tc>
      </w:tr>
      <w:tr w:rsidR="001F41B4" w14:paraId="21BBF5EC" w14:textId="77777777" w:rsidTr="004E26E2">
        <w:trPr>
          <w:trHeight w:val="385"/>
        </w:trPr>
        <w:tc>
          <w:tcPr>
            <w:tcW w:w="5442" w:type="dxa"/>
          </w:tcPr>
          <w:p w14:paraId="267E979A" w14:textId="77777777" w:rsidR="001F41B4" w:rsidRDefault="001F41B4" w:rsidP="004E26E2">
            <w:pPr>
              <w:pStyle w:val="TableParagraph"/>
              <w:spacing w:before="73"/>
              <w:rPr>
                <w:sz w:val="20"/>
              </w:rPr>
            </w:pPr>
            <w:r>
              <w:rPr>
                <w:sz w:val="20"/>
              </w:rPr>
              <w:t>Infection Control</w:t>
            </w:r>
          </w:p>
        </w:tc>
        <w:tc>
          <w:tcPr>
            <w:tcW w:w="2873" w:type="dxa"/>
          </w:tcPr>
          <w:p w14:paraId="618AB7D9" w14:textId="77777777" w:rsidR="001F41B4" w:rsidRDefault="001F41B4" w:rsidP="004E26E2">
            <w:pPr>
              <w:pStyle w:val="TableParagraph"/>
              <w:spacing w:before="73"/>
              <w:ind w:left="1465" w:right="141"/>
              <w:jc w:val="center"/>
              <w:rPr>
                <w:sz w:val="20"/>
              </w:rPr>
            </w:pPr>
            <w:r>
              <w:rPr>
                <w:sz w:val="20"/>
              </w:rPr>
              <w:t>25</w:t>
            </w:r>
          </w:p>
        </w:tc>
      </w:tr>
      <w:tr w:rsidR="001F41B4" w14:paraId="150CF868" w14:textId="77777777" w:rsidTr="004E26E2">
        <w:trPr>
          <w:trHeight w:val="385"/>
        </w:trPr>
        <w:tc>
          <w:tcPr>
            <w:tcW w:w="5442" w:type="dxa"/>
          </w:tcPr>
          <w:p w14:paraId="42D61C67" w14:textId="77777777" w:rsidR="001F41B4" w:rsidRDefault="001F41B4" w:rsidP="004E26E2">
            <w:pPr>
              <w:pStyle w:val="TableParagraph"/>
              <w:spacing w:before="72"/>
              <w:rPr>
                <w:sz w:val="20"/>
              </w:rPr>
            </w:pPr>
            <w:r>
              <w:rPr>
                <w:sz w:val="20"/>
              </w:rPr>
              <w:t>Implements, Tools and Equipment</w:t>
            </w:r>
          </w:p>
        </w:tc>
        <w:tc>
          <w:tcPr>
            <w:tcW w:w="2873" w:type="dxa"/>
          </w:tcPr>
          <w:p w14:paraId="2B0C61B4" w14:textId="77777777" w:rsidR="001F41B4" w:rsidRDefault="001F41B4" w:rsidP="004E26E2">
            <w:pPr>
              <w:pStyle w:val="TableParagraph"/>
              <w:spacing w:before="72"/>
              <w:ind w:left="1465" w:right="141"/>
              <w:jc w:val="center"/>
              <w:rPr>
                <w:sz w:val="20"/>
              </w:rPr>
            </w:pPr>
            <w:r>
              <w:rPr>
                <w:sz w:val="20"/>
              </w:rPr>
              <w:t>15</w:t>
            </w:r>
          </w:p>
        </w:tc>
      </w:tr>
      <w:tr w:rsidR="001F41B4" w14:paraId="7FF20445" w14:textId="77777777" w:rsidTr="004E26E2">
        <w:trPr>
          <w:trHeight w:val="374"/>
        </w:trPr>
        <w:tc>
          <w:tcPr>
            <w:tcW w:w="5442" w:type="dxa"/>
          </w:tcPr>
          <w:p w14:paraId="2DA2623C" w14:textId="77777777" w:rsidR="001F41B4" w:rsidRDefault="001F41B4" w:rsidP="004E26E2">
            <w:pPr>
              <w:pStyle w:val="TableParagraph"/>
              <w:spacing w:before="73"/>
              <w:rPr>
                <w:sz w:val="20"/>
              </w:rPr>
            </w:pPr>
            <w:r>
              <w:rPr>
                <w:sz w:val="20"/>
              </w:rPr>
              <w:t>Anatomy and Physiology</w:t>
            </w:r>
          </w:p>
        </w:tc>
        <w:tc>
          <w:tcPr>
            <w:tcW w:w="2873" w:type="dxa"/>
          </w:tcPr>
          <w:p w14:paraId="499F50F8" w14:textId="77777777" w:rsidR="001F41B4" w:rsidRDefault="001F41B4" w:rsidP="004E26E2">
            <w:pPr>
              <w:pStyle w:val="TableParagraph"/>
              <w:spacing w:before="73"/>
              <w:ind w:left="1465" w:right="141"/>
              <w:jc w:val="center"/>
              <w:rPr>
                <w:sz w:val="20"/>
              </w:rPr>
            </w:pPr>
            <w:r>
              <w:rPr>
                <w:sz w:val="20"/>
              </w:rPr>
              <w:t>15</w:t>
            </w:r>
          </w:p>
        </w:tc>
      </w:tr>
      <w:tr w:rsidR="001F41B4" w14:paraId="662CBCC3" w14:textId="77777777" w:rsidTr="004E26E2">
        <w:trPr>
          <w:trHeight w:val="374"/>
        </w:trPr>
        <w:tc>
          <w:tcPr>
            <w:tcW w:w="5442" w:type="dxa"/>
          </w:tcPr>
          <w:p w14:paraId="029AC487" w14:textId="77777777" w:rsidR="001F41B4" w:rsidRDefault="001F41B4" w:rsidP="004E26E2">
            <w:pPr>
              <w:pStyle w:val="TableParagraph"/>
              <w:spacing w:before="61"/>
              <w:rPr>
                <w:sz w:val="20"/>
              </w:rPr>
            </w:pPr>
            <w:r>
              <w:rPr>
                <w:sz w:val="20"/>
              </w:rPr>
              <w:t>Chemistry</w:t>
            </w:r>
          </w:p>
        </w:tc>
        <w:tc>
          <w:tcPr>
            <w:tcW w:w="2873" w:type="dxa"/>
          </w:tcPr>
          <w:p w14:paraId="06723375" w14:textId="77777777" w:rsidR="001F41B4" w:rsidRDefault="001F41B4" w:rsidP="004E26E2">
            <w:pPr>
              <w:pStyle w:val="TableParagraph"/>
              <w:spacing w:before="61"/>
              <w:ind w:left="1465" w:right="141"/>
              <w:jc w:val="center"/>
              <w:rPr>
                <w:sz w:val="20"/>
              </w:rPr>
            </w:pPr>
            <w:r>
              <w:rPr>
                <w:sz w:val="20"/>
              </w:rPr>
              <w:t>25</w:t>
            </w:r>
          </w:p>
        </w:tc>
      </w:tr>
      <w:tr w:rsidR="001F41B4" w14:paraId="652B3CEB" w14:textId="77777777" w:rsidTr="004E26E2">
        <w:trPr>
          <w:trHeight w:val="385"/>
        </w:trPr>
        <w:tc>
          <w:tcPr>
            <w:tcW w:w="5442" w:type="dxa"/>
          </w:tcPr>
          <w:p w14:paraId="5D526A95" w14:textId="77777777" w:rsidR="001F41B4" w:rsidRDefault="001F41B4" w:rsidP="004E26E2">
            <w:pPr>
              <w:pStyle w:val="TableParagraph"/>
              <w:spacing w:before="73"/>
              <w:rPr>
                <w:sz w:val="20"/>
              </w:rPr>
            </w:pPr>
            <w:r>
              <w:rPr>
                <w:sz w:val="20"/>
              </w:rPr>
              <w:t>Electricity and Light Therapy</w:t>
            </w:r>
          </w:p>
        </w:tc>
        <w:tc>
          <w:tcPr>
            <w:tcW w:w="2873" w:type="dxa"/>
          </w:tcPr>
          <w:p w14:paraId="3DCFBA4F" w14:textId="77777777" w:rsidR="001F41B4" w:rsidRDefault="001F41B4" w:rsidP="004E26E2">
            <w:pPr>
              <w:pStyle w:val="TableParagraph"/>
              <w:spacing w:before="73"/>
              <w:ind w:left="1465" w:right="141"/>
              <w:jc w:val="center"/>
              <w:rPr>
                <w:sz w:val="20"/>
              </w:rPr>
            </w:pPr>
            <w:r>
              <w:rPr>
                <w:sz w:val="20"/>
              </w:rPr>
              <w:t>15</w:t>
            </w:r>
          </w:p>
        </w:tc>
      </w:tr>
      <w:tr w:rsidR="001F41B4" w14:paraId="7463D916" w14:textId="77777777" w:rsidTr="004E26E2">
        <w:trPr>
          <w:trHeight w:val="385"/>
        </w:trPr>
        <w:tc>
          <w:tcPr>
            <w:tcW w:w="5442" w:type="dxa"/>
          </w:tcPr>
          <w:p w14:paraId="46CCE381" w14:textId="77777777" w:rsidR="001F41B4" w:rsidRDefault="001F41B4" w:rsidP="004E26E2">
            <w:pPr>
              <w:pStyle w:val="TableParagraph"/>
              <w:spacing w:before="72"/>
              <w:rPr>
                <w:sz w:val="20"/>
              </w:rPr>
            </w:pPr>
            <w:r>
              <w:rPr>
                <w:sz w:val="20"/>
              </w:rPr>
              <w:t>Properties and Disorders of the Skin</w:t>
            </w:r>
          </w:p>
        </w:tc>
        <w:tc>
          <w:tcPr>
            <w:tcW w:w="2873" w:type="dxa"/>
          </w:tcPr>
          <w:p w14:paraId="3D40A76D" w14:textId="77777777" w:rsidR="001F41B4" w:rsidRDefault="001F41B4" w:rsidP="004E26E2">
            <w:pPr>
              <w:pStyle w:val="TableParagraph"/>
              <w:spacing w:before="72"/>
              <w:ind w:left="1465" w:right="141"/>
              <w:jc w:val="center"/>
              <w:rPr>
                <w:sz w:val="20"/>
              </w:rPr>
            </w:pPr>
            <w:r>
              <w:rPr>
                <w:sz w:val="20"/>
              </w:rPr>
              <w:t>25</w:t>
            </w:r>
          </w:p>
        </w:tc>
      </w:tr>
      <w:tr w:rsidR="001F41B4" w14:paraId="2DBA5C24" w14:textId="77777777" w:rsidTr="004E26E2">
        <w:trPr>
          <w:trHeight w:val="385"/>
        </w:trPr>
        <w:tc>
          <w:tcPr>
            <w:tcW w:w="5442" w:type="dxa"/>
          </w:tcPr>
          <w:p w14:paraId="358C0EB0" w14:textId="77777777" w:rsidR="001F41B4" w:rsidRDefault="001F41B4" w:rsidP="004E26E2">
            <w:pPr>
              <w:pStyle w:val="TableParagraph"/>
              <w:spacing w:before="73"/>
              <w:rPr>
                <w:sz w:val="20"/>
              </w:rPr>
            </w:pPr>
            <w:r>
              <w:rPr>
                <w:sz w:val="20"/>
              </w:rPr>
              <w:t>Properties and Disorders of the Hair and Scalp</w:t>
            </w:r>
          </w:p>
        </w:tc>
        <w:tc>
          <w:tcPr>
            <w:tcW w:w="2873" w:type="dxa"/>
          </w:tcPr>
          <w:p w14:paraId="591C4CC7" w14:textId="77777777" w:rsidR="001F41B4" w:rsidRDefault="001F41B4" w:rsidP="004E26E2">
            <w:pPr>
              <w:pStyle w:val="TableParagraph"/>
              <w:spacing w:before="73"/>
              <w:ind w:left="1465" w:right="141"/>
              <w:jc w:val="center"/>
              <w:rPr>
                <w:sz w:val="20"/>
              </w:rPr>
            </w:pPr>
            <w:r>
              <w:rPr>
                <w:sz w:val="20"/>
              </w:rPr>
              <w:t>25</w:t>
            </w:r>
          </w:p>
        </w:tc>
      </w:tr>
      <w:tr w:rsidR="001F41B4" w14:paraId="3FC8DA67" w14:textId="77777777" w:rsidTr="004E26E2">
        <w:trPr>
          <w:trHeight w:val="385"/>
        </w:trPr>
        <w:tc>
          <w:tcPr>
            <w:tcW w:w="5442" w:type="dxa"/>
          </w:tcPr>
          <w:p w14:paraId="616D8F7E" w14:textId="77777777" w:rsidR="001F41B4" w:rsidRDefault="001F41B4" w:rsidP="004E26E2">
            <w:pPr>
              <w:pStyle w:val="TableParagraph"/>
              <w:spacing w:before="72"/>
              <w:rPr>
                <w:sz w:val="20"/>
              </w:rPr>
            </w:pPr>
            <w:r>
              <w:rPr>
                <w:sz w:val="20"/>
              </w:rPr>
              <w:t>Treatment of the Hair and Scalp</w:t>
            </w:r>
          </w:p>
        </w:tc>
        <w:tc>
          <w:tcPr>
            <w:tcW w:w="2873" w:type="dxa"/>
          </w:tcPr>
          <w:p w14:paraId="4326BA60" w14:textId="77777777" w:rsidR="001F41B4" w:rsidRDefault="001F41B4" w:rsidP="004E26E2">
            <w:pPr>
              <w:pStyle w:val="TableParagraph"/>
              <w:spacing w:before="72"/>
              <w:ind w:left="1465" w:right="141"/>
              <w:jc w:val="center"/>
              <w:rPr>
                <w:sz w:val="20"/>
              </w:rPr>
            </w:pPr>
            <w:r>
              <w:rPr>
                <w:sz w:val="20"/>
              </w:rPr>
              <w:t>15</w:t>
            </w:r>
          </w:p>
        </w:tc>
      </w:tr>
      <w:tr w:rsidR="001F41B4" w14:paraId="6DEE1CCE" w14:textId="77777777" w:rsidTr="004E26E2">
        <w:trPr>
          <w:trHeight w:val="385"/>
        </w:trPr>
        <w:tc>
          <w:tcPr>
            <w:tcW w:w="5442" w:type="dxa"/>
          </w:tcPr>
          <w:p w14:paraId="176F7FFB" w14:textId="77777777" w:rsidR="001F41B4" w:rsidRDefault="001F41B4" w:rsidP="004E26E2">
            <w:pPr>
              <w:pStyle w:val="TableParagraph"/>
              <w:spacing w:before="74"/>
              <w:rPr>
                <w:sz w:val="20"/>
              </w:rPr>
            </w:pPr>
            <w:r>
              <w:rPr>
                <w:sz w:val="20"/>
              </w:rPr>
              <w:t>Men’s Facial Massage and Facial Treatments</w:t>
            </w:r>
          </w:p>
        </w:tc>
        <w:tc>
          <w:tcPr>
            <w:tcW w:w="2873" w:type="dxa"/>
          </w:tcPr>
          <w:p w14:paraId="2B8D7C81" w14:textId="77777777" w:rsidR="001F41B4" w:rsidRDefault="001F41B4" w:rsidP="004E26E2">
            <w:pPr>
              <w:pStyle w:val="TableParagraph"/>
              <w:spacing w:before="74"/>
              <w:ind w:left="1465" w:right="141"/>
              <w:jc w:val="center"/>
              <w:rPr>
                <w:sz w:val="20"/>
              </w:rPr>
            </w:pPr>
            <w:r>
              <w:rPr>
                <w:sz w:val="20"/>
              </w:rPr>
              <w:t>25</w:t>
            </w:r>
          </w:p>
        </w:tc>
      </w:tr>
      <w:tr w:rsidR="001F41B4" w14:paraId="481EE015" w14:textId="77777777" w:rsidTr="004E26E2">
        <w:trPr>
          <w:trHeight w:val="385"/>
        </w:trPr>
        <w:tc>
          <w:tcPr>
            <w:tcW w:w="5442" w:type="dxa"/>
          </w:tcPr>
          <w:p w14:paraId="62D3F0A9" w14:textId="77777777" w:rsidR="001F41B4" w:rsidRDefault="001F41B4" w:rsidP="004E26E2">
            <w:pPr>
              <w:pStyle w:val="TableParagraph"/>
              <w:spacing w:before="72"/>
              <w:rPr>
                <w:sz w:val="20"/>
              </w:rPr>
            </w:pPr>
            <w:r>
              <w:rPr>
                <w:sz w:val="20"/>
              </w:rPr>
              <w:t>Shaving and Facial Hair Design</w:t>
            </w:r>
          </w:p>
        </w:tc>
        <w:tc>
          <w:tcPr>
            <w:tcW w:w="2873" w:type="dxa"/>
          </w:tcPr>
          <w:p w14:paraId="77C47DE6" w14:textId="77777777" w:rsidR="001F41B4" w:rsidRDefault="001F41B4" w:rsidP="004E26E2">
            <w:pPr>
              <w:pStyle w:val="TableParagraph"/>
              <w:spacing w:before="72"/>
              <w:ind w:left="1465" w:right="141"/>
              <w:jc w:val="center"/>
              <w:rPr>
                <w:sz w:val="20"/>
              </w:rPr>
            </w:pPr>
            <w:r>
              <w:rPr>
                <w:sz w:val="20"/>
              </w:rPr>
              <w:t>15</w:t>
            </w:r>
          </w:p>
        </w:tc>
      </w:tr>
      <w:tr w:rsidR="001F41B4" w14:paraId="75233158" w14:textId="77777777" w:rsidTr="004E26E2">
        <w:trPr>
          <w:trHeight w:val="385"/>
        </w:trPr>
        <w:tc>
          <w:tcPr>
            <w:tcW w:w="5442" w:type="dxa"/>
          </w:tcPr>
          <w:p w14:paraId="63876576" w14:textId="77777777" w:rsidR="001F41B4" w:rsidRDefault="001F41B4" w:rsidP="004E26E2">
            <w:pPr>
              <w:pStyle w:val="TableParagraph"/>
              <w:spacing w:before="73"/>
              <w:rPr>
                <w:sz w:val="20"/>
              </w:rPr>
            </w:pPr>
            <w:r>
              <w:rPr>
                <w:sz w:val="20"/>
              </w:rPr>
              <w:t>Men’s Haircutting and Styling</w:t>
            </w:r>
          </w:p>
        </w:tc>
        <w:tc>
          <w:tcPr>
            <w:tcW w:w="2873" w:type="dxa"/>
          </w:tcPr>
          <w:p w14:paraId="5C4C45EB" w14:textId="77777777" w:rsidR="001F41B4" w:rsidRDefault="001F41B4" w:rsidP="004E26E2">
            <w:pPr>
              <w:pStyle w:val="TableParagraph"/>
              <w:spacing w:before="73"/>
              <w:ind w:left="1465" w:right="141"/>
              <w:jc w:val="center"/>
              <w:rPr>
                <w:sz w:val="20"/>
              </w:rPr>
            </w:pPr>
            <w:r>
              <w:rPr>
                <w:sz w:val="20"/>
              </w:rPr>
              <w:t>50</w:t>
            </w:r>
          </w:p>
        </w:tc>
      </w:tr>
      <w:tr w:rsidR="001F41B4" w14:paraId="67505F9D" w14:textId="77777777" w:rsidTr="004E26E2">
        <w:trPr>
          <w:trHeight w:val="385"/>
        </w:trPr>
        <w:tc>
          <w:tcPr>
            <w:tcW w:w="5442" w:type="dxa"/>
          </w:tcPr>
          <w:p w14:paraId="6228E92A" w14:textId="77777777" w:rsidR="001F41B4" w:rsidRDefault="001F41B4" w:rsidP="004E26E2">
            <w:pPr>
              <w:pStyle w:val="TableParagraph"/>
              <w:spacing w:before="72"/>
              <w:rPr>
                <w:sz w:val="20"/>
              </w:rPr>
            </w:pPr>
            <w:r>
              <w:rPr>
                <w:sz w:val="20"/>
              </w:rPr>
              <w:t>Men’s Hair Pieces</w:t>
            </w:r>
          </w:p>
        </w:tc>
        <w:tc>
          <w:tcPr>
            <w:tcW w:w="2873" w:type="dxa"/>
          </w:tcPr>
          <w:p w14:paraId="5685D52F" w14:textId="77777777" w:rsidR="001F41B4" w:rsidRDefault="001F41B4" w:rsidP="004E26E2">
            <w:pPr>
              <w:pStyle w:val="TableParagraph"/>
              <w:spacing w:before="72"/>
              <w:ind w:left="1465" w:right="141"/>
              <w:jc w:val="center"/>
              <w:rPr>
                <w:sz w:val="20"/>
              </w:rPr>
            </w:pPr>
            <w:r>
              <w:rPr>
                <w:sz w:val="20"/>
              </w:rPr>
              <w:t>15</w:t>
            </w:r>
          </w:p>
        </w:tc>
      </w:tr>
      <w:tr w:rsidR="001F41B4" w14:paraId="147ADEB9" w14:textId="77777777" w:rsidTr="004E26E2">
        <w:trPr>
          <w:trHeight w:val="385"/>
        </w:trPr>
        <w:tc>
          <w:tcPr>
            <w:tcW w:w="5442" w:type="dxa"/>
          </w:tcPr>
          <w:p w14:paraId="1170E753" w14:textId="77777777" w:rsidR="001F41B4" w:rsidRDefault="001F41B4" w:rsidP="004E26E2">
            <w:pPr>
              <w:pStyle w:val="TableParagraph"/>
              <w:spacing w:before="73"/>
              <w:rPr>
                <w:sz w:val="20"/>
              </w:rPr>
            </w:pPr>
            <w:r>
              <w:rPr>
                <w:sz w:val="20"/>
              </w:rPr>
              <w:t>Women’s Haircutting and Styling</w:t>
            </w:r>
          </w:p>
        </w:tc>
        <w:tc>
          <w:tcPr>
            <w:tcW w:w="2873" w:type="dxa"/>
          </w:tcPr>
          <w:p w14:paraId="33671419" w14:textId="77777777" w:rsidR="001F41B4" w:rsidRDefault="001F41B4" w:rsidP="004E26E2">
            <w:pPr>
              <w:pStyle w:val="TableParagraph"/>
              <w:spacing w:before="73"/>
              <w:ind w:left="1465" w:right="141"/>
              <w:jc w:val="center"/>
              <w:rPr>
                <w:sz w:val="20"/>
              </w:rPr>
            </w:pPr>
            <w:r>
              <w:rPr>
                <w:sz w:val="20"/>
              </w:rPr>
              <w:t>50</w:t>
            </w:r>
          </w:p>
        </w:tc>
      </w:tr>
      <w:tr w:rsidR="001F41B4" w14:paraId="2ED77114" w14:textId="77777777" w:rsidTr="004E26E2">
        <w:trPr>
          <w:trHeight w:val="385"/>
        </w:trPr>
        <w:tc>
          <w:tcPr>
            <w:tcW w:w="5442" w:type="dxa"/>
          </w:tcPr>
          <w:p w14:paraId="48BF184D" w14:textId="77777777" w:rsidR="001F41B4" w:rsidRDefault="001F41B4" w:rsidP="004E26E2">
            <w:pPr>
              <w:pStyle w:val="TableParagraph"/>
              <w:spacing w:before="72"/>
              <w:rPr>
                <w:sz w:val="20"/>
              </w:rPr>
            </w:pPr>
            <w:r>
              <w:rPr>
                <w:sz w:val="20"/>
              </w:rPr>
              <w:t>Chemical Texture Services</w:t>
            </w:r>
          </w:p>
        </w:tc>
        <w:tc>
          <w:tcPr>
            <w:tcW w:w="2873" w:type="dxa"/>
          </w:tcPr>
          <w:p w14:paraId="66142B8B" w14:textId="77777777" w:rsidR="001F41B4" w:rsidRDefault="001F41B4" w:rsidP="004E26E2">
            <w:pPr>
              <w:pStyle w:val="TableParagraph"/>
              <w:spacing w:before="72"/>
              <w:ind w:left="1465" w:right="141"/>
              <w:jc w:val="center"/>
              <w:rPr>
                <w:sz w:val="20"/>
              </w:rPr>
            </w:pPr>
            <w:r>
              <w:rPr>
                <w:sz w:val="20"/>
              </w:rPr>
              <w:t>25</w:t>
            </w:r>
          </w:p>
        </w:tc>
      </w:tr>
      <w:tr w:rsidR="001F41B4" w14:paraId="5FE05EFF" w14:textId="77777777" w:rsidTr="004E26E2">
        <w:trPr>
          <w:trHeight w:val="385"/>
        </w:trPr>
        <w:tc>
          <w:tcPr>
            <w:tcW w:w="5442" w:type="dxa"/>
          </w:tcPr>
          <w:p w14:paraId="1A19D03A" w14:textId="77777777" w:rsidR="001F41B4" w:rsidRDefault="001F41B4" w:rsidP="004E26E2">
            <w:pPr>
              <w:pStyle w:val="TableParagraph"/>
              <w:spacing w:before="73"/>
              <w:rPr>
                <w:sz w:val="20"/>
              </w:rPr>
            </w:pPr>
            <w:r>
              <w:rPr>
                <w:sz w:val="20"/>
              </w:rPr>
              <w:t>Hair Coloring and Lightening</w:t>
            </w:r>
          </w:p>
        </w:tc>
        <w:tc>
          <w:tcPr>
            <w:tcW w:w="2873" w:type="dxa"/>
          </w:tcPr>
          <w:p w14:paraId="6B56113E" w14:textId="77777777" w:rsidR="001F41B4" w:rsidRDefault="001F41B4" w:rsidP="004E26E2">
            <w:pPr>
              <w:pStyle w:val="TableParagraph"/>
              <w:spacing w:before="73"/>
              <w:ind w:left="1465" w:right="141"/>
              <w:jc w:val="center"/>
              <w:rPr>
                <w:sz w:val="20"/>
              </w:rPr>
            </w:pPr>
            <w:r>
              <w:rPr>
                <w:sz w:val="20"/>
              </w:rPr>
              <w:t>25</w:t>
            </w:r>
          </w:p>
        </w:tc>
      </w:tr>
      <w:tr w:rsidR="001F41B4" w14:paraId="274DE936" w14:textId="77777777" w:rsidTr="004E26E2">
        <w:trPr>
          <w:trHeight w:val="385"/>
        </w:trPr>
        <w:tc>
          <w:tcPr>
            <w:tcW w:w="5442" w:type="dxa"/>
          </w:tcPr>
          <w:p w14:paraId="3DA956FF" w14:textId="77777777" w:rsidR="001F41B4" w:rsidRDefault="001F41B4" w:rsidP="004E26E2">
            <w:pPr>
              <w:pStyle w:val="TableParagraph"/>
              <w:spacing w:before="72"/>
              <w:rPr>
                <w:sz w:val="20"/>
              </w:rPr>
            </w:pPr>
            <w:r>
              <w:rPr>
                <w:sz w:val="20"/>
              </w:rPr>
              <w:t>Nails and Manicuring</w:t>
            </w:r>
          </w:p>
        </w:tc>
        <w:tc>
          <w:tcPr>
            <w:tcW w:w="2873" w:type="dxa"/>
          </w:tcPr>
          <w:p w14:paraId="247B3FDE" w14:textId="77777777" w:rsidR="001F41B4" w:rsidRDefault="001F41B4" w:rsidP="004E26E2">
            <w:pPr>
              <w:pStyle w:val="TableParagraph"/>
              <w:spacing w:before="72"/>
              <w:ind w:left="1465" w:right="141"/>
              <w:jc w:val="center"/>
              <w:rPr>
                <w:sz w:val="20"/>
              </w:rPr>
            </w:pPr>
            <w:r>
              <w:rPr>
                <w:sz w:val="20"/>
              </w:rPr>
              <w:t>25</w:t>
            </w:r>
          </w:p>
        </w:tc>
      </w:tr>
      <w:tr w:rsidR="001F41B4" w14:paraId="754E696B" w14:textId="77777777" w:rsidTr="004E26E2">
        <w:trPr>
          <w:trHeight w:val="385"/>
        </w:trPr>
        <w:tc>
          <w:tcPr>
            <w:tcW w:w="5442" w:type="dxa"/>
          </w:tcPr>
          <w:p w14:paraId="72F893FB" w14:textId="77777777" w:rsidR="001F41B4" w:rsidRDefault="001F41B4" w:rsidP="004E26E2">
            <w:pPr>
              <w:pStyle w:val="TableParagraph"/>
              <w:spacing w:before="73"/>
              <w:rPr>
                <w:sz w:val="20"/>
              </w:rPr>
            </w:pPr>
            <w:r>
              <w:rPr>
                <w:sz w:val="20"/>
              </w:rPr>
              <w:t>Barbershop Management</w:t>
            </w:r>
          </w:p>
        </w:tc>
        <w:tc>
          <w:tcPr>
            <w:tcW w:w="2873" w:type="dxa"/>
          </w:tcPr>
          <w:p w14:paraId="4551FC72" w14:textId="77777777" w:rsidR="001F41B4" w:rsidRDefault="001F41B4" w:rsidP="004E26E2">
            <w:pPr>
              <w:pStyle w:val="TableParagraph"/>
              <w:spacing w:before="73"/>
              <w:ind w:left="1465" w:right="141"/>
              <w:jc w:val="center"/>
              <w:rPr>
                <w:sz w:val="20"/>
              </w:rPr>
            </w:pPr>
            <w:r>
              <w:rPr>
                <w:sz w:val="20"/>
              </w:rPr>
              <w:t>15</w:t>
            </w:r>
          </w:p>
        </w:tc>
      </w:tr>
      <w:tr w:rsidR="001F41B4" w14:paraId="02A0DB9E" w14:textId="77777777" w:rsidTr="004E26E2">
        <w:trPr>
          <w:trHeight w:val="385"/>
        </w:trPr>
        <w:tc>
          <w:tcPr>
            <w:tcW w:w="5442" w:type="dxa"/>
          </w:tcPr>
          <w:p w14:paraId="5C2F1D10" w14:textId="77777777" w:rsidR="001F41B4" w:rsidRDefault="001F41B4" w:rsidP="004E26E2">
            <w:pPr>
              <w:pStyle w:val="TableParagraph"/>
              <w:spacing w:before="72"/>
              <w:rPr>
                <w:sz w:val="20"/>
              </w:rPr>
            </w:pPr>
            <w:r>
              <w:rPr>
                <w:sz w:val="20"/>
              </w:rPr>
              <w:t>Job Search</w:t>
            </w:r>
          </w:p>
        </w:tc>
        <w:tc>
          <w:tcPr>
            <w:tcW w:w="2873" w:type="dxa"/>
          </w:tcPr>
          <w:p w14:paraId="167ADDEF" w14:textId="77777777" w:rsidR="001F41B4" w:rsidRDefault="001F41B4" w:rsidP="004E26E2">
            <w:pPr>
              <w:pStyle w:val="TableParagraph"/>
              <w:spacing w:before="72"/>
              <w:ind w:left="1465" w:right="141"/>
              <w:jc w:val="center"/>
              <w:rPr>
                <w:sz w:val="20"/>
              </w:rPr>
            </w:pPr>
            <w:r>
              <w:rPr>
                <w:sz w:val="20"/>
              </w:rPr>
              <w:t>15</w:t>
            </w:r>
          </w:p>
        </w:tc>
      </w:tr>
      <w:tr w:rsidR="001F41B4" w14:paraId="4C1C53E9" w14:textId="77777777" w:rsidTr="004E26E2">
        <w:trPr>
          <w:trHeight w:val="382"/>
        </w:trPr>
        <w:tc>
          <w:tcPr>
            <w:tcW w:w="5442" w:type="dxa"/>
          </w:tcPr>
          <w:p w14:paraId="7015DBF1" w14:textId="77777777" w:rsidR="001F41B4" w:rsidRDefault="001F41B4" w:rsidP="004E26E2">
            <w:pPr>
              <w:pStyle w:val="TableParagraph"/>
              <w:spacing w:before="73"/>
              <w:rPr>
                <w:sz w:val="20"/>
              </w:rPr>
            </w:pPr>
            <w:r>
              <w:rPr>
                <w:sz w:val="20"/>
              </w:rPr>
              <w:t>State Board Preparation and Licensing Laws</w:t>
            </w:r>
          </w:p>
        </w:tc>
        <w:tc>
          <w:tcPr>
            <w:tcW w:w="2873" w:type="dxa"/>
          </w:tcPr>
          <w:p w14:paraId="11A39874" w14:textId="77777777" w:rsidR="001F41B4" w:rsidRDefault="001F41B4" w:rsidP="004E26E2">
            <w:pPr>
              <w:pStyle w:val="TableParagraph"/>
              <w:spacing w:before="73"/>
              <w:ind w:left="1465" w:right="141"/>
              <w:jc w:val="center"/>
              <w:rPr>
                <w:sz w:val="20"/>
              </w:rPr>
            </w:pPr>
            <w:r>
              <w:rPr>
                <w:sz w:val="20"/>
              </w:rPr>
              <w:t>25</w:t>
            </w:r>
          </w:p>
        </w:tc>
      </w:tr>
      <w:tr w:rsidR="001F41B4" w14:paraId="65A280CB" w14:textId="77777777" w:rsidTr="004E26E2">
        <w:trPr>
          <w:trHeight w:val="299"/>
        </w:trPr>
        <w:tc>
          <w:tcPr>
            <w:tcW w:w="5442" w:type="dxa"/>
          </w:tcPr>
          <w:p w14:paraId="75CBED34" w14:textId="77777777" w:rsidR="001F41B4" w:rsidRDefault="001F41B4" w:rsidP="004E26E2">
            <w:pPr>
              <w:pStyle w:val="TableParagraph"/>
              <w:spacing w:before="70" w:line="210" w:lineRule="exact"/>
              <w:rPr>
                <w:b/>
                <w:sz w:val="20"/>
              </w:rPr>
            </w:pPr>
            <w:r>
              <w:rPr>
                <w:b/>
                <w:sz w:val="20"/>
              </w:rPr>
              <w:t>TOTAL CLOCK HOURS</w:t>
            </w:r>
          </w:p>
        </w:tc>
        <w:tc>
          <w:tcPr>
            <w:tcW w:w="2873" w:type="dxa"/>
          </w:tcPr>
          <w:p w14:paraId="2B57E2BF" w14:textId="77777777" w:rsidR="001F41B4" w:rsidRDefault="001F41B4" w:rsidP="004E26E2">
            <w:pPr>
              <w:pStyle w:val="TableParagraph"/>
              <w:spacing w:before="70" w:line="210" w:lineRule="exact"/>
              <w:ind w:left="1465" w:right="142"/>
              <w:jc w:val="center"/>
              <w:rPr>
                <w:b/>
                <w:sz w:val="20"/>
              </w:rPr>
            </w:pPr>
            <w:r>
              <w:rPr>
                <w:b/>
                <w:sz w:val="20"/>
              </w:rPr>
              <w:t>510</w:t>
            </w:r>
          </w:p>
        </w:tc>
      </w:tr>
    </w:tbl>
    <w:p w14:paraId="2633C98F" w14:textId="77777777" w:rsidR="008F1607" w:rsidRDefault="008F1607" w:rsidP="000D307B">
      <w:pPr>
        <w:spacing w:line="206" w:lineRule="exact"/>
        <w:jc w:val="center"/>
        <w:rPr>
          <w:sz w:val="20"/>
        </w:rPr>
        <w:sectPr w:rsidR="008F1607">
          <w:pgSz w:w="12240" w:h="15840"/>
          <w:pgMar w:top="2360" w:right="1640" w:bottom="280" w:left="1640" w:header="2148" w:footer="0" w:gutter="0"/>
          <w:cols w:space="720"/>
        </w:sectPr>
      </w:pPr>
    </w:p>
    <w:p w14:paraId="2BC83650" w14:textId="77777777" w:rsidR="008F1607" w:rsidRDefault="008F1607">
      <w:pPr>
        <w:pStyle w:val="BodyText"/>
      </w:pPr>
    </w:p>
    <w:p w14:paraId="3AD859DA" w14:textId="77777777" w:rsidR="000D307B" w:rsidRDefault="000D307B" w:rsidP="000D307B">
      <w:pPr>
        <w:spacing w:before="106" w:line="220" w:lineRule="auto"/>
        <w:ind w:left="458" w:right="377"/>
        <w:rPr>
          <w:sz w:val="20"/>
        </w:rPr>
      </w:pPr>
      <w:r>
        <w:rPr>
          <w:b/>
          <w:sz w:val="20"/>
        </w:rPr>
        <w:t xml:space="preserve">Units of Instruction: </w:t>
      </w:r>
      <w:r>
        <w:rPr>
          <w:i/>
          <w:sz w:val="20"/>
        </w:rPr>
        <w:t>990 hours of practical application training to include but not limited to sub- jects listed and minimum operations</w:t>
      </w:r>
      <w:r>
        <w:rPr>
          <w:sz w:val="20"/>
        </w:rPr>
        <w:t>:</w:t>
      </w:r>
    </w:p>
    <w:p w14:paraId="18FBE247" w14:textId="77777777" w:rsidR="000D307B" w:rsidRDefault="000D307B" w:rsidP="000D307B">
      <w:pPr>
        <w:pStyle w:val="BodyText"/>
        <w:spacing w:before="3" w:after="1"/>
        <w:rPr>
          <w:sz w:val="25"/>
        </w:rPr>
      </w:pPr>
    </w:p>
    <w:tbl>
      <w:tblPr>
        <w:tblW w:w="0" w:type="auto"/>
        <w:tblInd w:w="257" w:type="dxa"/>
        <w:tblLayout w:type="fixed"/>
        <w:tblCellMar>
          <w:left w:w="0" w:type="dxa"/>
          <w:right w:w="0" w:type="dxa"/>
        </w:tblCellMar>
        <w:tblLook w:val="01E0" w:firstRow="1" w:lastRow="1" w:firstColumn="1" w:lastColumn="1" w:noHBand="0" w:noVBand="0"/>
      </w:tblPr>
      <w:tblGrid>
        <w:gridCol w:w="5342"/>
        <w:gridCol w:w="2929"/>
      </w:tblGrid>
      <w:tr w:rsidR="000D307B" w14:paraId="21A4FC15" w14:textId="77777777" w:rsidTr="004E26E2">
        <w:trPr>
          <w:trHeight w:val="285"/>
        </w:trPr>
        <w:tc>
          <w:tcPr>
            <w:tcW w:w="5342" w:type="dxa"/>
          </w:tcPr>
          <w:p w14:paraId="12248EB8" w14:textId="77777777" w:rsidR="000D307B" w:rsidRDefault="000D307B" w:rsidP="004E26E2">
            <w:pPr>
              <w:pStyle w:val="TableParagraph"/>
              <w:spacing w:line="221" w:lineRule="exact"/>
              <w:rPr>
                <w:sz w:val="20"/>
              </w:rPr>
            </w:pPr>
            <w:r>
              <w:rPr>
                <w:w w:val="120"/>
                <w:sz w:val="20"/>
              </w:rPr>
              <w:t>Instruction</w:t>
            </w:r>
          </w:p>
        </w:tc>
        <w:tc>
          <w:tcPr>
            <w:tcW w:w="2929" w:type="dxa"/>
          </w:tcPr>
          <w:p w14:paraId="1F83E2EA" w14:textId="77777777" w:rsidR="000D307B" w:rsidRDefault="000D307B" w:rsidP="004E26E2">
            <w:pPr>
              <w:pStyle w:val="TableParagraph"/>
              <w:spacing w:line="221" w:lineRule="exact"/>
              <w:ind w:left="1522" w:right="146"/>
              <w:jc w:val="center"/>
              <w:rPr>
                <w:sz w:val="20"/>
              </w:rPr>
            </w:pPr>
            <w:r>
              <w:rPr>
                <w:w w:val="120"/>
                <w:sz w:val="20"/>
              </w:rPr>
              <w:t>Clock Hours</w:t>
            </w:r>
          </w:p>
        </w:tc>
      </w:tr>
      <w:tr w:rsidR="000D307B" w14:paraId="132A341E" w14:textId="77777777" w:rsidTr="004E26E2">
        <w:trPr>
          <w:trHeight w:val="351"/>
        </w:trPr>
        <w:tc>
          <w:tcPr>
            <w:tcW w:w="5342" w:type="dxa"/>
          </w:tcPr>
          <w:p w14:paraId="516779A2" w14:textId="77777777" w:rsidR="000D307B" w:rsidRDefault="000D307B" w:rsidP="004E26E2">
            <w:pPr>
              <w:pStyle w:val="TableParagraph"/>
              <w:spacing w:before="55"/>
              <w:rPr>
                <w:sz w:val="20"/>
              </w:rPr>
            </w:pPr>
            <w:r>
              <w:rPr>
                <w:sz w:val="20"/>
              </w:rPr>
              <w:t>Implements, Tool and Equipment</w:t>
            </w:r>
          </w:p>
        </w:tc>
        <w:tc>
          <w:tcPr>
            <w:tcW w:w="2929" w:type="dxa"/>
          </w:tcPr>
          <w:p w14:paraId="09B22B0C" w14:textId="77777777" w:rsidR="000D307B" w:rsidRDefault="000D307B" w:rsidP="004E26E2">
            <w:pPr>
              <w:pStyle w:val="TableParagraph"/>
              <w:spacing w:before="55"/>
              <w:ind w:left="1522" w:right="135"/>
              <w:jc w:val="center"/>
              <w:rPr>
                <w:sz w:val="20"/>
              </w:rPr>
            </w:pPr>
            <w:r>
              <w:rPr>
                <w:sz w:val="20"/>
              </w:rPr>
              <w:t>10</w:t>
            </w:r>
          </w:p>
        </w:tc>
      </w:tr>
      <w:tr w:rsidR="000D307B" w14:paraId="3921FF5E" w14:textId="77777777" w:rsidTr="004E26E2">
        <w:trPr>
          <w:trHeight w:val="351"/>
        </w:trPr>
        <w:tc>
          <w:tcPr>
            <w:tcW w:w="5342" w:type="dxa"/>
          </w:tcPr>
          <w:p w14:paraId="551E24AF" w14:textId="77777777" w:rsidR="000D307B" w:rsidRDefault="000D307B" w:rsidP="004E26E2">
            <w:pPr>
              <w:pStyle w:val="TableParagraph"/>
              <w:spacing w:before="57"/>
              <w:rPr>
                <w:sz w:val="20"/>
              </w:rPr>
            </w:pPr>
            <w:r>
              <w:rPr>
                <w:sz w:val="20"/>
              </w:rPr>
              <w:t>Treatment of Hair and Scalp</w:t>
            </w:r>
          </w:p>
        </w:tc>
        <w:tc>
          <w:tcPr>
            <w:tcW w:w="2929" w:type="dxa"/>
          </w:tcPr>
          <w:p w14:paraId="007239DA" w14:textId="77777777" w:rsidR="000D307B" w:rsidRDefault="000D307B" w:rsidP="004E26E2">
            <w:pPr>
              <w:pStyle w:val="TableParagraph"/>
              <w:spacing w:before="57"/>
              <w:ind w:left="1522" w:right="135"/>
              <w:jc w:val="center"/>
              <w:rPr>
                <w:sz w:val="20"/>
              </w:rPr>
            </w:pPr>
            <w:r>
              <w:rPr>
                <w:sz w:val="20"/>
              </w:rPr>
              <w:t>30</w:t>
            </w:r>
          </w:p>
        </w:tc>
      </w:tr>
      <w:tr w:rsidR="000D307B" w14:paraId="5DE8E339" w14:textId="77777777" w:rsidTr="004E26E2">
        <w:trPr>
          <w:trHeight w:val="350"/>
        </w:trPr>
        <w:tc>
          <w:tcPr>
            <w:tcW w:w="5342" w:type="dxa"/>
          </w:tcPr>
          <w:p w14:paraId="684E8234" w14:textId="77777777" w:rsidR="000D307B" w:rsidRDefault="000D307B" w:rsidP="004E26E2">
            <w:pPr>
              <w:pStyle w:val="TableParagraph"/>
              <w:spacing w:before="55"/>
              <w:rPr>
                <w:sz w:val="20"/>
              </w:rPr>
            </w:pPr>
            <w:r>
              <w:rPr>
                <w:sz w:val="20"/>
              </w:rPr>
              <w:t>Men’s Facial Massage and Treatments</w:t>
            </w:r>
          </w:p>
        </w:tc>
        <w:tc>
          <w:tcPr>
            <w:tcW w:w="2929" w:type="dxa"/>
          </w:tcPr>
          <w:p w14:paraId="26E5EE04" w14:textId="77777777" w:rsidR="000D307B" w:rsidRDefault="000D307B" w:rsidP="004E26E2">
            <w:pPr>
              <w:pStyle w:val="TableParagraph"/>
              <w:spacing w:before="55"/>
              <w:ind w:left="1522" w:right="135"/>
              <w:jc w:val="center"/>
              <w:rPr>
                <w:sz w:val="20"/>
              </w:rPr>
            </w:pPr>
            <w:r>
              <w:rPr>
                <w:sz w:val="20"/>
              </w:rPr>
              <w:t>25</w:t>
            </w:r>
          </w:p>
        </w:tc>
      </w:tr>
      <w:tr w:rsidR="000D307B" w14:paraId="63A801A4" w14:textId="77777777" w:rsidTr="004E26E2">
        <w:trPr>
          <w:trHeight w:val="350"/>
        </w:trPr>
        <w:tc>
          <w:tcPr>
            <w:tcW w:w="5342" w:type="dxa"/>
          </w:tcPr>
          <w:p w14:paraId="4A61DE65" w14:textId="77777777" w:rsidR="000D307B" w:rsidRDefault="000D307B" w:rsidP="004E26E2">
            <w:pPr>
              <w:pStyle w:val="TableParagraph"/>
              <w:spacing w:before="55"/>
              <w:rPr>
                <w:sz w:val="20"/>
              </w:rPr>
            </w:pPr>
            <w:r>
              <w:rPr>
                <w:sz w:val="20"/>
              </w:rPr>
              <w:t>Shaving and Facial Hair Design</w:t>
            </w:r>
          </w:p>
        </w:tc>
        <w:tc>
          <w:tcPr>
            <w:tcW w:w="2929" w:type="dxa"/>
          </w:tcPr>
          <w:p w14:paraId="279D969E" w14:textId="77777777" w:rsidR="000D307B" w:rsidRDefault="000D307B" w:rsidP="004E26E2">
            <w:pPr>
              <w:pStyle w:val="TableParagraph"/>
              <w:spacing w:before="55"/>
              <w:ind w:left="1522" w:right="135"/>
              <w:jc w:val="center"/>
              <w:rPr>
                <w:sz w:val="20"/>
              </w:rPr>
            </w:pPr>
            <w:r>
              <w:rPr>
                <w:sz w:val="20"/>
              </w:rPr>
              <w:t>25</w:t>
            </w:r>
          </w:p>
        </w:tc>
      </w:tr>
      <w:tr w:rsidR="000D307B" w14:paraId="1B84F410" w14:textId="77777777" w:rsidTr="004E26E2">
        <w:trPr>
          <w:trHeight w:val="350"/>
        </w:trPr>
        <w:tc>
          <w:tcPr>
            <w:tcW w:w="5342" w:type="dxa"/>
          </w:tcPr>
          <w:p w14:paraId="3F53CD0A" w14:textId="77777777" w:rsidR="000D307B" w:rsidRDefault="000D307B" w:rsidP="004E26E2">
            <w:pPr>
              <w:pStyle w:val="TableParagraph"/>
              <w:spacing w:before="56"/>
              <w:rPr>
                <w:sz w:val="20"/>
              </w:rPr>
            </w:pPr>
            <w:r>
              <w:rPr>
                <w:sz w:val="20"/>
              </w:rPr>
              <w:t>Men’s Haircutting and Styling</w:t>
            </w:r>
          </w:p>
        </w:tc>
        <w:tc>
          <w:tcPr>
            <w:tcW w:w="2929" w:type="dxa"/>
          </w:tcPr>
          <w:p w14:paraId="0CEDD805" w14:textId="77777777" w:rsidR="000D307B" w:rsidRDefault="000D307B" w:rsidP="004E26E2">
            <w:pPr>
              <w:pStyle w:val="TableParagraph"/>
              <w:spacing w:before="56"/>
              <w:ind w:left="1522" w:right="135"/>
              <w:jc w:val="center"/>
              <w:rPr>
                <w:sz w:val="20"/>
              </w:rPr>
            </w:pPr>
            <w:r>
              <w:rPr>
                <w:sz w:val="20"/>
              </w:rPr>
              <w:t>200</w:t>
            </w:r>
          </w:p>
        </w:tc>
      </w:tr>
      <w:tr w:rsidR="000D307B" w14:paraId="2C4A13CA" w14:textId="77777777" w:rsidTr="004E26E2">
        <w:trPr>
          <w:trHeight w:val="350"/>
        </w:trPr>
        <w:tc>
          <w:tcPr>
            <w:tcW w:w="5342" w:type="dxa"/>
          </w:tcPr>
          <w:p w14:paraId="5693BEC9" w14:textId="77777777" w:rsidR="000D307B" w:rsidRDefault="000D307B" w:rsidP="004E26E2">
            <w:pPr>
              <w:pStyle w:val="TableParagraph"/>
              <w:spacing w:before="55"/>
              <w:rPr>
                <w:sz w:val="20"/>
              </w:rPr>
            </w:pPr>
            <w:r>
              <w:rPr>
                <w:sz w:val="20"/>
              </w:rPr>
              <w:t>Men’s Hair Pieces</w:t>
            </w:r>
          </w:p>
        </w:tc>
        <w:tc>
          <w:tcPr>
            <w:tcW w:w="2929" w:type="dxa"/>
          </w:tcPr>
          <w:p w14:paraId="7D0B0EF7" w14:textId="77777777" w:rsidR="000D307B" w:rsidRDefault="000D307B" w:rsidP="004E26E2">
            <w:pPr>
              <w:pStyle w:val="TableParagraph"/>
              <w:spacing w:before="55"/>
              <w:ind w:left="1522" w:right="135"/>
              <w:jc w:val="center"/>
              <w:rPr>
                <w:sz w:val="20"/>
              </w:rPr>
            </w:pPr>
            <w:r>
              <w:rPr>
                <w:sz w:val="20"/>
              </w:rPr>
              <w:t>25</w:t>
            </w:r>
          </w:p>
        </w:tc>
      </w:tr>
      <w:tr w:rsidR="000D307B" w14:paraId="0BB42E89" w14:textId="77777777" w:rsidTr="004E26E2">
        <w:trPr>
          <w:trHeight w:val="351"/>
        </w:trPr>
        <w:tc>
          <w:tcPr>
            <w:tcW w:w="5342" w:type="dxa"/>
          </w:tcPr>
          <w:p w14:paraId="30E6022D" w14:textId="77777777" w:rsidR="000D307B" w:rsidRDefault="000D307B" w:rsidP="004E26E2">
            <w:pPr>
              <w:pStyle w:val="TableParagraph"/>
              <w:spacing w:before="55"/>
              <w:rPr>
                <w:sz w:val="20"/>
              </w:rPr>
            </w:pPr>
            <w:r>
              <w:rPr>
                <w:sz w:val="20"/>
              </w:rPr>
              <w:t>Women’s Haircutting and Styling</w:t>
            </w:r>
          </w:p>
        </w:tc>
        <w:tc>
          <w:tcPr>
            <w:tcW w:w="2929" w:type="dxa"/>
          </w:tcPr>
          <w:p w14:paraId="02EE515E" w14:textId="77777777" w:rsidR="000D307B" w:rsidRDefault="000D307B" w:rsidP="004E26E2">
            <w:pPr>
              <w:pStyle w:val="TableParagraph"/>
              <w:spacing w:before="55"/>
              <w:ind w:left="1522" w:right="135"/>
              <w:jc w:val="center"/>
              <w:rPr>
                <w:sz w:val="20"/>
              </w:rPr>
            </w:pPr>
            <w:r>
              <w:rPr>
                <w:sz w:val="20"/>
              </w:rPr>
              <w:t>200</w:t>
            </w:r>
          </w:p>
        </w:tc>
      </w:tr>
      <w:tr w:rsidR="000D307B" w14:paraId="007F9327" w14:textId="77777777" w:rsidTr="004E26E2">
        <w:trPr>
          <w:trHeight w:val="351"/>
        </w:trPr>
        <w:tc>
          <w:tcPr>
            <w:tcW w:w="5342" w:type="dxa"/>
          </w:tcPr>
          <w:p w14:paraId="1A69F7C5" w14:textId="77777777" w:rsidR="000D307B" w:rsidRDefault="000D307B" w:rsidP="004E26E2">
            <w:pPr>
              <w:pStyle w:val="TableParagraph"/>
              <w:spacing w:before="57"/>
              <w:rPr>
                <w:sz w:val="20"/>
              </w:rPr>
            </w:pPr>
            <w:r>
              <w:rPr>
                <w:sz w:val="20"/>
              </w:rPr>
              <w:t>Chemical Texture Services</w:t>
            </w:r>
          </w:p>
        </w:tc>
        <w:tc>
          <w:tcPr>
            <w:tcW w:w="2929" w:type="dxa"/>
          </w:tcPr>
          <w:p w14:paraId="6E52FB4C" w14:textId="77777777" w:rsidR="000D307B" w:rsidRDefault="000D307B" w:rsidP="004E26E2">
            <w:pPr>
              <w:pStyle w:val="TableParagraph"/>
              <w:spacing w:before="57"/>
              <w:ind w:left="1522" w:right="135"/>
              <w:jc w:val="center"/>
              <w:rPr>
                <w:sz w:val="20"/>
              </w:rPr>
            </w:pPr>
            <w:r>
              <w:rPr>
                <w:sz w:val="20"/>
              </w:rPr>
              <w:t>125</w:t>
            </w:r>
          </w:p>
        </w:tc>
      </w:tr>
      <w:tr w:rsidR="000D307B" w14:paraId="4AC842FC" w14:textId="77777777" w:rsidTr="004E26E2">
        <w:trPr>
          <w:trHeight w:val="350"/>
        </w:trPr>
        <w:tc>
          <w:tcPr>
            <w:tcW w:w="5342" w:type="dxa"/>
          </w:tcPr>
          <w:p w14:paraId="393CF6B1" w14:textId="77777777" w:rsidR="000D307B" w:rsidRDefault="000D307B" w:rsidP="004E26E2">
            <w:pPr>
              <w:pStyle w:val="TableParagraph"/>
              <w:spacing w:before="55"/>
              <w:rPr>
                <w:sz w:val="20"/>
              </w:rPr>
            </w:pPr>
            <w:r>
              <w:rPr>
                <w:sz w:val="20"/>
              </w:rPr>
              <w:t>Women’s Facial Massage and Treatment</w:t>
            </w:r>
          </w:p>
        </w:tc>
        <w:tc>
          <w:tcPr>
            <w:tcW w:w="2929" w:type="dxa"/>
          </w:tcPr>
          <w:p w14:paraId="72D0AEA1" w14:textId="77777777" w:rsidR="000D307B" w:rsidRDefault="000D307B" w:rsidP="004E26E2">
            <w:pPr>
              <w:pStyle w:val="TableParagraph"/>
              <w:spacing w:before="55"/>
              <w:ind w:left="1522" w:right="135"/>
              <w:jc w:val="center"/>
              <w:rPr>
                <w:sz w:val="20"/>
              </w:rPr>
            </w:pPr>
            <w:r>
              <w:rPr>
                <w:sz w:val="20"/>
              </w:rPr>
              <w:t>20</w:t>
            </w:r>
          </w:p>
        </w:tc>
      </w:tr>
      <w:tr w:rsidR="000D307B" w14:paraId="2C4DCFE2" w14:textId="77777777" w:rsidTr="004E26E2">
        <w:trPr>
          <w:trHeight w:val="350"/>
        </w:trPr>
        <w:tc>
          <w:tcPr>
            <w:tcW w:w="5342" w:type="dxa"/>
          </w:tcPr>
          <w:p w14:paraId="7FBE97FB" w14:textId="77777777" w:rsidR="000D307B" w:rsidRDefault="000D307B" w:rsidP="004E26E2">
            <w:pPr>
              <w:pStyle w:val="TableParagraph"/>
              <w:spacing w:before="55"/>
              <w:rPr>
                <w:sz w:val="20"/>
              </w:rPr>
            </w:pPr>
            <w:r>
              <w:rPr>
                <w:sz w:val="20"/>
              </w:rPr>
              <w:t>Hair Coloring and Lightening</w:t>
            </w:r>
          </w:p>
        </w:tc>
        <w:tc>
          <w:tcPr>
            <w:tcW w:w="2929" w:type="dxa"/>
          </w:tcPr>
          <w:p w14:paraId="4DD9819A" w14:textId="77777777" w:rsidR="000D307B" w:rsidRDefault="000D307B" w:rsidP="004E26E2">
            <w:pPr>
              <w:pStyle w:val="TableParagraph"/>
              <w:spacing w:before="55"/>
              <w:ind w:left="1522" w:right="135"/>
              <w:jc w:val="center"/>
              <w:rPr>
                <w:sz w:val="20"/>
              </w:rPr>
            </w:pPr>
            <w:r>
              <w:rPr>
                <w:sz w:val="20"/>
              </w:rPr>
              <w:t>125</w:t>
            </w:r>
          </w:p>
        </w:tc>
      </w:tr>
      <w:tr w:rsidR="000D307B" w14:paraId="6A0F8750" w14:textId="77777777" w:rsidTr="004E26E2">
        <w:trPr>
          <w:trHeight w:val="350"/>
        </w:trPr>
        <w:tc>
          <w:tcPr>
            <w:tcW w:w="5342" w:type="dxa"/>
          </w:tcPr>
          <w:p w14:paraId="402CC9E6" w14:textId="77777777" w:rsidR="000D307B" w:rsidRDefault="000D307B" w:rsidP="004E26E2">
            <w:pPr>
              <w:pStyle w:val="TableParagraph"/>
              <w:spacing w:before="55"/>
              <w:rPr>
                <w:sz w:val="20"/>
              </w:rPr>
            </w:pPr>
            <w:r>
              <w:rPr>
                <w:sz w:val="20"/>
              </w:rPr>
              <w:t>Nails and Manicuring</w:t>
            </w:r>
          </w:p>
        </w:tc>
        <w:tc>
          <w:tcPr>
            <w:tcW w:w="2929" w:type="dxa"/>
          </w:tcPr>
          <w:p w14:paraId="114A4A42" w14:textId="77777777" w:rsidR="000D307B" w:rsidRDefault="000D307B" w:rsidP="004E26E2">
            <w:pPr>
              <w:pStyle w:val="TableParagraph"/>
              <w:spacing w:before="55"/>
              <w:ind w:left="1522" w:right="135"/>
              <w:jc w:val="center"/>
              <w:rPr>
                <w:sz w:val="20"/>
              </w:rPr>
            </w:pPr>
            <w:r>
              <w:rPr>
                <w:sz w:val="20"/>
              </w:rPr>
              <w:t>20</w:t>
            </w:r>
          </w:p>
        </w:tc>
      </w:tr>
      <w:tr w:rsidR="000D307B" w14:paraId="6C1F3086" w14:textId="77777777" w:rsidTr="004E26E2">
        <w:trPr>
          <w:trHeight w:val="350"/>
        </w:trPr>
        <w:tc>
          <w:tcPr>
            <w:tcW w:w="5342" w:type="dxa"/>
          </w:tcPr>
          <w:p w14:paraId="70C6F0E2" w14:textId="77777777" w:rsidR="000D307B" w:rsidRDefault="000D307B" w:rsidP="004E26E2">
            <w:pPr>
              <w:pStyle w:val="TableParagraph"/>
              <w:spacing w:before="55"/>
              <w:rPr>
                <w:sz w:val="20"/>
              </w:rPr>
            </w:pPr>
            <w:r>
              <w:rPr>
                <w:sz w:val="20"/>
              </w:rPr>
              <w:t>Barbershop Management</w:t>
            </w:r>
          </w:p>
        </w:tc>
        <w:tc>
          <w:tcPr>
            <w:tcW w:w="2929" w:type="dxa"/>
          </w:tcPr>
          <w:p w14:paraId="1B1412BA" w14:textId="77777777" w:rsidR="000D307B" w:rsidRDefault="000D307B" w:rsidP="004E26E2">
            <w:pPr>
              <w:pStyle w:val="TableParagraph"/>
              <w:spacing w:before="55"/>
              <w:ind w:left="1522" w:right="135"/>
              <w:jc w:val="center"/>
              <w:rPr>
                <w:sz w:val="20"/>
              </w:rPr>
            </w:pPr>
            <w:r>
              <w:rPr>
                <w:sz w:val="20"/>
              </w:rPr>
              <w:t>15</w:t>
            </w:r>
          </w:p>
        </w:tc>
      </w:tr>
      <w:tr w:rsidR="000D307B" w14:paraId="1BE5614C" w14:textId="77777777" w:rsidTr="004E26E2">
        <w:trPr>
          <w:trHeight w:val="351"/>
        </w:trPr>
        <w:tc>
          <w:tcPr>
            <w:tcW w:w="5342" w:type="dxa"/>
          </w:tcPr>
          <w:p w14:paraId="03958569" w14:textId="77777777" w:rsidR="000D307B" w:rsidRDefault="000D307B" w:rsidP="004E26E2">
            <w:pPr>
              <w:pStyle w:val="TableParagraph"/>
              <w:spacing w:before="55"/>
              <w:rPr>
                <w:sz w:val="20"/>
              </w:rPr>
            </w:pPr>
            <w:r>
              <w:rPr>
                <w:sz w:val="20"/>
              </w:rPr>
              <w:t>Job Search</w:t>
            </w:r>
          </w:p>
        </w:tc>
        <w:tc>
          <w:tcPr>
            <w:tcW w:w="2929" w:type="dxa"/>
          </w:tcPr>
          <w:p w14:paraId="1A2BC305" w14:textId="77777777" w:rsidR="000D307B" w:rsidRDefault="000D307B" w:rsidP="004E26E2">
            <w:pPr>
              <w:pStyle w:val="TableParagraph"/>
              <w:spacing w:before="55"/>
              <w:ind w:left="1522" w:right="135"/>
              <w:jc w:val="center"/>
              <w:rPr>
                <w:sz w:val="20"/>
              </w:rPr>
            </w:pPr>
            <w:r>
              <w:rPr>
                <w:sz w:val="20"/>
              </w:rPr>
              <w:t>15</w:t>
            </w:r>
          </w:p>
        </w:tc>
      </w:tr>
      <w:tr w:rsidR="000D307B" w14:paraId="38077551" w14:textId="77777777" w:rsidTr="004E26E2">
        <w:trPr>
          <w:trHeight w:val="349"/>
        </w:trPr>
        <w:tc>
          <w:tcPr>
            <w:tcW w:w="5342" w:type="dxa"/>
          </w:tcPr>
          <w:p w14:paraId="49D26937" w14:textId="77777777" w:rsidR="000D307B" w:rsidRDefault="000D307B" w:rsidP="004E26E2">
            <w:pPr>
              <w:pStyle w:val="TableParagraph"/>
              <w:spacing w:before="57"/>
              <w:rPr>
                <w:sz w:val="20"/>
              </w:rPr>
            </w:pPr>
            <w:r>
              <w:rPr>
                <w:sz w:val="20"/>
              </w:rPr>
              <w:t>State Board Preparation and Licensing Laws</w:t>
            </w:r>
          </w:p>
        </w:tc>
        <w:tc>
          <w:tcPr>
            <w:tcW w:w="2929" w:type="dxa"/>
          </w:tcPr>
          <w:p w14:paraId="281B3D32" w14:textId="77777777" w:rsidR="000D307B" w:rsidRDefault="000D307B" w:rsidP="004E26E2">
            <w:pPr>
              <w:pStyle w:val="TableParagraph"/>
              <w:spacing w:before="57"/>
              <w:ind w:left="1522" w:right="135"/>
              <w:jc w:val="center"/>
              <w:rPr>
                <w:sz w:val="20"/>
              </w:rPr>
            </w:pPr>
            <w:r>
              <w:rPr>
                <w:sz w:val="20"/>
              </w:rPr>
              <w:t>155</w:t>
            </w:r>
          </w:p>
        </w:tc>
      </w:tr>
      <w:tr w:rsidR="000D307B" w14:paraId="286DA8FD" w14:textId="77777777" w:rsidTr="004E26E2">
        <w:trPr>
          <w:trHeight w:val="283"/>
        </w:trPr>
        <w:tc>
          <w:tcPr>
            <w:tcW w:w="5342" w:type="dxa"/>
          </w:tcPr>
          <w:p w14:paraId="112C6937" w14:textId="77777777" w:rsidR="000D307B" w:rsidRDefault="000D307B" w:rsidP="004E26E2">
            <w:pPr>
              <w:pStyle w:val="TableParagraph"/>
              <w:spacing w:before="53" w:line="210" w:lineRule="exact"/>
              <w:rPr>
                <w:b/>
                <w:sz w:val="20"/>
              </w:rPr>
            </w:pPr>
            <w:r>
              <w:rPr>
                <w:b/>
                <w:sz w:val="20"/>
              </w:rPr>
              <w:t>TOTAL CLOCK HOURS</w:t>
            </w:r>
          </w:p>
        </w:tc>
        <w:tc>
          <w:tcPr>
            <w:tcW w:w="2929" w:type="dxa"/>
          </w:tcPr>
          <w:p w14:paraId="6FCD0CB7" w14:textId="77777777" w:rsidR="000D307B" w:rsidRDefault="000D307B" w:rsidP="004E26E2">
            <w:pPr>
              <w:pStyle w:val="TableParagraph"/>
              <w:spacing w:before="53" w:line="210" w:lineRule="exact"/>
              <w:ind w:left="1522" w:right="135"/>
              <w:jc w:val="center"/>
              <w:rPr>
                <w:b/>
                <w:sz w:val="20"/>
              </w:rPr>
            </w:pPr>
            <w:r>
              <w:rPr>
                <w:b/>
                <w:sz w:val="20"/>
              </w:rPr>
              <w:t>990</w:t>
            </w:r>
          </w:p>
        </w:tc>
      </w:tr>
    </w:tbl>
    <w:p w14:paraId="11F8C9F4" w14:textId="77777777" w:rsidR="000D307B" w:rsidRDefault="000D307B" w:rsidP="000D307B">
      <w:pPr>
        <w:pStyle w:val="Heading1"/>
        <w:spacing w:before="181"/>
        <w:ind w:left="458"/>
      </w:pPr>
      <w:r>
        <w:t>CURRICULUM/COURSE OUTLINE</w:t>
      </w:r>
    </w:p>
    <w:p w14:paraId="10685987" w14:textId="77777777" w:rsidR="000D307B" w:rsidRDefault="000D307B" w:rsidP="000D307B">
      <w:pPr>
        <w:tabs>
          <w:tab w:val="left" w:pos="5498"/>
        </w:tabs>
        <w:spacing w:before="7" w:line="254" w:lineRule="auto"/>
        <w:ind w:left="458" w:right="1612"/>
        <w:rPr>
          <w:i/>
          <w:sz w:val="20"/>
        </w:rPr>
      </w:pPr>
      <w:r>
        <w:rPr>
          <w:b/>
          <w:w w:val="110"/>
          <w:sz w:val="20"/>
        </w:rPr>
        <w:t>Name of Course:  Barber</w:t>
      </w:r>
      <w:r>
        <w:rPr>
          <w:b/>
          <w:spacing w:val="7"/>
          <w:w w:val="110"/>
          <w:sz w:val="20"/>
        </w:rPr>
        <w:t xml:space="preserve"> </w:t>
      </w:r>
      <w:r>
        <w:rPr>
          <w:b/>
          <w:w w:val="110"/>
          <w:sz w:val="20"/>
        </w:rPr>
        <w:t>Stylist Instructor</w:t>
      </w:r>
      <w:r>
        <w:rPr>
          <w:b/>
          <w:w w:val="110"/>
          <w:sz w:val="20"/>
        </w:rPr>
        <w:tab/>
        <w:t>700</w:t>
      </w:r>
      <w:r>
        <w:rPr>
          <w:b/>
          <w:spacing w:val="-32"/>
          <w:w w:val="110"/>
          <w:sz w:val="20"/>
        </w:rPr>
        <w:t xml:space="preserve"> </w:t>
      </w:r>
      <w:r>
        <w:rPr>
          <w:b/>
          <w:w w:val="110"/>
          <w:sz w:val="20"/>
        </w:rPr>
        <w:t>Hours</w:t>
      </w:r>
      <w:r>
        <w:rPr>
          <w:b/>
          <w:spacing w:val="-32"/>
          <w:w w:val="110"/>
          <w:sz w:val="20"/>
        </w:rPr>
        <w:t xml:space="preserve"> </w:t>
      </w:r>
      <w:r>
        <w:rPr>
          <w:b/>
          <w:w w:val="110"/>
          <w:sz w:val="20"/>
        </w:rPr>
        <w:t>Required Units</w:t>
      </w:r>
      <w:r>
        <w:rPr>
          <w:b/>
          <w:spacing w:val="-16"/>
          <w:w w:val="110"/>
          <w:sz w:val="20"/>
        </w:rPr>
        <w:t xml:space="preserve"> </w:t>
      </w:r>
      <w:r>
        <w:rPr>
          <w:b/>
          <w:w w:val="110"/>
          <w:sz w:val="20"/>
        </w:rPr>
        <w:t>of</w:t>
      </w:r>
      <w:r>
        <w:rPr>
          <w:b/>
          <w:spacing w:val="-13"/>
          <w:w w:val="110"/>
          <w:sz w:val="20"/>
        </w:rPr>
        <w:t xml:space="preserve"> </w:t>
      </w:r>
      <w:r>
        <w:rPr>
          <w:b/>
          <w:w w:val="110"/>
          <w:sz w:val="20"/>
        </w:rPr>
        <w:t>Instruction:</w:t>
      </w:r>
      <w:r>
        <w:rPr>
          <w:b/>
          <w:spacing w:val="-12"/>
          <w:w w:val="110"/>
          <w:sz w:val="20"/>
        </w:rPr>
        <w:t xml:space="preserve"> </w:t>
      </w:r>
      <w:r>
        <w:rPr>
          <w:i/>
          <w:w w:val="110"/>
          <w:sz w:val="20"/>
        </w:rPr>
        <w:t>700</w:t>
      </w:r>
      <w:r>
        <w:rPr>
          <w:i/>
          <w:spacing w:val="-14"/>
          <w:w w:val="110"/>
          <w:sz w:val="20"/>
        </w:rPr>
        <w:t xml:space="preserve"> </w:t>
      </w:r>
      <w:r>
        <w:rPr>
          <w:i/>
          <w:w w:val="110"/>
          <w:sz w:val="20"/>
        </w:rPr>
        <w:t>Hours</w:t>
      </w:r>
      <w:r>
        <w:rPr>
          <w:i/>
          <w:spacing w:val="-16"/>
          <w:w w:val="110"/>
          <w:sz w:val="20"/>
        </w:rPr>
        <w:t xml:space="preserve"> </w:t>
      </w:r>
      <w:r>
        <w:rPr>
          <w:i/>
          <w:w w:val="110"/>
          <w:sz w:val="20"/>
        </w:rPr>
        <w:t>of</w:t>
      </w:r>
      <w:r>
        <w:rPr>
          <w:i/>
          <w:spacing w:val="25"/>
          <w:w w:val="110"/>
          <w:sz w:val="20"/>
        </w:rPr>
        <w:t xml:space="preserve"> </w:t>
      </w:r>
      <w:r>
        <w:rPr>
          <w:i/>
          <w:w w:val="110"/>
          <w:sz w:val="20"/>
        </w:rPr>
        <w:t>theory</w:t>
      </w:r>
      <w:r>
        <w:rPr>
          <w:i/>
          <w:spacing w:val="-15"/>
          <w:w w:val="110"/>
          <w:sz w:val="20"/>
        </w:rPr>
        <w:t xml:space="preserve"> </w:t>
      </w:r>
      <w:r>
        <w:rPr>
          <w:i/>
          <w:w w:val="110"/>
          <w:sz w:val="20"/>
        </w:rPr>
        <w:t>and</w:t>
      </w:r>
      <w:r>
        <w:rPr>
          <w:i/>
          <w:spacing w:val="-14"/>
          <w:w w:val="110"/>
          <w:sz w:val="20"/>
        </w:rPr>
        <w:t xml:space="preserve"> </w:t>
      </w:r>
      <w:r>
        <w:rPr>
          <w:i/>
          <w:w w:val="110"/>
          <w:sz w:val="20"/>
        </w:rPr>
        <w:t>clinical</w:t>
      </w:r>
      <w:r>
        <w:rPr>
          <w:i/>
          <w:spacing w:val="-16"/>
          <w:w w:val="110"/>
          <w:sz w:val="20"/>
        </w:rPr>
        <w:t xml:space="preserve"> </w:t>
      </w:r>
      <w:r>
        <w:rPr>
          <w:i/>
          <w:w w:val="110"/>
          <w:sz w:val="20"/>
        </w:rPr>
        <w:t>training</w:t>
      </w:r>
      <w:r>
        <w:rPr>
          <w:i/>
          <w:spacing w:val="-14"/>
          <w:w w:val="110"/>
          <w:sz w:val="20"/>
        </w:rPr>
        <w:t xml:space="preserve"> </w:t>
      </w:r>
      <w:r>
        <w:rPr>
          <w:i/>
          <w:w w:val="110"/>
          <w:sz w:val="20"/>
        </w:rPr>
        <w:t>shall</w:t>
      </w:r>
    </w:p>
    <w:p w14:paraId="0E3F5940" w14:textId="77777777" w:rsidR="000D307B" w:rsidRDefault="000D307B" w:rsidP="000D307B">
      <w:pPr>
        <w:spacing w:line="230" w:lineRule="exact"/>
        <w:ind w:left="458"/>
        <w:rPr>
          <w:i/>
          <w:sz w:val="20"/>
        </w:rPr>
      </w:pPr>
      <w:r>
        <w:rPr>
          <w:i/>
          <w:sz w:val="20"/>
        </w:rPr>
        <w:t>include but not limited to:</w:t>
      </w:r>
    </w:p>
    <w:p w14:paraId="2F4FB17C" w14:textId="77777777" w:rsidR="000D307B" w:rsidRDefault="000D307B" w:rsidP="000D307B">
      <w:pPr>
        <w:pStyle w:val="BodyText"/>
        <w:spacing w:before="7"/>
        <w:rPr>
          <w:i/>
          <w:sz w:val="18"/>
        </w:rPr>
      </w:pPr>
    </w:p>
    <w:tbl>
      <w:tblPr>
        <w:tblW w:w="0" w:type="auto"/>
        <w:tblInd w:w="257" w:type="dxa"/>
        <w:tblLayout w:type="fixed"/>
        <w:tblCellMar>
          <w:left w:w="0" w:type="dxa"/>
          <w:right w:w="0" w:type="dxa"/>
        </w:tblCellMar>
        <w:tblLook w:val="01E0" w:firstRow="1" w:lastRow="1" w:firstColumn="1" w:lastColumn="1" w:noHBand="0" w:noVBand="0"/>
      </w:tblPr>
      <w:tblGrid>
        <w:gridCol w:w="5591"/>
        <w:gridCol w:w="2978"/>
      </w:tblGrid>
      <w:tr w:rsidR="000D307B" w14:paraId="6378EA49" w14:textId="77777777" w:rsidTr="004E26E2">
        <w:trPr>
          <w:trHeight w:val="328"/>
        </w:trPr>
        <w:tc>
          <w:tcPr>
            <w:tcW w:w="5591" w:type="dxa"/>
          </w:tcPr>
          <w:p w14:paraId="1F58B598" w14:textId="77777777" w:rsidR="000D307B" w:rsidRDefault="000D307B" w:rsidP="004E26E2">
            <w:pPr>
              <w:pStyle w:val="TableParagraph"/>
              <w:spacing w:line="221" w:lineRule="exact"/>
              <w:rPr>
                <w:sz w:val="20"/>
              </w:rPr>
            </w:pPr>
            <w:r>
              <w:rPr>
                <w:w w:val="120"/>
                <w:sz w:val="20"/>
              </w:rPr>
              <w:t>Instruction</w:t>
            </w:r>
          </w:p>
        </w:tc>
        <w:tc>
          <w:tcPr>
            <w:tcW w:w="2978" w:type="dxa"/>
          </w:tcPr>
          <w:p w14:paraId="293B5000" w14:textId="77777777" w:rsidR="000D307B" w:rsidRDefault="000D307B" w:rsidP="004E26E2">
            <w:pPr>
              <w:pStyle w:val="TableParagraph"/>
              <w:spacing w:line="221" w:lineRule="exact"/>
              <w:ind w:left="0" w:right="205"/>
              <w:jc w:val="right"/>
              <w:rPr>
                <w:sz w:val="20"/>
              </w:rPr>
            </w:pPr>
            <w:r>
              <w:rPr>
                <w:w w:val="115"/>
                <w:sz w:val="20"/>
              </w:rPr>
              <w:t>Clock Hours</w:t>
            </w:r>
          </w:p>
        </w:tc>
      </w:tr>
      <w:tr w:rsidR="000D307B" w14:paraId="2238A605" w14:textId="77777777" w:rsidTr="004E26E2">
        <w:trPr>
          <w:trHeight w:val="435"/>
        </w:trPr>
        <w:tc>
          <w:tcPr>
            <w:tcW w:w="5591" w:type="dxa"/>
          </w:tcPr>
          <w:p w14:paraId="30C0EE01" w14:textId="77777777" w:rsidR="000D307B" w:rsidRDefault="000D307B" w:rsidP="004E26E2">
            <w:pPr>
              <w:pStyle w:val="TableParagraph"/>
              <w:spacing w:before="99"/>
              <w:rPr>
                <w:sz w:val="20"/>
              </w:rPr>
            </w:pPr>
            <w:r>
              <w:rPr>
                <w:sz w:val="20"/>
              </w:rPr>
              <w:t>Classroom Training in the Science of Teaching</w:t>
            </w:r>
          </w:p>
        </w:tc>
        <w:tc>
          <w:tcPr>
            <w:tcW w:w="2978" w:type="dxa"/>
          </w:tcPr>
          <w:p w14:paraId="74775D06" w14:textId="77777777" w:rsidR="000D307B" w:rsidRDefault="000D307B" w:rsidP="004E26E2">
            <w:pPr>
              <w:pStyle w:val="TableParagraph"/>
              <w:spacing w:before="99"/>
              <w:ind w:left="0" w:right="198"/>
              <w:jc w:val="right"/>
              <w:rPr>
                <w:sz w:val="20"/>
              </w:rPr>
            </w:pPr>
            <w:r>
              <w:rPr>
                <w:sz w:val="20"/>
              </w:rPr>
              <w:t>154</w:t>
            </w:r>
          </w:p>
        </w:tc>
      </w:tr>
      <w:tr w:rsidR="000D307B" w14:paraId="305CE31A" w14:textId="77777777" w:rsidTr="004E26E2">
        <w:trPr>
          <w:trHeight w:val="434"/>
        </w:trPr>
        <w:tc>
          <w:tcPr>
            <w:tcW w:w="5591" w:type="dxa"/>
          </w:tcPr>
          <w:p w14:paraId="7245C496" w14:textId="77777777" w:rsidR="000D307B" w:rsidRDefault="000D307B" w:rsidP="004E26E2">
            <w:pPr>
              <w:pStyle w:val="TableParagraph"/>
              <w:spacing w:before="97"/>
              <w:rPr>
                <w:sz w:val="20"/>
              </w:rPr>
            </w:pPr>
            <w:r>
              <w:rPr>
                <w:sz w:val="20"/>
              </w:rPr>
              <w:t>Teaching Assistance and Observation</w:t>
            </w:r>
          </w:p>
        </w:tc>
        <w:tc>
          <w:tcPr>
            <w:tcW w:w="2978" w:type="dxa"/>
          </w:tcPr>
          <w:p w14:paraId="7993A639" w14:textId="77777777" w:rsidR="000D307B" w:rsidRDefault="000D307B" w:rsidP="004E26E2">
            <w:pPr>
              <w:pStyle w:val="TableParagraph"/>
              <w:spacing w:before="97"/>
              <w:ind w:left="0" w:right="198"/>
              <w:jc w:val="right"/>
              <w:rPr>
                <w:sz w:val="20"/>
              </w:rPr>
            </w:pPr>
            <w:r>
              <w:rPr>
                <w:sz w:val="20"/>
              </w:rPr>
              <w:t>235</w:t>
            </w:r>
          </w:p>
        </w:tc>
      </w:tr>
      <w:tr w:rsidR="000D307B" w14:paraId="344F85C5" w14:textId="77777777" w:rsidTr="004E26E2">
        <w:trPr>
          <w:trHeight w:val="434"/>
        </w:trPr>
        <w:tc>
          <w:tcPr>
            <w:tcW w:w="5591" w:type="dxa"/>
          </w:tcPr>
          <w:p w14:paraId="768122CD" w14:textId="77777777" w:rsidR="000D307B" w:rsidRDefault="000D307B" w:rsidP="004E26E2">
            <w:pPr>
              <w:pStyle w:val="TableParagraph"/>
              <w:spacing w:before="97"/>
              <w:rPr>
                <w:sz w:val="20"/>
              </w:rPr>
            </w:pPr>
            <w:r>
              <w:rPr>
                <w:sz w:val="20"/>
              </w:rPr>
              <w:t>Performance and Demonstration</w:t>
            </w:r>
          </w:p>
        </w:tc>
        <w:tc>
          <w:tcPr>
            <w:tcW w:w="2978" w:type="dxa"/>
          </w:tcPr>
          <w:p w14:paraId="532101D1" w14:textId="77777777" w:rsidR="000D307B" w:rsidRDefault="000D307B" w:rsidP="004E26E2">
            <w:pPr>
              <w:pStyle w:val="TableParagraph"/>
              <w:spacing w:before="97"/>
              <w:ind w:left="0" w:right="198"/>
              <w:jc w:val="right"/>
              <w:rPr>
                <w:sz w:val="20"/>
              </w:rPr>
            </w:pPr>
            <w:r>
              <w:rPr>
                <w:sz w:val="20"/>
              </w:rPr>
              <w:t>76</w:t>
            </w:r>
          </w:p>
        </w:tc>
      </w:tr>
      <w:tr w:rsidR="000D307B" w14:paraId="64337F51" w14:textId="77777777" w:rsidTr="004E26E2">
        <w:trPr>
          <w:trHeight w:val="433"/>
        </w:trPr>
        <w:tc>
          <w:tcPr>
            <w:tcW w:w="5591" w:type="dxa"/>
          </w:tcPr>
          <w:p w14:paraId="69CB9E0C" w14:textId="77777777" w:rsidR="000D307B" w:rsidRDefault="000D307B" w:rsidP="004E26E2">
            <w:pPr>
              <w:pStyle w:val="TableParagraph"/>
              <w:spacing w:before="98"/>
              <w:rPr>
                <w:sz w:val="20"/>
              </w:rPr>
            </w:pPr>
            <w:r>
              <w:rPr>
                <w:sz w:val="20"/>
              </w:rPr>
              <w:t>Supervised Practice Teaching</w:t>
            </w:r>
          </w:p>
        </w:tc>
        <w:tc>
          <w:tcPr>
            <w:tcW w:w="2978" w:type="dxa"/>
          </w:tcPr>
          <w:p w14:paraId="437B1723" w14:textId="77777777" w:rsidR="000D307B" w:rsidRDefault="000D307B" w:rsidP="004E26E2">
            <w:pPr>
              <w:pStyle w:val="TableParagraph"/>
              <w:spacing w:before="98"/>
              <w:ind w:left="0" w:right="198"/>
              <w:jc w:val="right"/>
              <w:rPr>
                <w:sz w:val="20"/>
              </w:rPr>
            </w:pPr>
            <w:r>
              <w:rPr>
                <w:sz w:val="20"/>
              </w:rPr>
              <w:t>235</w:t>
            </w:r>
          </w:p>
        </w:tc>
      </w:tr>
      <w:tr w:rsidR="000D307B" w14:paraId="694C9D35" w14:textId="77777777" w:rsidTr="004E26E2">
        <w:trPr>
          <w:trHeight w:val="326"/>
        </w:trPr>
        <w:tc>
          <w:tcPr>
            <w:tcW w:w="5591" w:type="dxa"/>
          </w:tcPr>
          <w:p w14:paraId="26A82BF5" w14:textId="77777777" w:rsidR="000D307B" w:rsidRDefault="000D307B" w:rsidP="004E26E2">
            <w:pPr>
              <w:pStyle w:val="TableParagraph"/>
              <w:spacing w:before="96" w:line="210" w:lineRule="exact"/>
              <w:rPr>
                <w:b/>
                <w:sz w:val="20"/>
              </w:rPr>
            </w:pPr>
            <w:r>
              <w:rPr>
                <w:b/>
                <w:sz w:val="20"/>
              </w:rPr>
              <w:t>TOTAL CLOCK HOURS</w:t>
            </w:r>
          </w:p>
        </w:tc>
        <w:tc>
          <w:tcPr>
            <w:tcW w:w="2978" w:type="dxa"/>
          </w:tcPr>
          <w:p w14:paraId="1CAB0E34" w14:textId="77777777" w:rsidR="000D307B" w:rsidRDefault="000D307B" w:rsidP="004E26E2">
            <w:pPr>
              <w:pStyle w:val="TableParagraph"/>
              <w:spacing w:before="96" w:line="210" w:lineRule="exact"/>
              <w:ind w:left="0" w:right="198"/>
              <w:jc w:val="right"/>
              <w:rPr>
                <w:b/>
                <w:sz w:val="20"/>
              </w:rPr>
            </w:pPr>
            <w:r>
              <w:rPr>
                <w:b/>
                <w:sz w:val="20"/>
              </w:rPr>
              <w:t>700</w:t>
            </w:r>
          </w:p>
        </w:tc>
      </w:tr>
    </w:tbl>
    <w:p w14:paraId="3B37DC8F" w14:textId="77777777" w:rsidR="000D307B" w:rsidRDefault="000D307B" w:rsidP="000D307B">
      <w:pPr>
        <w:pStyle w:val="BodyText"/>
        <w:spacing w:before="2"/>
        <w:rPr>
          <w:i/>
        </w:rPr>
      </w:pPr>
    </w:p>
    <w:p w14:paraId="69153FC6" w14:textId="77777777" w:rsidR="008F1607" w:rsidRDefault="008F1607">
      <w:pPr>
        <w:pStyle w:val="BodyText"/>
      </w:pPr>
    </w:p>
    <w:p w14:paraId="6F3C895C" w14:textId="77777777" w:rsidR="008F1607" w:rsidRDefault="008F1607">
      <w:pPr>
        <w:pStyle w:val="BodyText"/>
      </w:pPr>
    </w:p>
    <w:p w14:paraId="006E86FC" w14:textId="77777777" w:rsidR="008F1607" w:rsidRDefault="008F1607">
      <w:pPr>
        <w:pStyle w:val="BodyText"/>
      </w:pPr>
    </w:p>
    <w:p w14:paraId="2B3D2F11" w14:textId="77777777" w:rsidR="008F1607" w:rsidRDefault="008F1607">
      <w:pPr>
        <w:pStyle w:val="BodyText"/>
      </w:pPr>
    </w:p>
    <w:p w14:paraId="65435785" w14:textId="77777777" w:rsidR="008F1607" w:rsidRDefault="008F1607">
      <w:pPr>
        <w:pStyle w:val="BodyText"/>
      </w:pPr>
    </w:p>
    <w:p w14:paraId="6381856F" w14:textId="77777777" w:rsidR="008F1607" w:rsidRDefault="008F1607">
      <w:pPr>
        <w:pStyle w:val="BodyText"/>
      </w:pPr>
    </w:p>
    <w:p w14:paraId="7AE8DC12" w14:textId="77777777" w:rsidR="008F1607" w:rsidRDefault="008F1607">
      <w:pPr>
        <w:pStyle w:val="BodyText"/>
      </w:pPr>
    </w:p>
    <w:p w14:paraId="524F9C31" w14:textId="77777777" w:rsidR="008F1607" w:rsidRDefault="008F1607">
      <w:pPr>
        <w:pStyle w:val="BodyText"/>
      </w:pPr>
    </w:p>
    <w:p w14:paraId="5327F52B" w14:textId="77777777" w:rsidR="008F1607" w:rsidRDefault="008F1607">
      <w:pPr>
        <w:pStyle w:val="BodyText"/>
      </w:pPr>
    </w:p>
    <w:p w14:paraId="3EF545A4" w14:textId="77777777" w:rsidR="008F1607" w:rsidRDefault="008F1607">
      <w:pPr>
        <w:pStyle w:val="BodyText"/>
      </w:pPr>
    </w:p>
    <w:p w14:paraId="627D884E" w14:textId="77777777" w:rsidR="006155E0" w:rsidRDefault="006155E0" w:rsidP="006155E0">
      <w:pPr>
        <w:pStyle w:val="Heading2"/>
        <w:spacing w:before="139"/>
        <w:ind w:left="174"/>
      </w:pPr>
      <w:r>
        <w:lastRenderedPageBreak/>
        <w:t>CODE OF ETHICS and CONDUCT</w:t>
      </w:r>
    </w:p>
    <w:p w14:paraId="04E30F7A" w14:textId="77777777" w:rsidR="006155E0" w:rsidRDefault="006155E0" w:rsidP="006155E0">
      <w:pPr>
        <w:pStyle w:val="BodyText"/>
        <w:spacing w:before="155" w:line="220" w:lineRule="auto"/>
        <w:ind w:left="174" w:right="156"/>
      </w:pPr>
      <w:r>
        <w:t>All students and faculty of Setting the Standard Barbering and Natural Hair Academy have a duty to con- duct themselves in a manner appropriate to a professional work environment with integrity. Integrity re- quires that conduct be honest and candid. The guiding standard of this code is that all members should</w:t>
      </w:r>
    </w:p>
    <w:p w14:paraId="15D56775" w14:textId="77777777" w:rsidR="006155E0" w:rsidRDefault="006155E0" w:rsidP="006155E0">
      <w:pPr>
        <w:pStyle w:val="BodyText"/>
        <w:spacing w:before="1" w:line="220" w:lineRule="auto"/>
        <w:ind w:left="174" w:right="290"/>
        <w:jc w:val="both"/>
      </w:pPr>
      <w:r>
        <w:t>conduct</w:t>
      </w:r>
      <w:r>
        <w:rPr>
          <w:spacing w:val="-3"/>
        </w:rPr>
        <w:t xml:space="preserve"> </w:t>
      </w:r>
      <w:r>
        <w:t>themselves</w:t>
      </w:r>
      <w:r>
        <w:rPr>
          <w:spacing w:val="-1"/>
        </w:rPr>
        <w:t xml:space="preserve"> </w:t>
      </w:r>
      <w:r>
        <w:t>with</w:t>
      </w:r>
      <w:r>
        <w:rPr>
          <w:spacing w:val="-4"/>
        </w:rPr>
        <w:t xml:space="preserve"> </w:t>
      </w:r>
      <w:r>
        <w:t>honesty</w:t>
      </w:r>
      <w:r>
        <w:rPr>
          <w:spacing w:val="-7"/>
        </w:rPr>
        <w:t xml:space="preserve"> </w:t>
      </w:r>
      <w:r>
        <w:t>and</w:t>
      </w:r>
      <w:r>
        <w:rPr>
          <w:spacing w:val="-2"/>
        </w:rPr>
        <w:t xml:space="preserve"> </w:t>
      </w:r>
      <w:r>
        <w:t>integrity</w:t>
      </w:r>
      <w:r>
        <w:rPr>
          <w:spacing w:val="-7"/>
        </w:rPr>
        <w:t xml:space="preserve"> </w:t>
      </w:r>
      <w:r>
        <w:t>and</w:t>
      </w:r>
      <w:r>
        <w:rPr>
          <w:spacing w:val="-2"/>
        </w:rPr>
        <w:t xml:space="preserve"> </w:t>
      </w:r>
      <w:r>
        <w:t>adhere</w:t>
      </w:r>
      <w:r>
        <w:rPr>
          <w:spacing w:val="-3"/>
        </w:rPr>
        <w:t xml:space="preserve"> </w:t>
      </w:r>
      <w:r>
        <w:t>to</w:t>
      </w:r>
      <w:r>
        <w:rPr>
          <w:spacing w:val="-2"/>
        </w:rPr>
        <w:t xml:space="preserve"> </w:t>
      </w:r>
      <w:r>
        <w:t>all</w:t>
      </w:r>
      <w:r>
        <w:rPr>
          <w:spacing w:val="-3"/>
        </w:rPr>
        <w:t xml:space="preserve"> </w:t>
      </w:r>
      <w:r>
        <w:t>legal</w:t>
      </w:r>
      <w:r>
        <w:rPr>
          <w:spacing w:val="-3"/>
        </w:rPr>
        <w:t xml:space="preserve"> </w:t>
      </w:r>
      <w:r>
        <w:t>requirements</w:t>
      </w:r>
      <w:r>
        <w:rPr>
          <w:spacing w:val="-4"/>
        </w:rPr>
        <w:t xml:space="preserve"> </w:t>
      </w:r>
      <w:r>
        <w:t>and</w:t>
      </w:r>
      <w:r>
        <w:rPr>
          <w:spacing w:val="-2"/>
        </w:rPr>
        <w:t xml:space="preserve"> </w:t>
      </w:r>
      <w:r>
        <w:t>to</w:t>
      </w:r>
      <w:r>
        <w:rPr>
          <w:spacing w:val="-2"/>
        </w:rPr>
        <w:t xml:space="preserve"> </w:t>
      </w:r>
      <w:r>
        <w:t>ethical</w:t>
      </w:r>
      <w:r>
        <w:rPr>
          <w:spacing w:val="-3"/>
        </w:rPr>
        <w:t xml:space="preserve"> </w:t>
      </w:r>
      <w:r>
        <w:t>behavior in all that they do. This code does not attempt to anticipate every possible situation or to cover every topic in detail. However, the student conduct policy includes, but is not limited to the following and may result in a clock-out, suspension and/or</w:t>
      </w:r>
      <w:r>
        <w:rPr>
          <w:spacing w:val="-4"/>
        </w:rPr>
        <w:t xml:space="preserve"> </w:t>
      </w:r>
      <w:r>
        <w:t>termination:</w:t>
      </w:r>
    </w:p>
    <w:p w14:paraId="36EEA675" w14:textId="77777777" w:rsidR="006155E0" w:rsidRDefault="006155E0" w:rsidP="006155E0">
      <w:pPr>
        <w:pStyle w:val="ListParagraph"/>
        <w:numPr>
          <w:ilvl w:val="0"/>
          <w:numId w:val="11"/>
        </w:numPr>
        <w:tabs>
          <w:tab w:val="left" w:pos="534"/>
          <w:tab w:val="left" w:pos="535"/>
        </w:tabs>
        <w:spacing w:before="3" w:line="245" w:lineRule="exact"/>
        <w:ind w:left="534"/>
        <w:rPr>
          <w:sz w:val="20"/>
        </w:rPr>
      </w:pPr>
      <w:r>
        <w:rPr>
          <w:sz w:val="20"/>
        </w:rPr>
        <w:t>Destroying or damaging the academy’s</w:t>
      </w:r>
      <w:r>
        <w:rPr>
          <w:spacing w:val="-5"/>
          <w:sz w:val="20"/>
        </w:rPr>
        <w:t xml:space="preserve"> </w:t>
      </w:r>
      <w:r>
        <w:rPr>
          <w:sz w:val="20"/>
        </w:rPr>
        <w:t>property.</w:t>
      </w:r>
    </w:p>
    <w:p w14:paraId="7C749DC2" w14:textId="77777777" w:rsidR="006155E0" w:rsidRDefault="006155E0" w:rsidP="006155E0">
      <w:pPr>
        <w:pStyle w:val="ListParagraph"/>
        <w:numPr>
          <w:ilvl w:val="0"/>
          <w:numId w:val="11"/>
        </w:numPr>
        <w:tabs>
          <w:tab w:val="left" w:pos="534"/>
          <w:tab w:val="left" w:pos="535"/>
        </w:tabs>
        <w:spacing w:before="14" w:line="223" w:lineRule="auto"/>
        <w:ind w:left="527" w:right="2213" w:hanging="353"/>
        <w:rPr>
          <w:sz w:val="20"/>
        </w:rPr>
      </w:pPr>
      <w:r>
        <w:rPr>
          <w:sz w:val="20"/>
        </w:rPr>
        <w:t>Conducting the sale, possession, use or distribution of illegal drugs or</w:t>
      </w:r>
      <w:r>
        <w:rPr>
          <w:spacing w:val="-36"/>
          <w:sz w:val="20"/>
        </w:rPr>
        <w:t xml:space="preserve"> </w:t>
      </w:r>
      <w:r>
        <w:rPr>
          <w:sz w:val="20"/>
        </w:rPr>
        <w:t>alcohol while attending</w:t>
      </w:r>
      <w:r>
        <w:rPr>
          <w:spacing w:val="-2"/>
          <w:sz w:val="20"/>
        </w:rPr>
        <w:t xml:space="preserve"> </w:t>
      </w:r>
      <w:r>
        <w:rPr>
          <w:sz w:val="20"/>
        </w:rPr>
        <w:t>classes.</w:t>
      </w:r>
    </w:p>
    <w:p w14:paraId="20D511B7" w14:textId="77777777" w:rsidR="006155E0" w:rsidRDefault="006155E0" w:rsidP="006155E0">
      <w:pPr>
        <w:pStyle w:val="ListParagraph"/>
        <w:numPr>
          <w:ilvl w:val="0"/>
          <w:numId w:val="11"/>
        </w:numPr>
        <w:tabs>
          <w:tab w:val="left" w:pos="534"/>
          <w:tab w:val="left" w:pos="535"/>
        </w:tabs>
        <w:spacing w:before="15" w:line="223" w:lineRule="auto"/>
        <w:ind w:left="578" w:right="924" w:hanging="404"/>
        <w:rPr>
          <w:sz w:val="20"/>
        </w:rPr>
      </w:pPr>
      <w:r>
        <w:rPr>
          <w:sz w:val="20"/>
        </w:rPr>
        <w:t>If</w:t>
      </w:r>
      <w:r>
        <w:rPr>
          <w:spacing w:val="-5"/>
          <w:sz w:val="20"/>
        </w:rPr>
        <w:t xml:space="preserve"> </w:t>
      </w:r>
      <w:r>
        <w:rPr>
          <w:sz w:val="20"/>
        </w:rPr>
        <w:t>a</w:t>
      </w:r>
      <w:r>
        <w:rPr>
          <w:spacing w:val="-3"/>
          <w:sz w:val="20"/>
        </w:rPr>
        <w:t xml:space="preserve"> </w:t>
      </w:r>
      <w:r>
        <w:rPr>
          <w:sz w:val="20"/>
        </w:rPr>
        <w:t>student</w:t>
      </w:r>
      <w:r>
        <w:rPr>
          <w:spacing w:val="-4"/>
          <w:sz w:val="20"/>
        </w:rPr>
        <w:t xml:space="preserve"> </w:t>
      </w:r>
      <w:r>
        <w:rPr>
          <w:sz w:val="20"/>
        </w:rPr>
        <w:t>has</w:t>
      </w:r>
      <w:r>
        <w:rPr>
          <w:spacing w:val="-4"/>
          <w:sz w:val="20"/>
        </w:rPr>
        <w:t xml:space="preserve"> </w:t>
      </w:r>
      <w:r>
        <w:rPr>
          <w:sz w:val="20"/>
        </w:rPr>
        <w:t>the</w:t>
      </w:r>
      <w:r>
        <w:rPr>
          <w:spacing w:val="-3"/>
          <w:sz w:val="20"/>
        </w:rPr>
        <w:t xml:space="preserve"> </w:t>
      </w:r>
      <w:r>
        <w:rPr>
          <w:sz w:val="20"/>
        </w:rPr>
        <w:t>appearance</w:t>
      </w:r>
      <w:r>
        <w:rPr>
          <w:spacing w:val="-3"/>
          <w:sz w:val="20"/>
        </w:rPr>
        <w:t xml:space="preserve"> </w:t>
      </w:r>
      <w:r>
        <w:rPr>
          <w:sz w:val="20"/>
        </w:rPr>
        <w:t>or</w:t>
      </w:r>
      <w:r>
        <w:rPr>
          <w:spacing w:val="-3"/>
          <w:sz w:val="20"/>
        </w:rPr>
        <w:t xml:space="preserve"> </w:t>
      </w:r>
      <w:r>
        <w:rPr>
          <w:sz w:val="20"/>
        </w:rPr>
        <w:t>smell</w:t>
      </w:r>
      <w:r>
        <w:rPr>
          <w:spacing w:val="-4"/>
          <w:sz w:val="20"/>
        </w:rPr>
        <w:t xml:space="preserve"> </w:t>
      </w:r>
      <w:r>
        <w:rPr>
          <w:sz w:val="20"/>
        </w:rPr>
        <w:t>of</w:t>
      </w:r>
      <w:r>
        <w:rPr>
          <w:spacing w:val="-5"/>
          <w:sz w:val="20"/>
        </w:rPr>
        <w:t xml:space="preserve"> </w:t>
      </w:r>
      <w:r>
        <w:rPr>
          <w:sz w:val="20"/>
        </w:rPr>
        <w:t>being</w:t>
      </w:r>
      <w:r>
        <w:rPr>
          <w:spacing w:val="-4"/>
          <w:sz w:val="20"/>
        </w:rPr>
        <w:t xml:space="preserve"> </w:t>
      </w:r>
      <w:r>
        <w:rPr>
          <w:sz w:val="20"/>
        </w:rPr>
        <w:t>under</w:t>
      </w:r>
      <w:r>
        <w:rPr>
          <w:spacing w:val="-2"/>
          <w:sz w:val="20"/>
        </w:rPr>
        <w:t xml:space="preserve"> </w:t>
      </w:r>
      <w:r>
        <w:rPr>
          <w:sz w:val="20"/>
        </w:rPr>
        <w:t>the</w:t>
      </w:r>
      <w:r>
        <w:rPr>
          <w:spacing w:val="-3"/>
          <w:sz w:val="20"/>
        </w:rPr>
        <w:t xml:space="preserve"> </w:t>
      </w:r>
      <w:r>
        <w:rPr>
          <w:sz w:val="20"/>
        </w:rPr>
        <w:t>influence</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controlled</w:t>
      </w:r>
      <w:r>
        <w:rPr>
          <w:spacing w:val="-2"/>
          <w:sz w:val="20"/>
        </w:rPr>
        <w:t xml:space="preserve"> </w:t>
      </w:r>
      <w:r>
        <w:rPr>
          <w:sz w:val="20"/>
        </w:rPr>
        <w:t>substance such as: marijuana, alcohol, or any type of recreational drug will be</w:t>
      </w:r>
      <w:r>
        <w:rPr>
          <w:spacing w:val="-15"/>
          <w:sz w:val="20"/>
        </w:rPr>
        <w:t xml:space="preserve"> </w:t>
      </w:r>
      <w:r>
        <w:rPr>
          <w:sz w:val="20"/>
        </w:rPr>
        <w:t>terminated.</w:t>
      </w:r>
    </w:p>
    <w:p w14:paraId="2915653C" w14:textId="77777777" w:rsidR="006155E0" w:rsidRDefault="006155E0" w:rsidP="006155E0">
      <w:pPr>
        <w:pStyle w:val="ListParagraph"/>
        <w:numPr>
          <w:ilvl w:val="0"/>
          <w:numId w:val="11"/>
        </w:numPr>
        <w:tabs>
          <w:tab w:val="left" w:pos="534"/>
          <w:tab w:val="left" w:pos="535"/>
        </w:tabs>
        <w:spacing w:before="2" w:line="245" w:lineRule="exact"/>
        <w:ind w:left="534"/>
        <w:rPr>
          <w:sz w:val="20"/>
        </w:rPr>
      </w:pPr>
      <w:r>
        <w:rPr>
          <w:sz w:val="20"/>
        </w:rPr>
        <w:t>Cheating on any kind of test, quiz, or</w:t>
      </w:r>
      <w:r>
        <w:rPr>
          <w:spacing w:val="-4"/>
          <w:sz w:val="20"/>
        </w:rPr>
        <w:t xml:space="preserve"> </w:t>
      </w:r>
      <w:r>
        <w:rPr>
          <w:sz w:val="20"/>
        </w:rPr>
        <w:t>exam.</w:t>
      </w:r>
    </w:p>
    <w:p w14:paraId="34D97AC6" w14:textId="77777777" w:rsidR="006155E0" w:rsidRDefault="006155E0" w:rsidP="006155E0">
      <w:pPr>
        <w:pStyle w:val="ListParagraph"/>
        <w:numPr>
          <w:ilvl w:val="0"/>
          <w:numId w:val="11"/>
        </w:numPr>
        <w:tabs>
          <w:tab w:val="left" w:pos="534"/>
          <w:tab w:val="left" w:pos="535"/>
        </w:tabs>
        <w:spacing w:line="245" w:lineRule="exact"/>
        <w:ind w:left="534"/>
        <w:rPr>
          <w:sz w:val="20"/>
        </w:rPr>
      </w:pPr>
      <w:r>
        <w:rPr>
          <w:sz w:val="20"/>
        </w:rPr>
        <w:t>A student who brings a weapon of any kind on the property will be</w:t>
      </w:r>
      <w:r>
        <w:rPr>
          <w:spacing w:val="-12"/>
          <w:sz w:val="20"/>
        </w:rPr>
        <w:t xml:space="preserve"> </w:t>
      </w:r>
      <w:r>
        <w:rPr>
          <w:sz w:val="20"/>
        </w:rPr>
        <w:t>terminated.</w:t>
      </w:r>
    </w:p>
    <w:p w14:paraId="1647DED1" w14:textId="77777777" w:rsidR="006155E0" w:rsidRDefault="006155E0" w:rsidP="006155E0">
      <w:pPr>
        <w:pStyle w:val="ListParagraph"/>
        <w:numPr>
          <w:ilvl w:val="0"/>
          <w:numId w:val="11"/>
        </w:numPr>
        <w:tabs>
          <w:tab w:val="left" w:pos="534"/>
          <w:tab w:val="left" w:pos="535"/>
        </w:tabs>
        <w:spacing w:before="14" w:line="223" w:lineRule="auto"/>
        <w:ind w:left="527" w:right="307" w:hanging="353"/>
        <w:rPr>
          <w:sz w:val="20"/>
        </w:rPr>
      </w:pPr>
      <w:r>
        <w:rPr>
          <w:sz w:val="20"/>
        </w:rPr>
        <w:t>Exhibiting</w:t>
      </w:r>
      <w:r>
        <w:rPr>
          <w:spacing w:val="-5"/>
          <w:sz w:val="20"/>
        </w:rPr>
        <w:t xml:space="preserve"> </w:t>
      </w:r>
      <w:r>
        <w:rPr>
          <w:sz w:val="20"/>
        </w:rPr>
        <w:t>violent</w:t>
      </w:r>
      <w:r>
        <w:rPr>
          <w:spacing w:val="-5"/>
          <w:sz w:val="20"/>
        </w:rPr>
        <w:t xml:space="preserve"> </w:t>
      </w:r>
      <w:r>
        <w:rPr>
          <w:sz w:val="20"/>
        </w:rPr>
        <w:t>behavior,</w:t>
      </w:r>
      <w:r>
        <w:rPr>
          <w:spacing w:val="-4"/>
          <w:sz w:val="20"/>
        </w:rPr>
        <w:t xml:space="preserve"> </w:t>
      </w:r>
      <w:r>
        <w:rPr>
          <w:sz w:val="20"/>
        </w:rPr>
        <w:t>insubordination</w:t>
      </w:r>
      <w:r>
        <w:rPr>
          <w:spacing w:val="-5"/>
          <w:sz w:val="20"/>
        </w:rPr>
        <w:t xml:space="preserve"> </w:t>
      </w:r>
      <w:r>
        <w:rPr>
          <w:sz w:val="20"/>
        </w:rPr>
        <w:t>or</w:t>
      </w:r>
      <w:r>
        <w:rPr>
          <w:spacing w:val="-4"/>
          <w:sz w:val="20"/>
        </w:rPr>
        <w:t xml:space="preserve"> </w:t>
      </w:r>
      <w:r>
        <w:rPr>
          <w:sz w:val="20"/>
        </w:rPr>
        <w:t>inappropriate</w:t>
      </w:r>
      <w:r>
        <w:rPr>
          <w:spacing w:val="-4"/>
          <w:sz w:val="20"/>
        </w:rPr>
        <w:t xml:space="preserve"> </w:t>
      </w:r>
      <w:r>
        <w:rPr>
          <w:sz w:val="20"/>
        </w:rPr>
        <w:t>language</w:t>
      </w:r>
      <w:r>
        <w:rPr>
          <w:spacing w:val="-4"/>
          <w:sz w:val="20"/>
        </w:rPr>
        <w:t xml:space="preserve"> </w:t>
      </w:r>
      <w:r>
        <w:rPr>
          <w:sz w:val="20"/>
        </w:rPr>
        <w:t>toward</w:t>
      </w:r>
      <w:r>
        <w:rPr>
          <w:spacing w:val="-3"/>
          <w:sz w:val="20"/>
        </w:rPr>
        <w:t xml:space="preserve"> </w:t>
      </w:r>
      <w:r>
        <w:rPr>
          <w:sz w:val="20"/>
        </w:rPr>
        <w:t>any</w:t>
      </w:r>
      <w:r>
        <w:rPr>
          <w:spacing w:val="-5"/>
          <w:sz w:val="20"/>
        </w:rPr>
        <w:t xml:space="preserve"> </w:t>
      </w:r>
      <w:r>
        <w:rPr>
          <w:sz w:val="20"/>
        </w:rPr>
        <w:t>school</w:t>
      </w:r>
      <w:r>
        <w:rPr>
          <w:spacing w:val="-5"/>
          <w:sz w:val="20"/>
        </w:rPr>
        <w:t xml:space="preserve"> </w:t>
      </w:r>
      <w:r>
        <w:rPr>
          <w:sz w:val="20"/>
        </w:rPr>
        <w:t>staff,</w:t>
      </w:r>
      <w:r>
        <w:rPr>
          <w:spacing w:val="-4"/>
          <w:sz w:val="20"/>
        </w:rPr>
        <w:t xml:space="preserve"> </w:t>
      </w:r>
      <w:r>
        <w:rPr>
          <w:sz w:val="20"/>
        </w:rPr>
        <w:t>client or another student.</w:t>
      </w:r>
    </w:p>
    <w:p w14:paraId="5E3BA615" w14:textId="77777777" w:rsidR="006155E0" w:rsidRDefault="006155E0" w:rsidP="006155E0">
      <w:pPr>
        <w:pStyle w:val="Heading2"/>
        <w:spacing w:before="190" w:line="222" w:lineRule="exact"/>
        <w:ind w:left="174"/>
      </w:pPr>
      <w:r>
        <w:t>DRESS CODE</w:t>
      </w:r>
    </w:p>
    <w:p w14:paraId="315F4946" w14:textId="7083AE79" w:rsidR="006155E0" w:rsidRDefault="006155E0" w:rsidP="006155E0">
      <w:pPr>
        <w:pStyle w:val="BodyText"/>
        <w:spacing w:before="7" w:line="220" w:lineRule="auto"/>
        <w:ind w:left="174"/>
      </w:pPr>
      <w:r>
        <w:t xml:space="preserve">A clean uniform must be </w:t>
      </w:r>
      <w:r w:rsidR="00365CFD">
        <w:t>always worn</w:t>
      </w:r>
      <w:r>
        <w:t>. A student may be sent home and clocked out if they are not in compliance with proper attire or proper shoes. All uniforms are purchased at the expense of the student. School attire is as follows:</w:t>
      </w:r>
    </w:p>
    <w:p w14:paraId="2F8ACD82" w14:textId="77777777" w:rsidR="006155E0" w:rsidRDefault="006155E0" w:rsidP="006155E0">
      <w:pPr>
        <w:pStyle w:val="Heading2"/>
        <w:spacing w:before="65"/>
        <w:ind w:left="894"/>
      </w:pPr>
      <w:r>
        <w:t>FEMALE</w:t>
      </w:r>
    </w:p>
    <w:p w14:paraId="7AFACE36" w14:textId="77777777" w:rsidR="006155E0" w:rsidRDefault="006155E0" w:rsidP="006155E0">
      <w:pPr>
        <w:pStyle w:val="BodyText"/>
        <w:spacing w:before="15"/>
        <w:ind w:left="174"/>
      </w:pPr>
      <w:r>
        <w:rPr>
          <w:w w:val="99"/>
          <w:u w:val="single"/>
        </w:rPr>
        <w:t xml:space="preserve"> </w:t>
      </w:r>
      <w:r>
        <w:rPr>
          <w:u w:val="single"/>
        </w:rPr>
        <w:t xml:space="preserve">ALL BLACK </w:t>
      </w:r>
      <w:r>
        <w:rPr>
          <w:b/>
          <w:i/>
          <w:u w:val="single"/>
        </w:rPr>
        <w:t xml:space="preserve">OR </w:t>
      </w:r>
      <w:r>
        <w:rPr>
          <w:u w:val="single"/>
        </w:rPr>
        <w:t>BLACK AND WHITE</w:t>
      </w:r>
    </w:p>
    <w:p w14:paraId="02C5F398" w14:textId="77777777" w:rsidR="006155E0" w:rsidRDefault="006155E0" w:rsidP="006155E0">
      <w:pPr>
        <w:pStyle w:val="BodyText"/>
        <w:spacing w:before="29" w:line="218" w:lineRule="auto"/>
        <w:ind w:left="258"/>
        <w:rPr>
          <w:b/>
        </w:rPr>
      </w:pPr>
      <w:r>
        <w:rPr>
          <w:b/>
        </w:rPr>
        <w:t>PANTS</w:t>
      </w:r>
      <w:r>
        <w:t xml:space="preserve">: Dress pants, pedal pushers. </w:t>
      </w:r>
      <w:r>
        <w:rPr>
          <w:b/>
          <w:i/>
        </w:rPr>
        <w:t>NO SHORTS</w:t>
      </w:r>
      <w:r w:rsidR="009520B2">
        <w:rPr>
          <w:b/>
          <w:i/>
        </w:rPr>
        <w:t xml:space="preserve"> and NO SWEATPANTS</w:t>
      </w:r>
      <w:r w:rsidR="00D154B5">
        <w:rPr>
          <w:b/>
          <w:i/>
        </w:rPr>
        <w:t>, Please</w:t>
      </w:r>
      <w:r>
        <w:rPr>
          <w:b/>
        </w:rPr>
        <w:t>.</w:t>
      </w:r>
    </w:p>
    <w:p w14:paraId="7F1EB900" w14:textId="77777777" w:rsidR="006155E0" w:rsidRDefault="006155E0" w:rsidP="006155E0">
      <w:pPr>
        <w:spacing w:before="91"/>
        <w:ind w:left="258"/>
        <w:rPr>
          <w:b/>
          <w:i/>
          <w:sz w:val="20"/>
        </w:rPr>
      </w:pPr>
      <w:r>
        <w:rPr>
          <w:b/>
          <w:sz w:val="20"/>
        </w:rPr>
        <w:t>BLOUSES</w:t>
      </w:r>
      <w:r>
        <w:rPr>
          <w:sz w:val="20"/>
        </w:rPr>
        <w:t xml:space="preserve">: Appropriate for business attire. </w:t>
      </w:r>
      <w:r>
        <w:rPr>
          <w:b/>
          <w:i/>
          <w:sz w:val="20"/>
        </w:rPr>
        <w:t>NO Mid-sections showing.</w:t>
      </w:r>
    </w:p>
    <w:p w14:paraId="58AC2A57" w14:textId="77777777" w:rsidR="006155E0" w:rsidRDefault="006155E0" w:rsidP="006155E0">
      <w:pPr>
        <w:spacing w:before="100" w:line="223" w:lineRule="auto"/>
        <w:ind w:left="258"/>
        <w:rPr>
          <w:b/>
          <w:i/>
          <w:sz w:val="20"/>
        </w:rPr>
      </w:pPr>
      <w:r>
        <w:rPr>
          <w:b/>
          <w:sz w:val="20"/>
        </w:rPr>
        <w:t>SKIRTS &amp; DRESSES</w:t>
      </w:r>
      <w:r>
        <w:rPr>
          <w:sz w:val="20"/>
        </w:rPr>
        <w:t xml:space="preserve">: Students and Staff are cautioned to use discretion in choosing short skirts and dresses. </w:t>
      </w:r>
      <w:r>
        <w:rPr>
          <w:b/>
          <w:i/>
          <w:sz w:val="20"/>
        </w:rPr>
        <w:t>THINK PROFESSIONALLY</w:t>
      </w:r>
    </w:p>
    <w:p w14:paraId="5FE12764" w14:textId="77777777" w:rsidR="006155E0" w:rsidRDefault="006155E0" w:rsidP="006155E0">
      <w:pPr>
        <w:pStyle w:val="BodyText"/>
        <w:spacing w:before="90"/>
        <w:ind w:left="225"/>
      </w:pPr>
      <w:r>
        <w:rPr>
          <w:b/>
        </w:rPr>
        <w:t>SHOES</w:t>
      </w:r>
      <w:r>
        <w:t>: Closed-toed shoes only.</w:t>
      </w:r>
    </w:p>
    <w:p w14:paraId="5BB114B9" w14:textId="77777777" w:rsidR="006155E0" w:rsidRDefault="006155E0" w:rsidP="006155E0">
      <w:pPr>
        <w:pStyle w:val="Heading2"/>
        <w:spacing w:before="82"/>
        <w:ind w:left="894"/>
      </w:pPr>
      <w:r>
        <w:t>MALE</w:t>
      </w:r>
    </w:p>
    <w:p w14:paraId="3374DE8A" w14:textId="77777777" w:rsidR="006155E0" w:rsidRDefault="006155E0" w:rsidP="006155E0">
      <w:pPr>
        <w:pStyle w:val="BodyText"/>
        <w:spacing w:before="14"/>
        <w:ind w:left="174"/>
      </w:pPr>
      <w:r>
        <w:rPr>
          <w:w w:val="99"/>
          <w:u w:val="single"/>
        </w:rPr>
        <w:t xml:space="preserve"> </w:t>
      </w:r>
      <w:r>
        <w:rPr>
          <w:u w:val="single"/>
        </w:rPr>
        <w:t xml:space="preserve">BLACK BOTTOMS &amp; BLACK </w:t>
      </w:r>
      <w:r>
        <w:rPr>
          <w:b/>
          <w:i/>
          <w:u w:val="single"/>
        </w:rPr>
        <w:t xml:space="preserve">OR </w:t>
      </w:r>
      <w:r>
        <w:rPr>
          <w:u w:val="single"/>
        </w:rPr>
        <w:t>WHITE POLOS OR BUTTON DOWNS</w:t>
      </w:r>
    </w:p>
    <w:p w14:paraId="258A2C1A" w14:textId="77777777" w:rsidR="006155E0" w:rsidRDefault="006155E0" w:rsidP="006155E0">
      <w:pPr>
        <w:spacing w:before="121"/>
        <w:ind w:left="174"/>
        <w:rPr>
          <w:b/>
          <w:sz w:val="20"/>
        </w:rPr>
      </w:pPr>
      <w:r>
        <w:rPr>
          <w:b/>
          <w:sz w:val="20"/>
        </w:rPr>
        <w:t>PANTS</w:t>
      </w:r>
      <w:r>
        <w:rPr>
          <w:sz w:val="20"/>
        </w:rPr>
        <w:t xml:space="preserve">: Business attire. </w:t>
      </w:r>
      <w:r>
        <w:rPr>
          <w:b/>
          <w:sz w:val="20"/>
        </w:rPr>
        <w:t xml:space="preserve">NO SHORTS, </w:t>
      </w:r>
      <w:r w:rsidR="00D81E92">
        <w:rPr>
          <w:b/>
          <w:sz w:val="20"/>
        </w:rPr>
        <w:t>NO JOGGERS, and NO SWEATPANTS</w:t>
      </w:r>
    </w:p>
    <w:p w14:paraId="40CA9E5D" w14:textId="77777777" w:rsidR="006155E0" w:rsidRDefault="006155E0" w:rsidP="006155E0">
      <w:pPr>
        <w:spacing w:before="87"/>
        <w:ind w:left="174"/>
        <w:rPr>
          <w:b/>
          <w:i/>
          <w:sz w:val="20"/>
        </w:rPr>
      </w:pPr>
      <w:r>
        <w:rPr>
          <w:b/>
          <w:sz w:val="20"/>
        </w:rPr>
        <w:t>SHIRTS</w:t>
      </w:r>
      <w:r>
        <w:rPr>
          <w:sz w:val="20"/>
        </w:rPr>
        <w:t xml:space="preserve">: Appropriate for business attire. </w:t>
      </w:r>
      <w:r>
        <w:rPr>
          <w:b/>
          <w:i/>
          <w:sz w:val="20"/>
        </w:rPr>
        <w:t>NO graphic tees with slang or provocative pictures.</w:t>
      </w:r>
    </w:p>
    <w:p w14:paraId="382A231D" w14:textId="77777777" w:rsidR="006155E0" w:rsidRDefault="006155E0" w:rsidP="006155E0">
      <w:pPr>
        <w:pStyle w:val="BodyText"/>
        <w:spacing w:before="86"/>
        <w:ind w:left="174"/>
      </w:pPr>
      <w:r>
        <w:rPr>
          <w:b/>
        </w:rPr>
        <w:t>SHOES</w:t>
      </w:r>
      <w:r>
        <w:t>: Closed-toed shoes only.</w:t>
      </w:r>
    </w:p>
    <w:p w14:paraId="4391D465" w14:textId="77777777" w:rsidR="006155E0" w:rsidRPr="000867D2" w:rsidRDefault="006155E0" w:rsidP="006155E0">
      <w:pPr>
        <w:spacing w:before="68"/>
        <w:ind w:left="5" w:right="5"/>
        <w:jc w:val="center"/>
        <w:rPr>
          <w:b/>
          <w:sz w:val="24"/>
          <w:szCs w:val="24"/>
        </w:rPr>
      </w:pPr>
      <w:r w:rsidRPr="000867D2">
        <w:rPr>
          <w:b/>
          <w:i/>
          <w:sz w:val="24"/>
          <w:szCs w:val="24"/>
        </w:rPr>
        <w:t xml:space="preserve">(SCHOOL T-SHIRT MAY BE WORN, </w:t>
      </w:r>
      <w:r w:rsidR="000867D2" w:rsidRPr="000867D2">
        <w:rPr>
          <w:b/>
          <w:i/>
          <w:sz w:val="24"/>
          <w:szCs w:val="24"/>
        </w:rPr>
        <w:t>CAN</w:t>
      </w:r>
      <w:r w:rsidRPr="000867D2">
        <w:rPr>
          <w:b/>
          <w:i/>
          <w:sz w:val="24"/>
          <w:szCs w:val="24"/>
        </w:rPr>
        <w:t xml:space="preserve"> BE PURCHASED FROM THE SCHOOL</w:t>
      </w:r>
      <w:r w:rsidRPr="000867D2">
        <w:rPr>
          <w:b/>
          <w:sz w:val="24"/>
          <w:szCs w:val="24"/>
        </w:rPr>
        <w:t>.)</w:t>
      </w:r>
    </w:p>
    <w:p w14:paraId="4C8DFDC2" w14:textId="77777777" w:rsidR="006155E0" w:rsidRPr="00D154B5" w:rsidRDefault="006155E0" w:rsidP="006155E0">
      <w:pPr>
        <w:spacing w:before="174" w:line="218" w:lineRule="auto"/>
        <w:ind w:left="1204" w:right="1206"/>
        <w:jc w:val="center"/>
        <w:rPr>
          <w:b/>
          <w:sz w:val="24"/>
          <w:szCs w:val="24"/>
        </w:rPr>
      </w:pPr>
      <w:r w:rsidRPr="00D154B5">
        <w:rPr>
          <w:b/>
          <w:sz w:val="24"/>
          <w:szCs w:val="24"/>
        </w:rPr>
        <w:t>DRESS CODE STRICTLY ENFORCED. STUDENTS/STAFF WILL BE SENT HOME WITH NO DOCUMENTED HOURS EARNED.</w:t>
      </w:r>
    </w:p>
    <w:p w14:paraId="7E4CD7DC" w14:textId="77777777" w:rsidR="006155E0" w:rsidRPr="00D154B5" w:rsidRDefault="006155E0" w:rsidP="006155E0">
      <w:pPr>
        <w:pStyle w:val="BodyText"/>
        <w:spacing w:before="9"/>
        <w:rPr>
          <w:b/>
          <w:sz w:val="24"/>
          <w:szCs w:val="24"/>
        </w:rPr>
      </w:pPr>
    </w:p>
    <w:p w14:paraId="650211B3" w14:textId="77777777" w:rsidR="006155E0" w:rsidRPr="00D154B5" w:rsidRDefault="006155E0" w:rsidP="006155E0">
      <w:pPr>
        <w:spacing w:before="1"/>
        <w:ind w:left="1569"/>
        <w:rPr>
          <w:b/>
          <w:i/>
          <w:sz w:val="24"/>
          <w:szCs w:val="24"/>
        </w:rPr>
      </w:pPr>
      <w:r w:rsidRPr="00D154B5">
        <w:rPr>
          <w:b/>
          <w:i/>
          <w:sz w:val="24"/>
          <w:szCs w:val="24"/>
        </w:rPr>
        <w:t>!!SMOCKS OR APRONS MUST BE WORN ON STUDENT SALON AREA!!</w:t>
      </w:r>
    </w:p>
    <w:p w14:paraId="1B6DE6C2" w14:textId="77777777" w:rsidR="008F1607" w:rsidRDefault="008F1607">
      <w:pPr>
        <w:pStyle w:val="BodyText"/>
      </w:pPr>
    </w:p>
    <w:p w14:paraId="623A5513" w14:textId="77777777" w:rsidR="008F1607" w:rsidRDefault="008F1607">
      <w:pPr>
        <w:pStyle w:val="BodyText"/>
      </w:pPr>
    </w:p>
    <w:p w14:paraId="72DEA75F" w14:textId="77777777" w:rsidR="008F1607" w:rsidRDefault="008F1607">
      <w:pPr>
        <w:pStyle w:val="BodyText"/>
      </w:pPr>
    </w:p>
    <w:p w14:paraId="62C7CFCF" w14:textId="77777777" w:rsidR="008F1607" w:rsidRDefault="008F1607">
      <w:pPr>
        <w:pStyle w:val="BodyText"/>
        <w:spacing w:before="5"/>
        <w:rPr>
          <w:sz w:val="29"/>
        </w:rPr>
      </w:pPr>
    </w:p>
    <w:p w14:paraId="267C3269" w14:textId="77777777" w:rsidR="000867D2" w:rsidRDefault="000867D2" w:rsidP="006155E0">
      <w:pPr>
        <w:pStyle w:val="Heading2"/>
        <w:ind w:left="0"/>
      </w:pPr>
      <w:bookmarkStart w:id="1" w:name="_Hlk523988636"/>
    </w:p>
    <w:p w14:paraId="05A6A371" w14:textId="77777777" w:rsidR="000867D2" w:rsidRDefault="000867D2" w:rsidP="006155E0">
      <w:pPr>
        <w:pStyle w:val="Heading2"/>
        <w:ind w:left="0"/>
      </w:pPr>
    </w:p>
    <w:p w14:paraId="64D8C97D" w14:textId="77777777" w:rsidR="000867D2" w:rsidRDefault="000867D2" w:rsidP="006155E0">
      <w:pPr>
        <w:pStyle w:val="Heading2"/>
        <w:ind w:left="0"/>
      </w:pPr>
    </w:p>
    <w:p w14:paraId="6BB6BD63" w14:textId="77777777" w:rsidR="000867D2" w:rsidRDefault="000867D2" w:rsidP="006155E0">
      <w:pPr>
        <w:pStyle w:val="Heading2"/>
        <w:ind w:left="0"/>
      </w:pPr>
    </w:p>
    <w:p w14:paraId="5C8C7E44" w14:textId="77777777" w:rsidR="006155E0" w:rsidRDefault="006155E0" w:rsidP="006155E0">
      <w:pPr>
        <w:pStyle w:val="Heading2"/>
        <w:ind w:left="0"/>
      </w:pPr>
      <w:r>
        <w:lastRenderedPageBreak/>
        <w:t>STUDENT EVALUATIONS</w:t>
      </w:r>
    </w:p>
    <w:p w14:paraId="14D4E7EC" w14:textId="74572B7D" w:rsidR="006155E0" w:rsidRDefault="00466129" w:rsidP="006155E0">
      <w:pPr>
        <w:pStyle w:val="Heading2"/>
        <w:spacing w:before="179"/>
        <w:ind w:left="172"/>
      </w:pPr>
      <w:r w:rsidRPr="00466129">
        <w:rPr>
          <w:b w:val="0"/>
          <w:bCs w:val="0"/>
        </w:rPr>
        <w:t xml:space="preserve">Setting the Standard Barbering and Natural Hair Academy students will be </w:t>
      </w:r>
      <w:r w:rsidR="000867D2">
        <w:rPr>
          <w:b w:val="0"/>
          <w:bCs w:val="0"/>
        </w:rPr>
        <w:t>provided with a status of hours and clinic work</w:t>
      </w:r>
      <w:r w:rsidRPr="00466129">
        <w:rPr>
          <w:b w:val="0"/>
          <w:bCs w:val="0"/>
        </w:rPr>
        <w:t xml:space="preserve"> every monthly to help keep students up with his/her progress</w:t>
      </w:r>
      <w:r w:rsidR="000867D2">
        <w:rPr>
          <w:b w:val="0"/>
          <w:bCs w:val="0"/>
        </w:rPr>
        <w:t xml:space="preserve"> to ensure </w:t>
      </w:r>
      <w:r w:rsidR="006D7E0E">
        <w:rPr>
          <w:b w:val="0"/>
          <w:bCs w:val="0"/>
        </w:rPr>
        <w:t>success</w:t>
      </w:r>
      <w:r w:rsidRPr="00466129">
        <w:rPr>
          <w:b w:val="0"/>
          <w:bCs w:val="0"/>
        </w:rPr>
        <w:t xml:space="preserve">. Evaluations are to cover areas as needed such as: personal and social behavior, financial requirements, study habits, dress code, theory grade, attendance, and practical progress. This is done so that the student is aware of where they </w:t>
      </w:r>
      <w:proofErr w:type="gramStart"/>
      <w:r w:rsidRPr="00466129">
        <w:rPr>
          <w:b w:val="0"/>
          <w:bCs w:val="0"/>
        </w:rPr>
        <w:t xml:space="preserve">are at all </w:t>
      </w:r>
      <w:r w:rsidR="00365CFD" w:rsidRPr="00466129">
        <w:rPr>
          <w:b w:val="0"/>
          <w:bCs w:val="0"/>
        </w:rPr>
        <w:t>times</w:t>
      </w:r>
      <w:proofErr w:type="gramEnd"/>
      <w:r w:rsidR="00365CFD" w:rsidRPr="00466129">
        <w:rPr>
          <w:b w:val="0"/>
          <w:bCs w:val="0"/>
        </w:rPr>
        <w:t>,</w:t>
      </w:r>
      <w:r w:rsidRPr="00466129">
        <w:rPr>
          <w:b w:val="0"/>
          <w:bCs w:val="0"/>
        </w:rPr>
        <w:t xml:space="preserve"> and they are given a fair chance to obtain the needed percentages 70% prior to the required SAP evaluations.</w:t>
      </w:r>
      <w:r>
        <w:rPr>
          <w:b w:val="0"/>
          <w:bCs w:val="0"/>
        </w:rPr>
        <w:t xml:space="preserve"> </w:t>
      </w:r>
      <w:r w:rsidR="006155E0">
        <w:t>GRADUATION REQUIREMENTS</w:t>
      </w:r>
    </w:p>
    <w:p w14:paraId="46D20DD1" w14:textId="77777777" w:rsidR="006155E0" w:rsidRDefault="006155E0" w:rsidP="006155E0">
      <w:pPr>
        <w:pStyle w:val="BodyText"/>
        <w:spacing w:before="161"/>
        <w:ind w:left="172"/>
      </w:pPr>
      <w:r>
        <w:t>To graduate from Setting the Standard Barbering and Natural Hair Academy, the student must:</w:t>
      </w:r>
    </w:p>
    <w:p w14:paraId="0368F6E7" w14:textId="77777777" w:rsidR="006155E0" w:rsidRDefault="006155E0" w:rsidP="006155E0">
      <w:pPr>
        <w:pStyle w:val="ListParagraph"/>
        <w:numPr>
          <w:ilvl w:val="0"/>
          <w:numId w:val="7"/>
        </w:numPr>
        <w:tabs>
          <w:tab w:val="left" w:pos="532"/>
          <w:tab w:val="left" w:pos="533"/>
        </w:tabs>
        <w:spacing w:before="178" w:line="254" w:lineRule="auto"/>
        <w:ind w:right="393"/>
        <w:rPr>
          <w:sz w:val="20"/>
        </w:rPr>
      </w:pPr>
      <w:r>
        <w:rPr>
          <w:sz w:val="20"/>
        </w:rPr>
        <w:t xml:space="preserve">Complete 1500 hours of Barber Styling training and maintain at least a grade average of </w:t>
      </w:r>
      <w:r>
        <w:rPr>
          <w:b/>
          <w:i/>
          <w:sz w:val="20"/>
        </w:rPr>
        <w:t xml:space="preserve">70% </w:t>
      </w:r>
      <w:r>
        <w:rPr>
          <w:sz w:val="20"/>
        </w:rPr>
        <w:t>to be cleared</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Louisiana</w:t>
      </w:r>
      <w:r>
        <w:rPr>
          <w:spacing w:val="-4"/>
          <w:sz w:val="20"/>
        </w:rPr>
        <w:t xml:space="preserve"> </w:t>
      </w:r>
      <w:r>
        <w:rPr>
          <w:sz w:val="20"/>
        </w:rPr>
        <w:t>State</w:t>
      </w:r>
      <w:r>
        <w:rPr>
          <w:spacing w:val="-2"/>
          <w:sz w:val="20"/>
        </w:rPr>
        <w:t xml:space="preserve"> </w:t>
      </w:r>
      <w:r>
        <w:rPr>
          <w:sz w:val="20"/>
        </w:rPr>
        <w:t>Barber</w:t>
      </w:r>
      <w:r>
        <w:rPr>
          <w:spacing w:val="-5"/>
          <w:sz w:val="20"/>
        </w:rPr>
        <w:t xml:space="preserve"> </w:t>
      </w:r>
      <w:r>
        <w:rPr>
          <w:sz w:val="20"/>
        </w:rPr>
        <w:t>Examination</w:t>
      </w:r>
      <w:r>
        <w:rPr>
          <w:spacing w:val="-5"/>
          <w:sz w:val="20"/>
        </w:rPr>
        <w:t xml:space="preserve"> </w:t>
      </w:r>
      <w:r>
        <w:rPr>
          <w:sz w:val="20"/>
        </w:rPr>
        <w:t>or</w:t>
      </w:r>
      <w:r>
        <w:rPr>
          <w:spacing w:val="-4"/>
          <w:sz w:val="20"/>
        </w:rPr>
        <w:t xml:space="preserve"> </w:t>
      </w:r>
      <w:r>
        <w:rPr>
          <w:sz w:val="20"/>
        </w:rPr>
        <w:t>700</w:t>
      </w:r>
      <w:r>
        <w:rPr>
          <w:spacing w:val="-3"/>
          <w:sz w:val="20"/>
        </w:rPr>
        <w:t xml:space="preserve"> </w:t>
      </w:r>
      <w:r>
        <w:rPr>
          <w:sz w:val="20"/>
        </w:rPr>
        <w:t>hours</w:t>
      </w:r>
      <w:r>
        <w:rPr>
          <w:spacing w:val="-5"/>
          <w:sz w:val="20"/>
        </w:rPr>
        <w:t xml:space="preserve"> </w:t>
      </w:r>
      <w:r>
        <w:rPr>
          <w:sz w:val="20"/>
        </w:rPr>
        <w:t>of</w:t>
      </w:r>
      <w:r>
        <w:rPr>
          <w:spacing w:val="-6"/>
          <w:sz w:val="20"/>
        </w:rPr>
        <w:t xml:space="preserve"> </w:t>
      </w:r>
      <w:r>
        <w:rPr>
          <w:sz w:val="20"/>
        </w:rPr>
        <w:t>Barber</w:t>
      </w:r>
      <w:r>
        <w:rPr>
          <w:spacing w:val="-3"/>
          <w:sz w:val="20"/>
        </w:rPr>
        <w:t xml:space="preserve"> </w:t>
      </w:r>
      <w:r>
        <w:rPr>
          <w:sz w:val="20"/>
        </w:rPr>
        <w:t>Stylist</w:t>
      </w:r>
      <w:r>
        <w:rPr>
          <w:spacing w:val="-5"/>
          <w:sz w:val="20"/>
        </w:rPr>
        <w:t xml:space="preserve"> </w:t>
      </w:r>
      <w:r>
        <w:rPr>
          <w:sz w:val="20"/>
        </w:rPr>
        <w:t>Instructor</w:t>
      </w:r>
      <w:r>
        <w:rPr>
          <w:spacing w:val="-4"/>
          <w:sz w:val="20"/>
        </w:rPr>
        <w:t xml:space="preserve"> </w:t>
      </w:r>
      <w:r>
        <w:rPr>
          <w:sz w:val="20"/>
        </w:rPr>
        <w:t>training</w:t>
      </w:r>
    </w:p>
    <w:p w14:paraId="6CD4A593" w14:textId="59FD25AB" w:rsidR="006155E0" w:rsidRDefault="006155E0" w:rsidP="006155E0">
      <w:pPr>
        <w:pStyle w:val="BodyText"/>
        <w:spacing w:line="254" w:lineRule="auto"/>
        <w:ind w:left="532" w:right="156"/>
      </w:pPr>
      <w:r>
        <w:t xml:space="preserve">and maintain at least a </w:t>
      </w:r>
      <w:r>
        <w:rPr>
          <w:b/>
          <w:i/>
        </w:rPr>
        <w:t xml:space="preserve">70% </w:t>
      </w:r>
      <w:r>
        <w:t xml:space="preserve">grade average to be cleared for the Louisiana State Barber Stylist </w:t>
      </w:r>
      <w:r w:rsidR="00365CFD">
        <w:t>Instructor</w:t>
      </w:r>
      <w:r>
        <w:t xml:space="preserve"> Examination.</w:t>
      </w:r>
    </w:p>
    <w:p w14:paraId="34E0F84E" w14:textId="545A3ADE" w:rsidR="006155E0" w:rsidRDefault="006155E0" w:rsidP="006155E0">
      <w:pPr>
        <w:pStyle w:val="ListParagraph"/>
        <w:numPr>
          <w:ilvl w:val="0"/>
          <w:numId w:val="7"/>
        </w:numPr>
        <w:tabs>
          <w:tab w:val="left" w:pos="532"/>
          <w:tab w:val="left" w:pos="533"/>
        </w:tabs>
        <w:spacing w:line="254" w:lineRule="auto"/>
        <w:ind w:right="222"/>
        <w:rPr>
          <w:sz w:val="20"/>
        </w:rPr>
      </w:pPr>
      <w:r>
        <w:rPr>
          <w:sz w:val="20"/>
        </w:rPr>
        <w:t>Student</w:t>
      </w:r>
      <w:r>
        <w:rPr>
          <w:spacing w:val="-2"/>
          <w:sz w:val="20"/>
        </w:rPr>
        <w:t xml:space="preserve"> </w:t>
      </w:r>
      <w:r>
        <w:rPr>
          <w:sz w:val="20"/>
        </w:rPr>
        <w:t>will</w:t>
      </w:r>
      <w:r>
        <w:rPr>
          <w:spacing w:val="-5"/>
          <w:sz w:val="20"/>
        </w:rPr>
        <w:t xml:space="preserve"> </w:t>
      </w:r>
      <w:r>
        <w:rPr>
          <w:sz w:val="20"/>
        </w:rPr>
        <w:t>complete</w:t>
      </w:r>
      <w:r>
        <w:rPr>
          <w:spacing w:val="-4"/>
          <w:sz w:val="20"/>
        </w:rPr>
        <w:t xml:space="preserve"> </w:t>
      </w:r>
      <w:r>
        <w:rPr>
          <w:sz w:val="20"/>
        </w:rPr>
        <w:t>all</w:t>
      </w:r>
      <w:r>
        <w:rPr>
          <w:spacing w:val="-5"/>
          <w:sz w:val="20"/>
        </w:rPr>
        <w:t xml:space="preserve"> </w:t>
      </w:r>
      <w:r>
        <w:rPr>
          <w:sz w:val="20"/>
        </w:rPr>
        <w:t>required</w:t>
      </w:r>
      <w:r>
        <w:rPr>
          <w:spacing w:val="-3"/>
          <w:sz w:val="20"/>
        </w:rPr>
        <w:t xml:space="preserve"> </w:t>
      </w:r>
      <w:r>
        <w:rPr>
          <w:sz w:val="20"/>
        </w:rPr>
        <w:t>hours</w:t>
      </w:r>
      <w:r>
        <w:rPr>
          <w:spacing w:val="-5"/>
          <w:sz w:val="20"/>
        </w:rPr>
        <w:t xml:space="preserve"> </w:t>
      </w:r>
      <w:r>
        <w:rPr>
          <w:sz w:val="20"/>
        </w:rPr>
        <w:t>and</w:t>
      </w:r>
      <w:r>
        <w:rPr>
          <w:spacing w:val="-3"/>
          <w:sz w:val="20"/>
        </w:rPr>
        <w:t xml:space="preserve"> </w:t>
      </w:r>
      <w:r>
        <w:rPr>
          <w:sz w:val="20"/>
        </w:rPr>
        <w:t>phases</w:t>
      </w:r>
      <w:r>
        <w:rPr>
          <w:spacing w:val="-5"/>
          <w:sz w:val="20"/>
        </w:rPr>
        <w:t xml:space="preserve"> </w:t>
      </w:r>
      <w:r>
        <w:rPr>
          <w:sz w:val="20"/>
        </w:rPr>
        <w:t>of</w:t>
      </w:r>
      <w:r>
        <w:rPr>
          <w:spacing w:val="-6"/>
          <w:sz w:val="20"/>
        </w:rPr>
        <w:t xml:space="preserve"> </w:t>
      </w:r>
      <w:r>
        <w:rPr>
          <w:sz w:val="20"/>
        </w:rPr>
        <w:t>study,</w:t>
      </w:r>
      <w:r>
        <w:rPr>
          <w:spacing w:val="-4"/>
          <w:sz w:val="20"/>
        </w:rPr>
        <w:t xml:space="preserve"> </w:t>
      </w:r>
      <w:r>
        <w:rPr>
          <w:sz w:val="20"/>
        </w:rPr>
        <w:t>required</w:t>
      </w:r>
      <w:r>
        <w:rPr>
          <w:spacing w:val="-3"/>
          <w:sz w:val="20"/>
        </w:rPr>
        <w:t xml:space="preserve"> </w:t>
      </w:r>
      <w:r>
        <w:rPr>
          <w:sz w:val="20"/>
        </w:rPr>
        <w:t>tests,</w:t>
      </w:r>
      <w:r>
        <w:rPr>
          <w:spacing w:val="-4"/>
          <w:sz w:val="20"/>
        </w:rPr>
        <w:t xml:space="preserve"> </w:t>
      </w:r>
      <w:r>
        <w:rPr>
          <w:sz w:val="20"/>
        </w:rPr>
        <w:t>and</w:t>
      </w:r>
      <w:r>
        <w:rPr>
          <w:spacing w:val="-3"/>
          <w:sz w:val="20"/>
        </w:rPr>
        <w:t xml:space="preserve"> </w:t>
      </w:r>
      <w:r>
        <w:rPr>
          <w:sz w:val="20"/>
        </w:rPr>
        <w:t>practical</w:t>
      </w:r>
      <w:r>
        <w:rPr>
          <w:spacing w:val="-4"/>
          <w:sz w:val="20"/>
        </w:rPr>
        <w:t xml:space="preserve"> </w:t>
      </w:r>
      <w:r>
        <w:rPr>
          <w:sz w:val="20"/>
        </w:rPr>
        <w:t xml:space="preserve">assignments. Pass a final comprehensive written and practical examination; complete all exit </w:t>
      </w:r>
      <w:r w:rsidR="00365CFD">
        <w:rPr>
          <w:sz w:val="20"/>
        </w:rPr>
        <w:t>paperwork</w:t>
      </w:r>
      <w:r>
        <w:rPr>
          <w:sz w:val="20"/>
        </w:rPr>
        <w:t>; attend an exit interview; and make satisfactory arrangements for all debts owed to the</w:t>
      </w:r>
      <w:r>
        <w:rPr>
          <w:spacing w:val="-11"/>
          <w:sz w:val="20"/>
        </w:rPr>
        <w:t xml:space="preserve"> </w:t>
      </w:r>
      <w:r>
        <w:rPr>
          <w:sz w:val="20"/>
        </w:rPr>
        <w:t>school.</w:t>
      </w:r>
    </w:p>
    <w:p w14:paraId="35A2A493" w14:textId="77777777" w:rsidR="006155E0" w:rsidRDefault="006155E0" w:rsidP="006155E0">
      <w:pPr>
        <w:pStyle w:val="BodyText"/>
        <w:spacing w:before="11"/>
        <w:rPr>
          <w:sz w:val="26"/>
        </w:rPr>
      </w:pPr>
    </w:p>
    <w:p w14:paraId="3B9065E2" w14:textId="77777777" w:rsidR="006155E0" w:rsidRDefault="006155E0" w:rsidP="006155E0">
      <w:pPr>
        <w:pStyle w:val="Heading2"/>
        <w:spacing w:before="0"/>
        <w:ind w:left="172"/>
      </w:pPr>
      <w:r>
        <w:t>LICENSURE REQUIREMENTS</w:t>
      </w:r>
    </w:p>
    <w:p w14:paraId="2DA157B5" w14:textId="77777777" w:rsidR="006155E0" w:rsidRDefault="006155E0" w:rsidP="006155E0">
      <w:pPr>
        <w:pStyle w:val="ListParagraph"/>
        <w:numPr>
          <w:ilvl w:val="0"/>
          <w:numId w:val="11"/>
        </w:numPr>
        <w:tabs>
          <w:tab w:val="left" w:pos="532"/>
          <w:tab w:val="left" w:pos="533"/>
        </w:tabs>
        <w:spacing w:before="156" w:line="237" w:lineRule="exact"/>
        <w:rPr>
          <w:sz w:val="20"/>
        </w:rPr>
      </w:pPr>
      <w:r>
        <w:rPr>
          <w:sz w:val="20"/>
        </w:rPr>
        <w:t>Pass a written and practical final exam given by Setting the Standard Barbering and Natural</w:t>
      </w:r>
      <w:r>
        <w:rPr>
          <w:spacing w:val="-19"/>
          <w:sz w:val="20"/>
        </w:rPr>
        <w:t xml:space="preserve"> </w:t>
      </w:r>
      <w:r>
        <w:rPr>
          <w:sz w:val="20"/>
        </w:rPr>
        <w:t>Hair</w:t>
      </w:r>
    </w:p>
    <w:p w14:paraId="21AE94F8" w14:textId="77777777" w:rsidR="006155E0" w:rsidRDefault="006155E0" w:rsidP="006155E0">
      <w:pPr>
        <w:pStyle w:val="BodyText"/>
        <w:spacing w:before="7" w:line="220" w:lineRule="auto"/>
        <w:ind w:left="532" w:right="383"/>
      </w:pPr>
      <w:r>
        <w:t xml:space="preserve">Academy and score at least a </w:t>
      </w:r>
      <w:r>
        <w:rPr>
          <w:b/>
          <w:i/>
        </w:rPr>
        <w:t>70%</w:t>
      </w:r>
      <w:r>
        <w:t xml:space="preserve">. If a student fails to score at least a </w:t>
      </w:r>
      <w:r>
        <w:rPr>
          <w:b/>
          <w:i/>
        </w:rPr>
        <w:t xml:space="preserve">70% </w:t>
      </w:r>
      <w:r>
        <w:t xml:space="preserve">he/she </w:t>
      </w:r>
      <w:r>
        <w:rPr>
          <w:b/>
        </w:rPr>
        <w:t xml:space="preserve">must </w:t>
      </w:r>
      <w:r>
        <w:t>re-take both exams before being cleared for State Board Examination.</w:t>
      </w:r>
    </w:p>
    <w:p w14:paraId="4195BC3F" w14:textId="77777777" w:rsidR="006155E0" w:rsidRDefault="006155E0" w:rsidP="006155E0">
      <w:pPr>
        <w:pStyle w:val="ListParagraph"/>
        <w:numPr>
          <w:ilvl w:val="0"/>
          <w:numId w:val="11"/>
        </w:numPr>
        <w:tabs>
          <w:tab w:val="left" w:pos="532"/>
          <w:tab w:val="left" w:pos="533"/>
        </w:tabs>
        <w:spacing w:before="121" w:line="223" w:lineRule="auto"/>
        <w:ind w:right="317"/>
        <w:rPr>
          <w:b/>
          <w:sz w:val="20"/>
        </w:rPr>
      </w:pPr>
      <w:r>
        <w:rPr>
          <w:sz w:val="20"/>
        </w:rPr>
        <w:t>The</w:t>
      </w:r>
      <w:r>
        <w:rPr>
          <w:spacing w:val="-4"/>
          <w:sz w:val="20"/>
        </w:rPr>
        <w:t xml:space="preserve"> </w:t>
      </w:r>
      <w:r>
        <w:rPr>
          <w:sz w:val="20"/>
        </w:rPr>
        <w:t>student</w:t>
      </w:r>
      <w:r>
        <w:rPr>
          <w:spacing w:val="-2"/>
          <w:sz w:val="20"/>
        </w:rPr>
        <w:t xml:space="preserve"> </w:t>
      </w:r>
      <w:r>
        <w:rPr>
          <w:sz w:val="20"/>
        </w:rPr>
        <w:t>will</w:t>
      </w:r>
      <w:r>
        <w:rPr>
          <w:spacing w:val="-5"/>
          <w:sz w:val="20"/>
        </w:rPr>
        <w:t xml:space="preserve"> </w:t>
      </w:r>
      <w:r>
        <w:rPr>
          <w:sz w:val="20"/>
        </w:rPr>
        <w:t>provide</w:t>
      </w:r>
      <w:r>
        <w:rPr>
          <w:spacing w:val="-4"/>
          <w:sz w:val="20"/>
        </w:rPr>
        <w:t xml:space="preserve"> </w:t>
      </w:r>
      <w:r>
        <w:rPr>
          <w:sz w:val="20"/>
        </w:rPr>
        <w:t>a</w:t>
      </w:r>
      <w:r>
        <w:rPr>
          <w:spacing w:val="-1"/>
          <w:sz w:val="20"/>
        </w:rPr>
        <w:t xml:space="preserve"> </w:t>
      </w:r>
      <w:r>
        <w:rPr>
          <w:sz w:val="20"/>
        </w:rPr>
        <w:t>money</w:t>
      </w:r>
      <w:r>
        <w:rPr>
          <w:spacing w:val="-8"/>
          <w:sz w:val="20"/>
        </w:rPr>
        <w:t xml:space="preserve"> </w:t>
      </w:r>
      <w:r>
        <w:rPr>
          <w:sz w:val="20"/>
        </w:rPr>
        <w:t>order</w:t>
      </w:r>
      <w:r>
        <w:rPr>
          <w:spacing w:val="-3"/>
          <w:sz w:val="20"/>
        </w:rPr>
        <w:t xml:space="preserve"> </w:t>
      </w:r>
      <w:r>
        <w:rPr>
          <w:sz w:val="20"/>
        </w:rPr>
        <w:t>of</w:t>
      </w:r>
      <w:r>
        <w:rPr>
          <w:spacing w:val="-1"/>
          <w:sz w:val="20"/>
        </w:rPr>
        <w:t xml:space="preserve"> </w:t>
      </w:r>
      <w:r>
        <w:rPr>
          <w:b/>
          <w:i/>
          <w:sz w:val="20"/>
        </w:rPr>
        <w:t>$50.00</w:t>
      </w:r>
      <w:r>
        <w:rPr>
          <w:b/>
          <w:i/>
          <w:spacing w:val="-2"/>
          <w:sz w:val="20"/>
        </w:rPr>
        <w:t xml:space="preserve"> </w:t>
      </w:r>
      <w:r>
        <w:rPr>
          <w:sz w:val="20"/>
        </w:rPr>
        <w:t>for</w:t>
      </w:r>
      <w:r>
        <w:rPr>
          <w:spacing w:val="-4"/>
          <w:sz w:val="20"/>
        </w:rPr>
        <w:t xml:space="preserve"> </w:t>
      </w:r>
      <w:r>
        <w:rPr>
          <w:sz w:val="20"/>
        </w:rPr>
        <w:t>Barber</w:t>
      </w:r>
      <w:r>
        <w:rPr>
          <w:spacing w:val="-5"/>
          <w:sz w:val="20"/>
        </w:rPr>
        <w:t xml:space="preserve"> </w:t>
      </w:r>
      <w:r>
        <w:rPr>
          <w:sz w:val="20"/>
        </w:rPr>
        <w:t>Styling</w:t>
      </w:r>
      <w:r>
        <w:rPr>
          <w:spacing w:val="-5"/>
          <w:sz w:val="20"/>
        </w:rPr>
        <w:t xml:space="preserve"> </w:t>
      </w:r>
      <w:r>
        <w:rPr>
          <w:sz w:val="20"/>
        </w:rPr>
        <w:t>Exam;</w:t>
      </w:r>
      <w:r>
        <w:rPr>
          <w:spacing w:val="-1"/>
          <w:sz w:val="20"/>
        </w:rPr>
        <w:t xml:space="preserve"> </w:t>
      </w:r>
      <w:r>
        <w:rPr>
          <w:b/>
          <w:i/>
          <w:sz w:val="20"/>
        </w:rPr>
        <w:t>$70.00</w:t>
      </w:r>
      <w:r>
        <w:rPr>
          <w:b/>
          <w:i/>
          <w:spacing w:val="-2"/>
          <w:sz w:val="20"/>
        </w:rPr>
        <w:t xml:space="preserve"> </w:t>
      </w:r>
      <w:r>
        <w:rPr>
          <w:sz w:val="20"/>
        </w:rPr>
        <w:t>for</w:t>
      </w:r>
      <w:r>
        <w:rPr>
          <w:spacing w:val="-4"/>
          <w:sz w:val="20"/>
        </w:rPr>
        <w:t xml:space="preserve"> </w:t>
      </w:r>
      <w:r>
        <w:rPr>
          <w:sz w:val="20"/>
        </w:rPr>
        <w:t>Instructor</w:t>
      </w:r>
      <w:r>
        <w:rPr>
          <w:spacing w:val="-4"/>
          <w:sz w:val="20"/>
        </w:rPr>
        <w:t xml:space="preserve"> </w:t>
      </w:r>
      <w:r>
        <w:rPr>
          <w:sz w:val="20"/>
        </w:rPr>
        <w:t>Ex- am. All money orders will be payable to Louisiana State Barber Board, which will be due two (2) weeks before the test</w:t>
      </w:r>
      <w:r>
        <w:rPr>
          <w:spacing w:val="-3"/>
          <w:sz w:val="20"/>
        </w:rPr>
        <w:t xml:space="preserve"> </w:t>
      </w:r>
      <w:r>
        <w:rPr>
          <w:sz w:val="20"/>
        </w:rPr>
        <w:t>date</w:t>
      </w:r>
      <w:r>
        <w:rPr>
          <w:b/>
          <w:sz w:val="20"/>
        </w:rPr>
        <w:t>.</w:t>
      </w:r>
    </w:p>
    <w:p w14:paraId="286381AC" w14:textId="77777777" w:rsidR="006155E0" w:rsidRDefault="006155E0" w:rsidP="006155E0">
      <w:pPr>
        <w:pStyle w:val="BodyText"/>
        <w:spacing w:before="11"/>
        <w:rPr>
          <w:b/>
          <w:sz w:val="17"/>
        </w:rPr>
      </w:pPr>
    </w:p>
    <w:p w14:paraId="0C727396" w14:textId="77777777" w:rsidR="006155E0" w:rsidRPr="000768B2" w:rsidRDefault="006155E0" w:rsidP="006155E0">
      <w:pPr>
        <w:pStyle w:val="BodyText"/>
        <w:spacing w:line="220" w:lineRule="auto"/>
        <w:ind w:left="172" w:right="230"/>
        <w:rPr>
          <w:b/>
          <w:i/>
        </w:rPr>
      </w:pPr>
      <w:r>
        <w:t xml:space="preserve">When graduation requirements are met, the student will receive a certificate of completion and an Official Transcript of Hours from Setting the Standard Barbering and Natural Hair Academy. </w:t>
      </w:r>
      <w:r w:rsidRPr="000768B2">
        <w:rPr>
          <w:b/>
          <w:i/>
        </w:rPr>
        <w:t>Upon graduating from Setting the Standard Barbering and Natural Hair Academy the Student Services Coordinator or the Director will assist with job placement</w:t>
      </w:r>
      <w:r w:rsidRPr="001231D6">
        <w:rPr>
          <w:b/>
          <w:i/>
          <w:u w:val="double"/>
        </w:rPr>
        <w:t>, but placement is not guaranteed</w:t>
      </w:r>
      <w:r w:rsidRPr="000768B2">
        <w:rPr>
          <w:b/>
          <w:i/>
        </w:rPr>
        <w:t>.</w:t>
      </w:r>
    </w:p>
    <w:p w14:paraId="1DC8FBA4" w14:textId="77777777" w:rsidR="006155E0" w:rsidRDefault="006155E0" w:rsidP="006155E0">
      <w:pPr>
        <w:pStyle w:val="BodyText"/>
        <w:rPr>
          <w:b/>
          <w:i/>
        </w:rPr>
      </w:pPr>
    </w:p>
    <w:p w14:paraId="426A7441" w14:textId="77777777" w:rsidR="006155E0" w:rsidRDefault="006155E0" w:rsidP="006155E0">
      <w:pPr>
        <w:pStyle w:val="BodyText"/>
        <w:rPr>
          <w:b/>
          <w:i/>
        </w:rPr>
      </w:pPr>
    </w:p>
    <w:p w14:paraId="08FACBDE" w14:textId="77777777" w:rsidR="006155E0" w:rsidRDefault="006155E0" w:rsidP="006155E0">
      <w:pPr>
        <w:pStyle w:val="BodyText"/>
        <w:rPr>
          <w:b/>
          <w:i/>
        </w:rPr>
      </w:pPr>
    </w:p>
    <w:p w14:paraId="186BA67E" w14:textId="77777777" w:rsidR="006155E0" w:rsidRDefault="006155E0" w:rsidP="006155E0">
      <w:pPr>
        <w:pStyle w:val="BodyText"/>
        <w:rPr>
          <w:b/>
          <w:i/>
        </w:rPr>
      </w:pPr>
    </w:p>
    <w:p w14:paraId="74DEF501" w14:textId="77777777" w:rsidR="006155E0" w:rsidRDefault="006155E0" w:rsidP="006155E0">
      <w:pPr>
        <w:pStyle w:val="BodyText"/>
        <w:rPr>
          <w:b/>
          <w:i/>
        </w:rPr>
      </w:pPr>
    </w:p>
    <w:p w14:paraId="286A2146" w14:textId="77777777" w:rsidR="006155E0" w:rsidRDefault="006155E0" w:rsidP="006155E0">
      <w:pPr>
        <w:pStyle w:val="BodyText"/>
        <w:rPr>
          <w:b/>
          <w:i/>
        </w:rPr>
      </w:pPr>
    </w:p>
    <w:p w14:paraId="0A8B424A" w14:textId="77777777" w:rsidR="006155E0" w:rsidRDefault="006155E0" w:rsidP="006155E0">
      <w:pPr>
        <w:pStyle w:val="BodyText"/>
        <w:rPr>
          <w:b/>
          <w:i/>
        </w:rPr>
      </w:pPr>
    </w:p>
    <w:p w14:paraId="1B7ACBC7" w14:textId="77777777" w:rsidR="006155E0" w:rsidRDefault="006155E0" w:rsidP="006155E0">
      <w:pPr>
        <w:pStyle w:val="BodyText"/>
        <w:rPr>
          <w:b/>
          <w:i/>
        </w:rPr>
      </w:pPr>
    </w:p>
    <w:p w14:paraId="50E8624A" w14:textId="77777777" w:rsidR="006155E0" w:rsidRDefault="006155E0" w:rsidP="006155E0">
      <w:pPr>
        <w:pStyle w:val="BodyText"/>
        <w:spacing w:before="7"/>
        <w:rPr>
          <w:b/>
          <w:i/>
          <w:sz w:val="18"/>
        </w:rPr>
      </w:pPr>
    </w:p>
    <w:p w14:paraId="7E0F9848" w14:textId="77777777" w:rsidR="006155E0" w:rsidRDefault="006155E0" w:rsidP="006155E0">
      <w:pPr>
        <w:rPr>
          <w:sz w:val="16"/>
        </w:rPr>
        <w:sectPr w:rsidR="006155E0" w:rsidSect="008B2507">
          <w:pgSz w:w="12240" w:h="15840"/>
          <w:pgMar w:top="2360" w:right="1640" w:bottom="280" w:left="1640" w:header="2148" w:footer="0" w:gutter="0"/>
          <w:cols w:space="720"/>
        </w:sectPr>
      </w:pPr>
    </w:p>
    <w:p w14:paraId="3751F579" w14:textId="77777777" w:rsidR="006155E0" w:rsidRDefault="006155E0" w:rsidP="006155E0">
      <w:pPr>
        <w:pStyle w:val="BodyText"/>
        <w:spacing w:before="3"/>
        <w:rPr>
          <w:i/>
          <w:sz w:val="9"/>
        </w:rPr>
      </w:pPr>
    </w:p>
    <w:p w14:paraId="5E42EB69" w14:textId="77777777" w:rsidR="006155E0" w:rsidRDefault="006155E0" w:rsidP="006155E0">
      <w:pPr>
        <w:spacing w:before="91"/>
        <w:ind w:left="2181"/>
        <w:rPr>
          <w:b/>
        </w:rPr>
      </w:pPr>
      <w:r>
        <w:rPr>
          <w:b/>
        </w:rPr>
        <w:t>TITLE IV FINANCIAL AID REQUIREMENTS</w:t>
      </w:r>
    </w:p>
    <w:p w14:paraId="484E0DC9" w14:textId="77777777" w:rsidR="006155E0" w:rsidRDefault="006155E0" w:rsidP="006155E0">
      <w:pPr>
        <w:pStyle w:val="BodyText"/>
        <w:spacing w:before="3"/>
        <w:rPr>
          <w:b/>
          <w:sz w:val="19"/>
        </w:rPr>
      </w:pPr>
    </w:p>
    <w:p w14:paraId="7573AE69" w14:textId="77777777" w:rsidR="006155E0" w:rsidRDefault="006155E0" w:rsidP="006155E0">
      <w:pPr>
        <w:pStyle w:val="Heading2"/>
        <w:spacing w:before="0" w:line="218" w:lineRule="auto"/>
        <w:ind w:left="1980" w:right="1985"/>
        <w:jc w:val="center"/>
      </w:pPr>
      <w:r>
        <w:t>The Student Financial Aid Services Organizational Chart and</w:t>
      </w:r>
    </w:p>
    <w:p w14:paraId="71F6DC8A" w14:textId="77777777" w:rsidR="006155E0" w:rsidRDefault="006155E0" w:rsidP="006155E0">
      <w:pPr>
        <w:spacing w:line="212" w:lineRule="exact"/>
        <w:ind w:left="472" w:right="478"/>
        <w:jc w:val="center"/>
        <w:rPr>
          <w:b/>
          <w:sz w:val="20"/>
        </w:rPr>
      </w:pPr>
      <w:r>
        <w:rPr>
          <w:b/>
          <w:sz w:val="20"/>
        </w:rPr>
        <w:t>Division of Responsibility</w:t>
      </w:r>
    </w:p>
    <w:p w14:paraId="267797A4" w14:textId="77777777" w:rsidR="006155E0" w:rsidRDefault="006155E0" w:rsidP="006155E0">
      <w:pPr>
        <w:pStyle w:val="BodyText"/>
        <w:rPr>
          <w:b/>
        </w:rPr>
      </w:pPr>
    </w:p>
    <w:p w14:paraId="55012BA5" w14:textId="77777777" w:rsidR="006155E0" w:rsidRDefault="006155E0" w:rsidP="006155E0">
      <w:pPr>
        <w:pStyle w:val="BodyText"/>
        <w:spacing w:before="7"/>
        <w:rPr>
          <w:b/>
          <w:sz w:val="19"/>
        </w:rPr>
      </w:pPr>
    </w:p>
    <w:tbl>
      <w:tblPr>
        <w:tblW w:w="0" w:type="auto"/>
        <w:tblInd w:w="2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25"/>
        <w:gridCol w:w="3259"/>
        <w:gridCol w:w="2253"/>
      </w:tblGrid>
      <w:tr w:rsidR="006155E0" w14:paraId="64206D5B" w14:textId="77777777" w:rsidTr="004E26E2">
        <w:trPr>
          <w:trHeight w:val="320"/>
        </w:trPr>
        <w:tc>
          <w:tcPr>
            <w:tcW w:w="2925" w:type="dxa"/>
            <w:shd w:val="clear" w:color="auto" w:fill="8DB3E1"/>
          </w:tcPr>
          <w:p w14:paraId="28F43435" w14:textId="77777777" w:rsidR="006155E0" w:rsidRDefault="006155E0" w:rsidP="009520B2">
            <w:pPr>
              <w:pStyle w:val="TableParagraph"/>
              <w:spacing w:line="206" w:lineRule="exact"/>
              <w:ind w:left="112"/>
              <w:jc w:val="center"/>
              <w:rPr>
                <w:sz w:val="20"/>
              </w:rPr>
            </w:pPr>
            <w:r>
              <w:rPr>
                <w:sz w:val="20"/>
              </w:rPr>
              <w:t>Staff Name</w:t>
            </w:r>
          </w:p>
        </w:tc>
        <w:tc>
          <w:tcPr>
            <w:tcW w:w="3259" w:type="dxa"/>
            <w:shd w:val="clear" w:color="auto" w:fill="8DB3E1"/>
          </w:tcPr>
          <w:p w14:paraId="3B8391DF" w14:textId="77777777" w:rsidR="006155E0" w:rsidRDefault="006155E0" w:rsidP="004E26E2">
            <w:pPr>
              <w:pStyle w:val="TableParagraph"/>
              <w:spacing w:line="206" w:lineRule="exact"/>
              <w:ind w:left="518" w:right="496"/>
              <w:jc w:val="center"/>
              <w:rPr>
                <w:sz w:val="20"/>
              </w:rPr>
            </w:pPr>
            <w:r>
              <w:rPr>
                <w:sz w:val="20"/>
              </w:rPr>
              <w:t>Title</w:t>
            </w:r>
          </w:p>
        </w:tc>
        <w:tc>
          <w:tcPr>
            <w:tcW w:w="2253" w:type="dxa"/>
            <w:shd w:val="clear" w:color="auto" w:fill="8DB3E1"/>
          </w:tcPr>
          <w:p w14:paraId="417FEFD4" w14:textId="77777777" w:rsidR="006155E0" w:rsidRDefault="006155E0" w:rsidP="009520B2">
            <w:pPr>
              <w:pStyle w:val="TableParagraph"/>
              <w:spacing w:line="206" w:lineRule="exact"/>
              <w:ind w:left="114"/>
              <w:jc w:val="center"/>
              <w:rPr>
                <w:sz w:val="20"/>
              </w:rPr>
            </w:pPr>
            <w:r>
              <w:rPr>
                <w:sz w:val="20"/>
              </w:rPr>
              <w:t>Telephone</w:t>
            </w:r>
          </w:p>
        </w:tc>
      </w:tr>
      <w:tr w:rsidR="006155E0" w14:paraId="0FCDE55B" w14:textId="77777777" w:rsidTr="004E26E2">
        <w:trPr>
          <w:trHeight w:val="413"/>
        </w:trPr>
        <w:tc>
          <w:tcPr>
            <w:tcW w:w="2925" w:type="dxa"/>
          </w:tcPr>
          <w:p w14:paraId="4B1037FD" w14:textId="77777777" w:rsidR="006155E0" w:rsidRDefault="006155E0" w:rsidP="009520B2">
            <w:pPr>
              <w:pStyle w:val="TableParagraph"/>
              <w:spacing w:line="204" w:lineRule="exact"/>
              <w:ind w:left="112"/>
              <w:jc w:val="center"/>
              <w:rPr>
                <w:sz w:val="20"/>
              </w:rPr>
            </w:pPr>
            <w:r>
              <w:rPr>
                <w:sz w:val="20"/>
              </w:rPr>
              <w:t>Terri R Pugh</w:t>
            </w:r>
          </w:p>
        </w:tc>
        <w:tc>
          <w:tcPr>
            <w:tcW w:w="3259" w:type="dxa"/>
          </w:tcPr>
          <w:p w14:paraId="4840CF62" w14:textId="77777777" w:rsidR="006155E0" w:rsidRDefault="006155E0" w:rsidP="004E26E2">
            <w:pPr>
              <w:pStyle w:val="TableParagraph"/>
              <w:spacing w:line="204" w:lineRule="exact"/>
              <w:ind w:left="518" w:right="500"/>
              <w:jc w:val="center"/>
              <w:rPr>
                <w:sz w:val="20"/>
              </w:rPr>
            </w:pPr>
            <w:r>
              <w:rPr>
                <w:sz w:val="20"/>
              </w:rPr>
              <w:t>Executive Director</w:t>
            </w:r>
          </w:p>
        </w:tc>
        <w:tc>
          <w:tcPr>
            <w:tcW w:w="2253" w:type="dxa"/>
          </w:tcPr>
          <w:p w14:paraId="7960C0B5" w14:textId="19C8842A" w:rsidR="006155E0" w:rsidRPr="009520B2" w:rsidRDefault="006155E0" w:rsidP="006D7E0E">
            <w:pPr>
              <w:pStyle w:val="TableParagraph"/>
              <w:spacing w:line="204" w:lineRule="exact"/>
              <w:ind w:left="0"/>
              <w:rPr>
                <w:sz w:val="20"/>
                <w:szCs w:val="20"/>
              </w:rPr>
            </w:pPr>
            <w:r w:rsidRPr="009520B2">
              <w:rPr>
                <w:sz w:val="20"/>
                <w:szCs w:val="20"/>
              </w:rPr>
              <w:t>(318) 6</w:t>
            </w:r>
            <w:r w:rsidR="001B5A5E">
              <w:rPr>
                <w:sz w:val="20"/>
                <w:szCs w:val="20"/>
              </w:rPr>
              <w:t>35-0070</w:t>
            </w:r>
          </w:p>
        </w:tc>
      </w:tr>
      <w:tr w:rsidR="006155E0" w14:paraId="773E5672" w14:textId="77777777" w:rsidTr="004E26E2">
        <w:trPr>
          <w:trHeight w:val="330"/>
        </w:trPr>
        <w:tc>
          <w:tcPr>
            <w:tcW w:w="2925" w:type="dxa"/>
          </w:tcPr>
          <w:p w14:paraId="796A4532" w14:textId="77777777" w:rsidR="006155E0" w:rsidRDefault="005B24D3" w:rsidP="009520B2">
            <w:pPr>
              <w:pStyle w:val="TableParagraph"/>
              <w:tabs>
                <w:tab w:val="left" w:pos="1956"/>
              </w:tabs>
              <w:spacing w:line="205" w:lineRule="exact"/>
              <w:ind w:left="0"/>
              <w:jc w:val="center"/>
              <w:rPr>
                <w:sz w:val="20"/>
              </w:rPr>
            </w:pPr>
            <w:r>
              <w:rPr>
                <w:sz w:val="20"/>
              </w:rPr>
              <w:t>Taylor Franklin</w:t>
            </w:r>
          </w:p>
        </w:tc>
        <w:tc>
          <w:tcPr>
            <w:tcW w:w="3259" w:type="dxa"/>
          </w:tcPr>
          <w:p w14:paraId="7CED8A1F" w14:textId="77777777" w:rsidR="006155E0" w:rsidRDefault="009520B2" w:rsidP="004E26E2">
            <w:pPr>
              <w:pStyle w:val="TableParagraph"/>
              <w:spacing w:line="205" w:lineRule="exact"/>
              <w:ind w:left="518" w:right="504"/>
              <w:jc w:val="center"/>
              <w:rPr>
                <w:sz w:val="20"/>
              </w:rPr>
            </w:pPr>
            <w:r>
              <w:rPr>
                <w:sz w:val="20"/>
              </w:rPr>
              <w:t xml:space="preserve">Student Services Administrator /Fiscal </w:t>
            </w:r>
            <w:r w:rsidR="006155E0">
              <w:rPr>
                <w:sz w:val="20"/>
              </w:rPr>
              <w:t>Acting Admissions Officer</w:t>
            </w:r>
          </w:p>
        </w:tc>
        <w:tc>
          <w:tcPr>
            <w:tcW w:w="2253" w:type="dxa"/>
          </w:tcPr>
          <w:p w14:paraId="3FD8B256" w14:textId="77777777" w:rsidR="006155E0" w:rsidRPr="009520B2" w:rsidRDefault="005B24D3" w:rsidP="006D7E0E">
            <w:pPr>
              <w:pStyle w:val="TableParagraph"/>
              <w:spacing w:line="205" w:lineRule="exact"/>
              <w:ind w:left="0" w:right="901"/>
              <w:rPr>
                <w:sz w:val="20"/>
                <w:szCs w:val="20"/>
              </w:rPr>
            </w:pPr>
            <w:r w:rsidRPr="009520B2">
              <w:rPr>
                <w:w w:val="95"/>
                <w:sz w:val="20"/>
                <w:szCs w:val="20"/>
              </w:rPr>
              <w:t>(318) 635-0070</w:t>
            </w:r>
          </w:p>
        </w:tc>
      </w:tr>
      <w:tr w:rsidR="006155E0" w14:paraId="3C1652C9" w14:textId="77777777" w:rsidTr="004E26E2">
        <w:trPr>
          <w:trHeight w:val="330"/>
        </w:trPr>
        <w:tc>
          <w:tcPr>
            <w:tcW w:w="2925" w:type="dxa"/>
          </w:tcPr>
          <w:p w14:paraId="326CCA38" w14:textId="77777777" w:rsidR="006155E0" w:rsidRDefault="009520B2" w:rsidP="009520B2">
            <w:pPr>
              <w:pStyle w:val="TableParagraph"/>
              <w:spacing w:line="205" w:lineRule="exact"/>
              <w:ind w:left="112"/>
              <w:jc w:val="center"/>
              <w:rPr>
                <w:sz w:val="20"/>
              </w:rPr>
            </w:pPr>
            <w:r>
              <w:rPr>
                <w:sz w:val="20"/>
              </w:rPr>
              <w:t>Jasmine Flores</w:t>
            </w:r>
          </w:p>
        </w:tc>
        <w:tc>
          <w:tcPr>
            <w:tcW w:w="3259" w:type="dxa"/>
          </w:tcPr>
          <w:p w14:paraId="12969279" w14:textId="77777777" w:rsidR="006155E0" w:rsidRDefault="009520B2" w:rsidP="004E26E2">
            <w:pPr>
              <w:pStyle w:val="TableParagraph"/>
              <w:spacing w:line="205" w:lineRule="exact"/>
              <w:ind w:left="518" w:right="501"/>
              <w:jc w:val="center"/>
              <w:rPr>
                <w:sz w:val="20"/>
              </w:rPr>
            </w:pPr>
            <w:r>
              <w:rPr>
                <w:sz w:val="20"/>
              </w:rPr>
              <w:t>Marketing and Social Media</w:t>
            </w:r>
          </w:p>
        </w:tc>
        <w:tc>
          <w:tcPr>
            <w:tcW w:w="2253" w:type="dxa"/>
          </w:tcPr>
          <w:p w14:paraId="357DF46A" w14:textId="77777777" w:rsidR="006155E0" w:rsidRPr="009520B2" w:rsidRDefault="009520B2" w:rsidP="006D7E0E">
            <w:pPr>
              <w:pStyle w:val="TableParagraph"/>
              <w:spacing w:line="205" w:lineRule="exact"/>
              <w:ind w:left="0" w:right="901"/>
              <w:rPr>
                <w:sz w:val="20"/>
                <w:szCs w:val="20"/>
              </w:rPr>
            </w:pPr>
            <w:r w:rsidRPr="009520B2">
              <w:rPr>
                <w:w w:val="95"/>
                <w:sz w:val="20"/>
                <w:szCs w:val="20"/>
              </w:rPr>
              <w:t>(318) 635-0070</w:t>
            </w:r>
          </w:p>
        </w:tc>
      </w:tr>
      <w:tr w:rsidR="006155E0" w14:paraId="0F448093" w14:textId="77777777" w:rsidTr="004E26E2">
        <w:trPr>
          <w:trHeight w:val="318"/>
        </w:trPr>
        <w:tc>
          <w:tcPr>
            <w:tcW w:w="2925" w:type="dxa"/>
            <w:shd w:val="clear" w:color="auto" w:fill="8DB3E1"/>
          </w:tcPr>
          <w:p w14:paraId="3F72BF6A" w14:textId="77777777" w:rsidR="006155E0" w:rsidRDefault="006155E0" w:rsidP="009520B2">
            <w:pPr>
              <w:pStyle w:val="TableParagraph"/>
              <w:ind w:left="0"/>
              <w:jc w:val="center"/>
              <w:rPr>
                <w:sz w:val="20"/>
              </w:rPr>
            </w:pPr>
          </w:p>
        </w:tc>
        <w:tc>
          <w:tcPr>
            <w:tcW w:w="3259" w:type="dxa"/>
            <w:shd w:val="clear" w:color="auto" w:fill="8DB3E1"/>
          </w:tcPr>
          <w:p w14:paraId="3026098B" w14:textId="77777777" w:rsidR="006155E0" w:rsidRDefault="006155E0" w:rsidP="004E26E2">
            <w:pPr>
              <w:pStyle w:val="TableParagraph"/>
              <w:ind w:left="0"/>
              <w:rPr>
                <w:sz w:val="20"/>
              </w:rPr>
            </w:pPr>
          </w:p>
        </w:tc>
        <w:tc>
          <w:tcPr>
            <w:tcW w:w="2253" w:type="dxa"/>
            <w:shd w:val="clear" w:color="auto" w:fill="8DB3E1"/>
          </w:tcPr>
          <w:p w14:paraId="3E48F0A3" w14:textId="77777777" w:rsidR="006155E0" w:rsidRDefault="006155E0" w:rsidP="009520B2">
            <w:pPr>
              <w:pStyle w:val="TableParagraph"/>
              <w:ind w:left="0"/>
              <w:jc w:val="center"/>
              <w:rPr>
                <w:sz w:val="20"/>
              </w:rPr>
            </w:pPr>
          </w:p>
        </w:tc>
      </w:tr>
    </w:tbl>
    <w:p w14:paraId="52053555" w14:textId="765E92C2" w:rsidR="006155E0" w:rsidRDefault="006155E0" w:rsidP="006155E0">
      <w:pPr>
        <w:pStyle w:val="BodyText"/>
        <w:spacing w:before="4"/>
        <w:rPr>
          <w:b/>
          <w:sz w:val="13"/>
        </w:rPr>
      </w:pPr>
    </w:p>
    <w:p w14:paraId="2CDBE4FB" w14:textId="77777777" w:rsidR="006155E0" w:rsidRDefault="006155E0" w:rsidP="006155E0">
      <w:pPr>
        <w:pStyle w:val="BodyText"/>
        <w:spacing w:before="4"/>
        <w:rPr>
          <w:b/>
          <w:sz w:val="12"/>
        </w:rPr>
      </w:pPr>
    </w:p>
    <w:p w14:paraId="0AEC48A1" w14:textId="793382C2" w:rsidR="006155E0" w:rsidRDefault="001B5A5E" w:rsidP="006155E0">
      <w:pPr>
        <w:spacing w:line="220" w:lineRule="auto"/>
        <w:rPr>
          <w:sz w:val="20"/>
        </w:rPr>
        <w:sectPr w:rsidR="006155E0">
          <w:pgSz w:w="12240" w:h="15840"/>
          <w:pgMar w:top="2360" w:right="1640" w:bottom="280" w:left="1640" w:header="2148" w:footer="0" w:gutter="0"/>
          <w:cols w:space="720"/>
        </w:sectPr>
      </w:pPr>
      <w:r>
        <w:rPr>
          <w:noProof/>
          <w:sz w:val="20"/>
        </w:rPr>
        <w:drawing>
          <wp:inline distT="0" distB="0" distL="0" distR="0" wp14:anchorId="482C4376" wp14:editId="77B36B24">
            <wp:extent cx="5486400" cy="3200400"/>
            <wp:effectExtent l="76200" t="0" r="95250" b="1905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5AAFAFE" w14:textId="77777777" w:rsidR="006155E0" w:rsidRDefault="006155E0" w:rsidP="006155E0">
      <w:pPr>
        <w:pStyle w:val="BodyText"/>
        <w:spacing w:before="3"/>
        <w:rPr>
          <w:i/>
          <w:sz w:val="9"/>
        </w:rPr>
      </w:pPr>
    </w:p>
    <w:p w14:paraId="2B6BA616" w14:textId="77777777" w:rsidR="006155E0" w:rsidRDefault="006155E0" w:rsidP="006155E0">
      <w:pPr>
        <w:pStyle w:val="Heading2"/>
        <w:ind w:left="172"/>
      </w:pPr>
      <w:r>
        <w:t>FINANCIAL AID FOR STUDENTS</w:t>
      </w:r>
    </w:p>
    <w:p w14:paraId="5BCF5C3A" w14:textId="5975972A" w:rsidR="006155E0" w:rsidRDefault="006155E0" w:rsidP="006155E0">
      <w:pPr>
        <w:pStyle w:val="BodyText"/>
        <w:spacing w:before="101" w:line="220" w:lineRule="auto"/>
        <w:ind w:left="172" w:right="377"/>
      </w:pPr>
      <w:r>
        <w:t>Setting the Standard Barbering and Natural Hair Academy, Inc.,</w:t>
      </w:r>
      <w:r w:rsidR="00E0076E">
        <w:t xml:space="preserve"> does not </w:t>
      </w:r>
      <w:proofErr w:type="gramStart"/>
      <w:r w:rsidR="00E0076E">
        <w:t>participates</w:t>
      </w:r>
      <w:proofErr w:type="gramEnd"/>
      <w:r>
        <w:t xml:space="preserve"> in financial aid programs to assist students who need money to attend school. Eligibility for assistance is determined by the needs of the student. Each case is different. The Federal Financial aid programs which the school makes available </w:t>
      </w:r>
      <w:proofErr w:type="gramStart"/>
      <w:r>
        <w:t>are:</w:t>
      </w:r>
      <w:proofErr w:type="gramEnd"/>
      <w:r>
        <w:t xml:space="preserve"> Pell grant and the Subsidized and Unsubsidized direct loan program. The free application for Federal student aid (FAFSA) is available online</w:t>
      </w:r>
      <w:r>
        <w:rPr>
          <w:color w:val="0066FF"/>
          <w:u w:val="single" w:color="0066FF"/>
        </w:rPr>
        <w:t xml:space="preserve"> (www.fafsa.ed.gov)</w:t>
      </w:r>
      <w:r>
        <w:t xml:space="preserve">. The FAFSA form must be completed first, then processed online. The student will need to enter our school code </w:t>
      </w:r>
      <w:r>
        <w:rPr>
          <w:b/>
        </w:rPr>
        <w:t>(042259)</w:t>
      </w:r>
      <w:r>
        <w:t>. Our Financial aid office will assist every student that needs help with their application.</w:t>
      </w:r>
    </w:p>
    <w:p w14:paraId="6C41B2B7" w14:textId="0543A19E" w:rsidR="00E0076E" w:rsidRPr="00E0076E" w:rsidRDefault="00E0076E" w:rsidP="006155E0">
      <w:pPr>
        <w:pStyle w:val="BodyText"/>
        <w:spacing w:before="101" w:line="220" w:lineRule="auto"/>
        <w:ind w:left="172" w:right="377"/>
        <w:rPr>
          <w:b/>
          <w:bCs/>
          <w:sz w:val="24"/>
          <w:szCs w:val="24"/>
        </w:rPr>
      </w:pPr>
      <w:r>
        <w:rPr>
          <w:b/>
          <w:bCs/>
          <w:sz w:val="24"/>
          <w:szCs w:val="24"/>
        </w:rPr>
        <w:t xml:space="preserve">At this moment Setting the Standard Barbering and Natural Hair Academy does not off this program and at this moment the option is not valid. </w:t>
      </w:r>
    </w:p>
    <w:p w14:paraId="32062296" w14:textId="71B03E93" w:rsidR="006155E0" w:rsidRDefault="006155E0" w:rsidP="006C42C9">
      <w:pPr>
        <w:pStyle w:val="BodyText"/>
        <w:spacing w:before="4"/>
      </w:pPr>
    </w:p>
    <w:p w14:paraId="3069A2DF" w14:textId="77777777" w:rsidR="006155E0" w:rsidRDefault="006155E0" w:rsidP="006155E0">
      <w:pPr>
        <w:pStyle w:val="BodyText"/>
        <w:spacing w:before="3"/>
        <w:rPr>
          <w:sz w:val="19"/>
        </w:rPr>
      </w:pPr>
    </w:p>
    <w:p w14:paraId="5F9A0F57" w14:textId="77777777" w:rsidR="006155E0" w:rsidRDefault="006155E0" w:rsidP="006155E0">
      <w:pPr>
        <w:pStyle w:val="Heading2"/>
        <w:spacing w:before="0"/>
      </w:pPr>
      <w:r>
        <w:t>ALTERNATIVE FUNDING PROGRAMS</w:t>
      </w:r>
    </w:p>
    <w:p w14:paraId="344B5DA3" w14:textId="77777777" w:rsidR="006155E0" w:rsidRDefault="006155E0" w:rsidP="006155E0">
      <w:pPr>
        <w:pStyle w:val="Heading3"/>
        <w:spacing w:before="80"/>
      </w:pPr>
      <w:r>
        <w:t>Veteran’s Educational Assistance Program</w:t>
      </w:r>
    </w:p>
    <w:p w14:paraId="4A5418AC" w14:textId="77777777" w:rsidR="00327CDD" w:rsidRDefault="00327CDD" w:rsidP="006155E0">
      <w:pPr>
        <w:spacing w:before="29" w:line="220" w:lineRule="auto"/>
        <w:ind w:left="366" w:right="391"/>
        <w:rPr>
          <w:sz w:val="20"/>
        </w:rPr>
      </w:pPr>
    </w:p>
    <w:p w14:paraId="17434BE3" w14:textId="77777777" w:rsidR="00327CDD" w:rsidRDefault="006155E0" w:rsidP="00327CDD">
      <w:pPr>
        <w:spacing w:before="29" w:line="220" w:lineRule="auto"/>
        <w:ind w:left="366" w:right="391"/>
        <w:rPr>
          <w:sz w:val="20"/>
        </w:rPr>
      </w:pPr>
      <w:r>
        <w:rPr>
          <w:sz w:val="20"/>
        </w:rPr>
        <w:t xml:space="preserve">The student will complete VA Form 22-1990 (application for benefits), or Form 22-1995 </w:t>
      </w:r>
      <w:r>
        <w:rPr>
          <w:i/>
          <w:sz w:val="20"/>
        </w:rPr>
        <w:t xml:space="preserve">(change of school or program) </w:t>
      </w:r>
      <w:r>
        <w:rPr>
          <w:sz w:val="20"/>
        </w:rPr>
        <w:t xml:space="preserve">if student has utilized benefits before. </w:t>
      </w:r>
      <w:r w:rsidR="00327CDD">
        <w:rPr>
          <w:sz w:val="20"/>
        </w:rPr>
        <w:t>These steps are to be completed via the Veteran or Veteran beneficiary that is receiving the benefits at their locator VA Center.</w:t>
      </w:r>
    </w:p>
    <w:p w14:paraId="0BC30F4C" w14:textId="77777777" w:rsidR="00327CDD" w:rsidRDefault="00327CDD" w:rsidP="006155E0">
      <w:pPr>
        <w:spacing w:before="29" w:line="220" w:lineRule="auto"/>
        <w:ind w:left="366" w:right="391"/>
        <w:rPr>
          <w:sz w:val="20"/>
        </w:rPr>
      </w:pPr>
    </w:p>
    <w:p w14:paraId="552E8331" w14:textId="77777777" w:rsidR="006155E0" w:rsidRDefault="006155E0" w:rsidP="006155E0">
      <w:pPr>
        <w:spacing w:before="29" w:line="220" w:lineRule="auto"/>
        <w:ind w:left="366" w:right="391"/>
        <w:rPr>
          <w:sz w:val="20"/>
        </w:rPr>
      </w:pPr>
      <w:r>
        <w:rPr>
          <w:sz w:val="20"/>
        </w:rPr>
        <w:t>The Veterans Representative</w:t>
      </w:r>
      <w:r w:rsidR="00327CDD">
        <w:rPr>
          <w:sz w:val="20"/>
        </w:rPr>
        <w:t>/Admission Personnel on staff</w:t>
      </w:r>
      <w:r>
        <w:rPr>
          <w:sz w:val="20"/>
        </w:rPr>
        <w:t xml:space="preserve"> will complete Form 22-1999 </w:t>
      </w:r>
      <w:r>
        <w:rPr>
          <w:i/>
          <w:sz w:val="20"/>
        </w:rPr>
        <w:t xml:space="preserve">(certification of enrollment) </w:t>
      </w:r>
      <w:r>
        <w:rPr>
          <w:sz w:val="20"/>
        </w:rPr>
        <w:t xml:space="preserve">or </w:t>
      </w:r>
      <w:r w:rsidR="00327CDD">
        <w:rPr>
          <w:sz w:val="20"/>
        </w:rPr>
        <w:t>Form 22</w:t>
      </w:r>
      <w:r>
        <w:rPr>
          <w:sz w:val="20"/>
        </w:rPr>
        <w:t>- 1999(</w:t>
      </w:r>
      <w:proofErr w:type="gramStart"/>
      <w:r>
        <w:rPr>
          <w:sz w:val="20"/>
        </w:rPr>
        <w:t xml:space="preserve">b)  </w:t>
      </w:r>
      <w:r>
        <w:rPr>
          <w:i/>
          <w:sz w:val="20"/>
        </w:rPr>
        <w:t>(</w:t>
      </w:r>
      <w:proofErr w:type="gramEnd"/>
      <w:r>
        <w:rPr>
          <w:i/>
          <w:sz w:val="20"/>
        </w:rPr>
        <w:t>certification  of  change  in  student status and termination)</w:t>
      </w:r>
      <w:r>
        <w:rPr>
          <w:sz w:val="20"/>
        </w:rPr>
        <w:t>. All forms and correspondence are to be sent to the VA Regional Office for processing. A check for the tuition benefit amount may be sent to the student or the</w:t>
      </w:r>
      <w:r>
        <w:rPr>
          <w:spacing w:val="-22"/>
          <w:sz w:val="20"/>
        </w:rPr>
        <w:t xml:space="preserve"> </w:t>
      </w:r>
      <w:r>
        <w:rPr>
          <w:sz w:val="20"/>
        </w:rPr>
        <w:t>school.</w:t>
      </w:r>
    </w:p>
    <w:p w14:paraId="746BCB8F" w14:textId="77777777" w:rsidR="006155E0" w:rsidRDefault="006155E0" w:rsidP="006155E0">
      <w:pPr>
        <w:pStyle w:val="BodyText"/>
        <w:spacing w:before="94" w:line="254" w:lineRule="auto"/>
        <w:ind w:left="366" w:right="156"/>
      </w:pPr>
      <w:r>
        <w:t xml:space="preserve">Any student receiving VA benefits who takes an approved leave of absence is now considered to be withdrawn from school per VA requirements and benefits are stopped. The Veteran’s Administration must be notified of the leave and resulting paperwork dispatched to the VA. The school should contact the state approving agency to obtain the correct procedures for notification and reinstatement of bene- fits. The </w:t>
      </w:r>
      <w:r>
        <w:rPr>
          <w:b/>
          <w:i/>
        </w:rPr>
        <w:t xml:space="preserve">maximum time limit for a student taking a leave of absence is 180 days. </w:t>
      </w:r>
      <w:r>
        <w:t>A Leave of Ab-</w:t>
      </w:r>
    </w:p>
    <w:p w14:paraId="666D2834" w14:textId="77777777" w:rsidR="006155E0" w:rsidRDefault="006155E0" w:rsidP="006155E0">
      <w:pPr>
        <w:pStyle w:val="BodyText"/>
        <w:spacing w:line="254" w:lineRule="auto"/>
        <w:ind w:left="366"/>
      </w:pPr>
      <w:proofErr w:type="spellStart"/>
      <w:r>
        <w:t>sence</w:t>
      </w:r>
      <w:proofErr w:type="spellEnd"/>
      <w:r>
        <w:t xml:space="preserve"> (LOA) may expand the </w:t>
      </w:r>
      <w:proofErr w:type="gramStart"/>
      <w:r>
        <w:t>students</w:t>
      </w:r>
      <w:proofErr w:type="gramEnd"/>
      <w:r>
        <w:t xml:space="preserve"> contract. Students returning after this interruption will retain the same progress status as when they withdrew or terminated.</w:t>
      </w:r>
    </w:p>
    <w:p w14:paraId="04AC4B74" w14:textId="77777777" w:rsidR="006155E0" w:rsidRDefault="006155E0" w:rsidP="006155E0">
      <w:pPr>
        <w:pStyle w:val="BodyText"/>
      </w:pPr>
    </w:p>
    <w:p w14:paraId="60D75E95" w14:textId="77777777" w:rsidR="006155E0" w:rsidRDefault="006155E0" w:rsidP="006155E0">
      <w:pPr>
        <w:pStyle w:val="BodyText"/>
      </w:pPr>
    </w:p>
    <w:p w14:paraId="415451DF" w14:textId="77777777" w:rsidR="006155E0" w:rsidRDefault="006155E0" w:rsidP="006155E0">
      <w:pPr>
        <w:pStyle w:val="BodyText"/>
      </w:pPr>
    </w:p>
    <w:p w14:paraId="5AD5A663" w14:textId="77777777" w:rsidR="006155E0" w:rsidRDefault="006155E0" w:rsidP="006155E0">
      <w:pPr>
        <w:pStyle w:val="BodyText"/>
      </w:pPr>
    </w:p>
    <w:p w14:paraId="515CFDA7" w14:textId="77777777" w:rsidR="006155E0" w:rsidRDefault="006155E0" w:rsidP="006155E0">
      <w:pPr>
        <w:pStyle w:val="BodyText"/>
      </w:pPr>
    </w:p>
    <w:p w14:paraId="777BD9C3" w14:textId="77777777" w:rsidR="006155E0" w:rsidRDefault="006155E0" w:rsidP="006155E0">
      <w:pPr>
        <w:pStyle w:val="BodyText"/>
      </w:pPr>
    </w:p>
    <w:p w14:paraId="655E15D5" w14:textId="77777777" w:rsidR="006155E0" w:rsidRDefault="006155E0" w:rsidP="006155E0">
      <w:pPr>
        <w:pStyle w:val="BodyText"/>
      </w:pPr>
    </w:p>
    <w:p w14:paraId="6578804A" w14:textId="77777777" w:rsidR="006155E0" w:rsidRDefault="006155E0" w:rsidP="006155E0">
      <w:pPr>
        <w:pStyle w:val="BodyText"/>
        <w:spacing w:before="4"/>
        <w:rPr>
          <w:sz w:val="28"/>
        </w:rPr>
      </w:pPr>
    </w:p>
    <w:p w14:paraId="5ADE9702" w14:textId="77777777" w:rsidR="006155E0" w:rsidRDefault="006155E0" w:rsidP="006155E0">
      <w:pPr>
        <w:rPr>
          <w:sz w:val="16"/>
        </w:rPr>
        <w:sectPr w:rsidR="006155E0">
          <w:pgSz w:w="12240" w:h="15840"/>
          <w:pgMar w:top="2360" w:right="1640" w:bottom="280" w:left="1640" w:header="2148" w:footer="0" w:gutter="0"/>
          <w:cols w:space="720"/>
        </w:sectPr>
      </w:pPr>
    </w:p>
    <w:p w14:paraId="285418CC" w14:textId="77777777" w:rsidR="006155E0" w:rsidRDefault="006155E0" w:rsidP="006155E0">
      <w:pPr>
        <w:pStyle w:val="BodyText"/>
        <w:spacing w:before="7"/>
        <w:rPr>
          <w:i/>
          <w:sz w:val="22"/>
        </w:rPr>
      </w:pPr>
    </w:p>
    <w:p w14:paraId="3D480142" w14:textId="77777777" w:rsidR="006155E0" w:rsidRDefault="006155E0" w:rsidP="006155E0">
      <w:pPr>
        <w:pStyle w:val="Heading3"/>
        <w:spacing w:before="91"/>
        <w:ind w:left="326"/>
      </w:pPr>
      <w:r>
        <w:rPr>
          <w:w w:val="110"/>
        </w:rPr>
        <w:t>In House Scholarships</w:t>
      </w:r>
    </w:p>
    <w:p w14:paraId="0E650ED5" w14:textId="77777777" w:rsidR="006155E0" w:rsidRDefault="006155E0" w:rsidP="006155E0">
      <w:pPr>
        <w:pStyle w:val="BodyText"/>
        <w:spacing w:before="157" w:line="220" w:lineRule="auto"/>
        <w:ind w:left="326" w:right="377"/>
      </w:pPr>
      <w:r>
        <w:t>Scholarship recipients of Setting the Standard Barbering and Natural Hair Academy will be based on need. The Scholarship Committee headed by the Executive Director, Financial Aid Director, and School Administrator of STS will administer the Scholarship Program. Each applicant must meet the following requirements:</w:t>
      </w:r>
    </w:p>
    <w:p w14:paraId="55F6AA4A" w14:textId="77777777" w:rsidR="006155E0" w:rsidRDefault="006155E0" w:rsidP="006155E0">
      <w:pPr>
        <w:pStyle w:val="BodyText"/>
        <w:spacing w:before="3"/>
        <w:rPr>
          <w:sz w:val="18"/>
        </w:rPr>
      </w:pPr>
    </w:p>
    <w:p w14:paraId="72EFB976" w14:textId="77777777" w:rsidR="006155E0" w:rsidRDefault="006155E0" w:rsidP="006155E0">
      <w:pPr>
        <w:pStyle w:val="ListParagraph"/>
        <w:numPr>
          <w:ilvl w:val="1"/>
          <w:numId w:val="6"/>
        </w:numPr>
        <w:tabs>
          <w:tab w:val="left" w:pos="685"/>
          <w:tab w:val="left" w:pos="686"/>
        </w:tabs>
        <w:spacing w:line="223" w:lineRule="auto"/>
        <w:ind w:right="578"/>
        <w:rPr>
          <w:sz w:val="20"/>
        </w:rPr>
      </w:pPr>
      <w:r>
        <w:rPr>
          <w:sz w:val="20"/>
        </w:rPr>
        <w:t>Show</w:t>
      </w:r>
      <w:r>
        <w:rPr>
          <w:spacing w:val="-5"/>
          <w:sz w:val="20"/>
        </w:rPr>
        <w:t xml:space="preserve"> </w:t>
      </w:r>
      <w:r>
        <w:rPr>
          <w:sz w:val="20"/>
        </w:rPr>
        <w:t>proof</w:t>
      </w:r>
      <w:r>
        <w:rPr>
          <w:spacing w:val="-2"/>
          <w:sz w:val="20"/>
        </w:rPr>
        <w:t xml:space="preserve"> </w:t>
      </w:r>
      <w:r>
        <w:rPr>
          <w:sz w:val="20"/>
        </w:rPr>
        <w:t>with</w:t>
      </w:r>
      <w:r>
        <w:rPr>
          <w:spacing w:val="-4"/>
          <w:sz w:val="20"/>
        </w:rPr>
        <w:t xml:space="preserve"> </w:t>
      </w:r>
      <w:r>
        <w:rPr>
          <w:sz w:val="20"/>
        </w:rPr>
        <w:t>a</w:t>
      </w:r>
      <w:r>
        <w:rPr>
          <w:spacing w:val="-2"/>
          <w:sz w:val="20"/>
        </w:rPr>
        <w:t xml:space="preserve"> </w:t>
      </w:r>
      <w:r>
        <w:rPr>
          <w:sz w:val="20"/>
        </w:rPr>
        <w:t>current</w:t>
      </w:r>
      <w:r>
        <w:rPr>
          <w:spacing w:val="-3"/>
          <w:sz w:val="20"/>
        </w:rPr>
        <w:t xml:space="preserve"> </w:t>
      </w:r>
      <w:r>
        <w:rPr>
          <w:sz w:val="20"/>
        </w:rPr>
        <w:t>tax</w:t>
      </w:r>
      <w:r>
        <w:rPr>
          <w:spacing w:val="-3"/>
          <w:sz w:val="20"/>
        </w:rPr>
        <w:t xml:space="preserve"> </w:t>
      </w:r>
      <w:r>
        <w:rPr>
          <w:sz w:val="20"/>
        </w:rPr>
        <w:t>return</w:t>
      </w:r>
      <w:r>
        <w:rPr>
          <w:spacing w:val="-3"/>
          <w:sz w:val="20"/>
        </w:rPr>
        <w:t xml:space="preserve"> </w:t>
      </w:r>
      <w:r>
        <w:rPr>
          <w:sz w:val="20"/>
        </w:rPr>
        <w:t>that</w:t>
      </w:r>
      <w:r>
        <w:rPr>
          <w:spacing w:val="-2"/>
          <w:sz w:val="20"/>
        </w:rPr>
        <w:t xml:space="preserve"> </w:t>
      </w:r>
      <w:r>
        <w:rPr>
          <w:sz w:val="20"/>
        </w:rPr>
        <w:t>income</w:t>
      </w:r>
      <w:r>
        <w:rPr>
          <w:spacing w:val="-2"/>
          <w:sz w:val="20"/>
        </w:rPr>
        <w:t xml:space="preserve"> </w:t>
      </w:r>
      <w:r>
        <w:rPr>
          <w:sz w:val="20"/>
        </w:rPr>
        <w:t>is</w:t>
      </w:r>
      <w:r>
        <w:rPr>
          <w:spacing w:val="-3"/>
          <w:sz w:val="20"/>
        </w:rPr>
        <w:t xml:space="preserve"> </w:t>
      </w:r>
      <w:r>
        <w:rPr>
          <w:sz w:val="20"/>
        </w:rPr>
        <w:t>at</w:t>
      </w:r>
      <w:r>
        <w:rPr>
          <w:spacing w:val="-2"/>
          <w:sz w:val="20"/>
        </w:rPr>
        <w:t xml:space="preserve"> </w:t>
      </w:r>
      <w:r>
        <w:rPr>
          <w:sz w:val="20"/>
        </w:rPr>
        <w:t>or</w:t>
      </w:r>
      <w:r>
        <w:rPr>
          <w:spacing w:val="-2"/>
          <w:sz w:val="20"/>
        </w:rPr>
        <w:t xml:space="preserve"> </w:t>
      </w:r>
      <w:r>
        <w:rPr>
          <w:sz w:val="20"/>
        </w:rPr>
        <w:t>below</w:t>
      </w:r>
      <w:r>
        <w:rPr>
          <w:spacing w:val="-5"/>
          <w:sz w:val="20"/>
        </w:rPr>
        <w:t xml:space="preserve"> </w:t>
      </w:r>
      <w:r>
        <w:rPr>
          <w:sz w:val="20"/>
        </w:rPr>
        <w:t>poverty</w:t>
      </w:r>
      <w:r>
        <w:rPr>
          <w:spacing w:val="-3"/>
          <w:sz w:val="20"/>
        </w:rPr>
        <w:t xml:space="preserve"> </w:t>
      </w:r>
      <w:r>
        <w:rPr>
          <w:sz w:val="20"/>
        </w:rPr>
        <w:t>level,</w:t>
      </w:r>
      <w:r>
        <w:rPr>
          <w:spacing w:val="-2"/>
          <w:sz w:val="20"/>
        </w:rPr>
        <w:t xml:space="preserve"> </w:t>
      </w:r>
      <w:r>
        <w:rPr>
          <w:sz w:val="20"/>
        </w:rPr>
        <w:t>and</w:t>
      </w:r>
      <w:r>
        <w:rPr>
          <w:spacing w:val="-1"/>
          <w:sz w:val="20"/>
        </w:rPr>
        <w:t xml:space="preserve"> </w:t>
      </w:r>
      <w:r>
        <w:rPr>
          <w:sz w:val="20"/>
        </w:rPr>
        <w:t>show</w:t>
      </w:r>
      <w:r>
        <w:rPr>
          <w:spacing w:val="-5"/>
          <w:sz w:val="20"/>
        </w:rPr>
        <w:t xml:space="preserve"> </w:t>
      </w:r>
      <w:r>
        <w:rPr>
          <w:sz w:val="20"/>
        </w:rPr>
        <w:t>proof</w:t>
      </w:r>
      <w:r>
        <w:rPr>
          <w:spacing w:val="-4"/>
          <w:sz w:val="20"/>
        </w:rPr>
        <w:t xml:space="preserve"> </w:t>
      </w:r>
      <w:r>
        <w:rPr>
          <w:sz w:val="20"/>
        </w:rPr>
        <w:t>of Louisiana</w:t>
      </w:r>
      <w:r>
        <w:rPr>
          <w:spacing w:val="-1"/>
          <w:sz w:val="20"/>
        </w:rPr>
        <w:t xml:space="preserve"> </w:t>
      </w:r>
      <w:r>
        <w:rPr>
          <w:sz w:val="20"/>
        </w:rPr>
        <w:t>residency,</w:t>
      </w:r>
    </w:p>
    <w:p w14:paraId="71AAE93D" w14:textId="77777777" w:rsidR="006155E0" w:rsidRDefault="006155E0" w:rsidP="006155E0">
      <w:pPr>
        <w:pStyle w:val="ListParagraph"/>
        <w:numPr>
          <w:ilvl w:val="1"/>
          <w:numId w:val="6"/>
        </w:numPr>
        <w:tabs>
          <w:tab w:val="left" w:pos="685"/>
          <w:tab w:val="left" w:pos="686"/>
        </w:tabs>
        <w:spacing w:line="205" w:lineRule="exact"/>
        <w:rPr>
          <w:sz w:val="20"/>
        </w:rPr>
      </w:pPr>
      <w:r>
        <w:rPr>
          <w:sz w:val="20"/>
        </w:rPr>
        <w:t>Must have at least one child in public school that is on reduced or free</w:t>
      </w:r>
      <w:r>
        <w:rPr>
          <w:spacing w:val="-31"/>
          <w:sz w:val="20"/>
        </w:rPr>
        <w:t xml:space="preserve"> </w:t>
      </w:r>
      <w:r>
        <w:rPr>
          <w:sz w:val="20"/>
        </w:rPr>
        <w:t>lunch,</w:t>
      </w:r>
    </w:p>
    <w:p w14:paraId="44C2AF4A" w14:textId="77777777" w:rsidR="006155E0" w:rsidRDefault="006155E0" w:rsidP="006155E0">
      <w:pPr>
        <w:pStyle w:val="ListParagraph"/>
        <w:numPr>
          <w:ilvl w:val="1"/>
          <w:numId w:val="6"/>
        </w:numPr>
        <w:tabs>
          <w:tab w:val="left" w:pos="685"/>
          <w:tab w:val="left" w:pos="686"/>
        </w:tabs>
        <w:spacing w:line="212" w:lineRule="exact"/>
        <w:rPr>
          <w:sz w:val="20"/>
        </w:rPr>
      </w:pPr>
      <w:r>
        <w:rPr>
          <w:sz w:val="20"/>
        </w:rPr>
        <w:t>Write an essay stating the need for the scholarship, and must be</w:t>
      </w:r>
      <w:r>
        <w:rPr>
          <w:spacing w:val="-30"/>
          <w:sz w:val="20"/>
        </w:rPr>
        <w:t xml:space="preserve"> </w:t>
      </w:r>
      <w:r>
        <w:rPr>
          <w:sz w:val="20"/>
        </w:rPr>
        <w:t>unemployed,</w:t>
      </w:r>
    </w:p>
    <w:p w14:paraId="7BCB7389" w14:textId="77777777" w:rsidR="006155E0" w:rsidRDefault="006155E0" w:rsidP="006155E0">
      <w:pPr>
        <w:pStyle w:val="ListParagraph"/>
        <w:numPr>
          <w:ilvl w:val="1"/>
          <w:numId w:val="6"/>
        </w:numPr>
        <w:tabs>
          <w:tab w:val="left" w:pos="685"/>
          <w:tab w:val="left" w:pos="686"/>
        </w:tabs>
        <w:spacing w:before="4" w:line="223" w:lineRule="auto"/>
        <w:ind w:right="371"/>
        <w:rPr>
          <w:sz w:val="20"/>
        </w:rPr>
      </w:pPr>
      <w:r>
        <w:rPr>
          <w:sz w:val="20"/>
        </w:rPr>
        <w:t>Must complete a Scholarship Application, an admissions application, and have transcripts from high school or</w:t>
      </w:r>
      <w:r>
        <w:rPr>
          <w:spacing w:val="10"/>
          <w:sz w:val="20"/>
        </w:rPr>
        <w:t xml:space="preserve"> </w:t>
      </w:r>
      <w:r>
        <w:rPr>
          <w:sz w:val="20"/>
        </w:rPr>
        <w:t>previous college forwarded to STS.</w:t>
      </w:r>
    </w:p>
    <w:p w14:paraId="471C3DD0" w14:textId="77777777" w:rsidR="006155E0" w:rsidRDefault="006155E0" w:rsidP="006155E0">
      <w:pPr>
        <w:pStyle w:val="ListParagraph"/>
        <w:numPr>
          <w:ilvl w:val="1"/>
          <w:numId w:val="6"/>
        </w:numPr>
        <w:tabs>
          <w:tab w:val="left" w:pos="685"/>
          <w:tab w:val="left" w:pos="686"/>
        </w:tabs>
        <w:spacing w:line="205" w:lineRule="exact"/>
        <w:rPr>
          <w:sz w:val="20"/>
        </w:rPr>
      </w:pPr>
      <w:r>
        <w:rPr>
          <w:sz w:val="20"/>
        </w:rPr>
        <w:t xml:space="preserve">Students receiving an </w:t>
      </w:r>
      <w:proofErr w:type="gramStart"/>
      <w:r>
        <w:rPr>
          <w:sz w:val="20"/>
        </w:rPr>
        <w:t>In House</w:t>
      </w:r>
      <w:proofErr w:type="gramEnd"/>
      <w:r>
        <w:rPr>
          <w:sz w:val="20"/>
        </w:rPr>
        <w:t xml:space="preserve"> scholarship must maintain a</w:t>
      </w:r>
      <w:r>
        <w:rPr>
          <w:spacing w:val="-8"/>
          <w:sz w:val="20"/>
        </w:rPr>
        <w:t xml:space="preserve"> </w:t>
      </w:r>
      <w:r>
        <w:rPr>
          <w:sz w:val="20"/>
        </w:rPr>
        <w:t>2.5 GPA.</w:t>
      </w:r>
    </w:p>
    <w:p w14:paraId="217C35E6" w14:textId="77777777" w:rsidR="006155E0" w:rsidRDefault="006155E0" w:rsidP="006155E0">
      <w:pPr>
        <w:pStyle w:val="ListParagraph"/>
        <w:numPr>
          <w:ilvl w:val="1"/>
          <w:numId w:val="6"/>
        </w:numPr>
        <w:tabs>
          <w:tab w:val="left" w:pos="685"/>
          <w:tab w:val="left" w:pos="686"/>
        </w:tabs>
        <w:spacing w:line="254" w:lineRule="auto"/>
        <w:ind w:right="501"/>
        <w:rPr>
          <w:sz w:val="20"/>
        </w:rPr>
      </w:pPr>
      <w:r>
        <w:rPr>
          <w:sz w:val="20"/>
        </w:rPr>
        <w:t>Applicants</w:t>
      </w:r>
      <w:r>
        <w:rPr>
          <w:spacing w:val="-10"/>
          <w:sz w:val="20"/>
        </w:rPr>
        <w:t xml:space="preserve"> </w:t>
      </w:r>
      <w:r>
        <w:rPr>
          <w:sz w:val="20"/>
        </w:rPr>
        <w:t>must</w:t>
      </w:r>
      <w:r>
        <w:rPr>
          <w:spacing w:val="-6"/>
          <w:sz w:val="20"/>
        </w:rPr>
        <w:t xml:space="preserve"> </w:t>
      </w:r>
      <w:r>
        <w:rPr>
          <w:sz w:val="20"/>
        </w:rPr>
        <w:t>meet</w:t>
      </w:r>
      <w:r>
        <w:rPr>
          <w:spacing w:val="-10"/>
          <w:sz w:val="20"/>
        </w:rPr>
        <w:t xml:space="preserve"> </w:t>
      </w:r>
      <w:proofErr w:type="gramStart"/>
      <w:r>
        <w:rPr>
          <w:sz w:val="20"/>
        </w:rPr>
        <w:t>all</w:t>
      </w:r>
      <w:r>
        <w:rPr>
          <w:spacing w:val="-10"/>
          <w:sz w:val="20"/>
        </w:rPr>
        <w:t xml:space="preserve"> </w:t>
      </w:r>
      <w:r>
        <w:rPr>
          <w:sz w:val="20"/>
        </w:rPr>
        <w:t>of</w:t>
      </w:r>
      <w:proofErr w:type="gramEnd"/>
      <w:r>
        <w:rPr>
          <w:spacing w:val="-11"/>
          <w:sz w:val="20"/>
        </w:rPr>
        <w:t xml:space="preserve"> </w:t>
      </w:r>
      <w:r>
        <w:rPr>
          <w:sz w:val="20"/>
        </w:rPr>
        <w:t>the</w:t>
      </w:r>
      <w:r>
        <w:rPr>
          <w:spacing w:val="-8"/>
          <w:sz w:val="20"/>
        </w:rPr>
        <w:t xml:space="preserve"> </w:t>
      </w:r>
      <w:r>
        <w:rPr>
          <w:sz w:val="20"/>
        </w:rPr>
        <w:t>Admissions</w:t>
      </w:r>
      <w:r>
        <w:rPr>
          <w:spacing w:val="-10"/>
          <w:sz w:val="20"/>
        </w:rPr>
        <w:t xml:space="preserve"> </w:t>
      </w:r>
      <w:r>
        <w:rPr>
          <w:sz w:val="20"/>
        </w:rPr>
        <w:t>requirements</w:t>
      </w:r>
      <w:r>
        <w:rPr>
          <w:spacing w:val="-9"/>
          <w:sz w:val="20"/>
        </w:rPr>
        <w:t xml:space="preserve"> </w:t>
      </w:r>
      <w:r>
        <w:rPr>
          <w:sz w:val="20"/>
        </w:rPr>
        <w:t>and</w:t>
      </w:r>
      <w:r>
        <w:rPr>
          <w:spacing w:val="-7"/>
          <w:sz w:val="20"/>
        </w:rPr>
        <w:t xml:space="preserve"> </w:t>
      </w:r>
      <w:r>
        <w:rPr>
          <w:sz w:val="20"/>
        </w:rPr>
        <w:t>must</w:t>
      </w:r>
      <w:r>
        <w:rPr>
          <w:spacing w:val="-9"/>
          <w:sz w:val="20"/>
        </w:rPr>
        <w:t xml:space="preserve"> </w:t>
      </w:r>
      <w:r>
        <w:rPr>
          <w:sz w:val="20"/>
        </w:rPr>
        <w:t>pay</w:t>
      </w:r>
      <w:r>
        <w:rPr>
          <w:spacing w:val="-10"/>
          <w:sz w:val="20"/>
        </w:rPr>
        <w:t xml:space="preserve"> </w:t>
      </w:r>
      <w:r>
        <w:rPr>
          <w:sz w:val="20"/>
        </w:rPr>
        <w:t>the</w:t>
      </w:r>
      <w:r>
        <w:rPr>
          <w:spacing w:val="-8"/>
          <w:sz w:val="20"/>
        </w:rPr>
        <w:t xml:space="preserve"> </w:t>
      </w:r>
      <w:r>
        <w:rPr>
          <w:sz w:val="20"/>
        </w:rPr>
        <w:t>following:</w:t>
      </w:r>
      <w:r>
        <w:rPr>
          <w:spacing w:val="-4"/>
          <w:sz w:val="20"/>
        </w:rPr>
        <w:t xml:space="preserve"> </w:t>
      </w:r>
      <w:r>
        <w:rPr>
          <w:sz w:val="20"/>
        </w:rPr>
        <w:t>$90</w:t>
      </w:r>
      <w:r>
        <w:rPr>
          <w:spacing w:val="-9"/>
          <w:sz w:val="20"/>
        </w:rPr>
        <w:t xml:space="preserve"> </w:t>
      </w:r>
      <w:r>
        <w:rPr>
          <w:sz w:val="20"/>
        </w:rPr>
        <w:t>Money order to be submitted to the State Board for Student License and a $110 Money order submitted for an Entrance Application.</w:t>
      </w:r>
    </w:p>
    <w:p w14:paraId="352C6A29" w14:textId="77777777" w:rsidR="006155E0" w:rsidRDefault="006155E0" w:rsidP="006155E0">
      <w:pPr>
        <w:pStyle w:val="ListParagraph"/>
        <w:numPr>
          <w:ilvl w:val="1"/>
          <w:numId w:val="6"/>
        </w:numPr>
        <w:tabs>
          <w:tab w:val="left" w:pos="685"/>
          <w:tab w:val="left" w:pos="686"/>
        </w:tabs>
        <w:spacing w:before="6" w:line="220" w:lineRule="auto"/>
        <w:ind w:right="672"/>
        <w:rPr>
          <w:sz w:val="20"/>
        </w:rPr>
      </w:pPr>
      <w:r>
        <w:rPr>
          <w:sz w:val="20"/>
        </w:rPr>
        <w:t>Student</w:t>
      </w:r>
      <w:r>
        <w:rPr>
          <w:spacing w:val="-3"/>
          <w:sz w:val="20"/>
        </w:rPr>
        <w:t xml:space="preserve"> </w:t>
      </w:r>
      <w:r>
        <w:rPr>
          <w:sz w:val="20"/>
        </w:rPr>
        <w:t>must</w:t>
      </w:r>
      <w:r>
        <w:rPr>
          <w:spacing w:val="-6"/>
          <w:sz w:val="20"/>
        </w:rPr>
        <w:t xml:space="preserve"> </w:t>
      </w:r>
      <w:r>
        <w:rPr>
          <w:sz w:val="20"/>
        </w:rPr>
        <w:t>be</w:t>
      </w:r>
      <w:r>
        <w:rPr>
          <w:spacing w:val="-2"/>
          <w:sz w:val="20"/>
        </w:rPr>
        <w:t xml:space="preserve"> </w:t>
      </w:r>
      <w:r>
        <w:rPr>
          <w:sz w:val="20"/>
        </w:rPr>
        <w:t>willing</w:t>
      </w:r>
      <w:r>
        <w:rPr>
          <w:spacing w:val="-6"/>
          <w:sz w:val="20"/>
        </w:rPr>
        <w:t xml:space="preserve"> </w:t>
      </w:r>
      <w:r>
        <w:rPr>
          <w:sz w:val="20"/>
        </w:rPr>
        <w:t>to</w:t>
      </w:r>
      <w:r>
        <w:rPr>
          <w:spacing w:val="-2"/>
          <w:sz w:val="20"/>
        </w:rPr>
        <w:t xml:space="preserve"> </w:t>
      </w:r>
      <w:r>
        <w:rPr>
          <w:sz w:val="20"/>
        </w:rPr>
        <w:t>make</w:t>
      </w:r>
      <w:r>
        <w:rPr>
          <w:spacing w:val="-5"/>
          <w:sz w:val="20"/>
        </w:rPr>
        <w:t xml:space="preserve"> </w:t>
      </w:r>
      <w:r>
        <w:rPr>
          <w:sz w:val="20"/>
        </w:rPr>
        <w:t>payment</w:t>
      </w:r>
      <w:r>
        <w:rPr>
          <w:spacing w:val="-6"/>
          <w:sz w:val="20"/>
        </w:rPr>
        <w:t xml:space="preserve"> </w:t>
      </w:r>
      <w:r>
        <w:rPr>
          <w:sz w:val="20"/>
        </w:rPr>
        <w:t>arrangements</w:t>
      </w:r>
      <w:r>
        <w:rPr>
          <w:spacing w:val="-4"/>
          <w:sz w:val="20"/>
        </w:rPr>
        <w:t xml:space="preserve"> </w:t>
      </w:r>
      <w:r>
        <w:rPr>
          <w:sz w:val="20"/>
        </w:rPr>
        <w:t>for</w:t>
      </w:r>
      <w:r>
        <w:rPr>
          <w:spacing w:val="-5"/>
          <w:sz w:val="20"/>
        </w:rPr>
        <w:t xml:space="preserve"> </w:t>
      </w:r>
      <w:r>
        <w:rPr>
          <w:sz w:val="20"/>
        </w:rPr>
        <w:t>books,</w:t>
      </w:r>
      <w:r>
        <w:rPr>
          <w:spacing w:val="-5"/>
          <w:sz w:val="20"/>
        </w:rPr>
        <w:t xml:space="preserve"> </w:t>
      </w:r>
      <w:r>
        <w:rPr>
          <w:sz w:val="20"/>
        </w:rPr>
        <w:t>kit,</w:t>
      </w:r>
      <w:r>
        <w:rPr>
          <w:spacing w:val="-3"/>
          <w:sz w:val="20"/>
        </w:rPr>
        <w:t xml:space="preserve"> </w:t>
      </w:r>
      <w:r>
        <w:rPr>
          <w:sz w:val="20"/>
        </w:rPr>
        <w:t>manikins</w:t>
      </w:r>
      <w:r>
        <w:rPr>
          <w:spacing w:val="-6"/>
          <w:sz w:val="20"/>
        </w:rPr>
        <w:t xml:space="preserve"> </w:t>
      </w:r>
      <w:r>
        <w:rPr>
          <w:sz w:val="20"/>
        </w:rPr>
        <w:t>and</w:t>
      </w:r>
      <w:r>
        <w:rPr>
          <w:spacing w:val="-4"/>
          <w:sz w:val="20"/>
        </w:rPr>
        <w:t xml:space="preserve"> </w:t>
      </w:r>
      <w:r>
        <w:rPr>
          <w:sz w:val="20"/>
        </w:rPr>
        <w:t>other</w:t>
      </w:r>
      <w:r>
        <w:rPr>
          <w:spacing w:val="-2"/>
          <w:sz w:val="20"/>
        </w:rPr>
        <w:t xml:space="preserve"> </w:t>
      </w:r>
      <w:r>
        <w:rPr>
          <w:sz w:val="20"/>
        </w:rPr>
        <w:t>sup- plies. All kits must be purchased no later than 30 days of enrollment date. Student will have to purchase additional manikins during his/her program of</w:t>
      </w:r>
      <w:r>
        <w:rPr>
          <w:spacing w:val="-7"/>
          <w:sz w:val="20"/>
        </w:rPr>
        <w:t xml:space="preserve"> </w:t>
      </w:r>
      <w:r>
        <w:rPr>
          <w:sz w:val="20"/>
        </w:rPr>
        <w:t>study.</w:t>
      </w:r>
    </w:p>
    <w:p w14:paraId="03F163D1" w14:textId="77777777" w:rsidR="006155E0" w:rsidRDefault="006155E0" w:rsidP="006155E0">
      <w:pPr>
        <w:pStyle w:val="BodyText"/>
        <w:spacing w:before="5"/>
        <w:rPr>
          <w:sz w:val="19"/>
        </w:rPr>
      </w:pPr>
    </w:p>
    <w:p w14:paraId="5E8EEFE3" w14:textId="77777777" w:rsidR="006155E0" w:rsidRDefault="006155E0" w:rsidP="006155E0">
      <w:pPr>
        <w:pStyle w:val="Heading2"/>
        <w:spacing w:before="1"/>
        <w:ind w:left="326"/>
      </w:pPr>
      <w:r>
        <w:rPr>
          <w:w w:val="110"/>
        </w:rPr>
        <w:t>Outside Scholarships</w:t>
      </w:r>
    </w:p>
    <w:p w14:paraId="2C95C2B0" w14:textId="77777777" w:rsidR="006155E0" w:rsidRDefault="006155E0" w:rsidP="006155E0">
      <w:pPr>
        <w:pStyle w:val="BodyText"/>
        <w:spacing w:before="149" w:line="254" w:lineRule="auto"/>
        <w:ind w:left="326" w:right="377"/>
      </w:pPr>
      <w:r>
        <w:t>Students may seek scholarships through faith-based programs, non-profit organizations or through the Section VIII Housing programs. The student will need to contact such organizations to see what the requirements are, complete the request, and provide accurate documentation. The organization will notify student and the Academy of its decision and how much will be awarded to the recipient if ap- proved.</w:t>
      </w:r>
    </w:p>
    <w:p w14:paraId="085AB102" w14:textId="77777777" w:rsidR="006155E0" w:rsidRDefault="006155E0" w:rsidP="006155E0">
      <w:pPr>
        <w:pStyle w:val="BodyText"/>
      </w:pPr>
    </w:p>
    <w:p w14:paraId="1A454FC1" w14:textId="77777777" w:rsidR="006155E0" w:rsidRDefault="006155E0" w:rsidP="006155E0">
      <w:pPr>
        <w:pStyle w:val="BodyText"/>
      </w:pPr>
    </w:p>
    <w:p w14:paraId="7011512A" w14:textId="77777777" w:rsidR="006155E0" w:rsidRDefault="006155E0" w:rsidP="006155E0">
      <w:pPr>
        <w:pStyle w:val="BodyText"/>
      </w:pPr>
    </w:p>
    <w:p w14:paraId="63639EFC" w14:textId="77777777" w:rsidR="006155E0" w:rsidRDefault="006155E0" w:rsidP="006155E0">
      <w:pPr>
        <w:pStyle w:val="BodyText"/>
        <w:spacing w:before="10"/>
        <w:rPr>
          <w:sz w:val="27"/>
        </w:rPr>
      </w:pPr>
      <w:r>
        <w:rPr>
          <w:noProof/>
          <w:lang w:bidi="ar-SA"/>
        </w:rPr>
        <w:drawing>
          <wp:anchor distT="0" distB="0" distL="0" distR="0" simplePos="0" relativeHeight="251659264" behindDoc="0" locked="0" layoutInCell="1" allowOverlap="1" wp14:anchorId="13903567" wp14:editId="1E5D62EC">
            <wp:simplePos x="0" y="0"/>
            <wp:positionH relativeFrom="page">
              <wp:posOffset>2870200</wp:posOffset>
            </wp:positionH>
            <wp:positionV relativeFrom="paragraph">
              <wp:posOffset>228319</wp:posOffset>
            </wp:positionV>
            <wp:extent cx="1748845" cy="949833"/>
            <wp:effectExtent l="0" t="0" r="0" b="0"/>
            <wp:wrapTopAndBottom/>
            <wp:docPr id="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5" cstate="print"/>
                    <a:stretch>
                      <a:fillRect/>
                    </a:stretch>
                  </pic:blipFill>
                  <pic:spPr>
                    <a:xfrm>
                      <a:off x="0" y="0"/>
                      <a:ext cx="1748845" cy="949833"/>
                    </a:xfrm>
                    <a:prstGeom prst="rect">
                      <a:avLst/>
                    </a:prstGeom>
                  </pic:spPr>
                </pic:pic>
              </a:graphicData>
            </a:graphic>
          </wp:anchor>
        </w:drawing>
      </w:r>
    </w:p>
    <w:p w14:paraId="7FD70495" w14:textId="77777777" w:rsidR="006155E0" w:rsidRDefault="006155E0" w:rsidP="006155E0">
      <w:pPr>
        <w:rPr>
          <w:sz w:val="27"/>
        </w:rPr>
        <w:sectPr w:rsidR="006155E0" w:rsidSect="00531353">
          <w:headerReference w:type="default" r:id="rId26"/>
          <w:pgSz w:w="12240" w:h="15840"/>
          <w:pgMar w:top="2360" w:right="1640" w:bottom="280" w:left="1640" w:header="2148" w:footer="0" w:gutter="0"/>
          <w:cols w:space="720"/>
        </w:sectPr>
      </w:pPr>
    </w:p>
    <w:p w14:paraId="76D7BC91" w14:textId="77777777" w:rsidR="006155E0" w:rsidRDefault="006155E0" w:rsidP="006155E0">
      <w:pPr>
        <w:pStyle w:val="BodyText"/>
      </w:pPr>
    </w:p>
    <w:p w14:paraId="4D69EB01" w14:textId="77777777" w:rsidR="006155E0" w:rsidRDefault="006155E0" w:rsidP="006155E0">
      <w:pPr>
        <w:pStyle w:val="BodyText"/>
        <w:spacing w:before="11"/>
      </w:pPr>
    </w:p>
    <w:p w14:paraId="73696797" w14:textId="77777777" w:rsidR="006155E0" w:rsidRDefault="006155E0" w:rsidP="006155E0">
      <w:pPr>
        <w:pStyle w:val="Heading2"/>
        <w:ind w:left="172"/>
      </w:pPr>
      <w:r>
        <w:rPr>
          <w:w w:val="110"/>
        </w:rPr>
        <w:t xml:space="preserve">Pay </w:t>
      </w:r>
      <w:r w:rsidR="0061522B">
        <w:rPr>
          <w:w w:val="110"/>
        </w:rPr>
        <w:t>as</w:t>
      </w:r>
      <w:r>
        <w:rPr>
          <w:w w:val="110"/>
        </w:rPr>
        <w:t xml:space="preserve"> You Attend Arrangements</w:t>
      </w:r>
    </w:p>
    <w:p w14:paraId="2DB81114" w14:textId="77777777" w:rsidR="006155E0" w:rsidRDefault="006155E0" w:rsidP="006155E0">
      <w:pPr>
        <w:pStyle w:val="BodyText"/>
        <w:spacing w:before="140" w:line="254" w:lineRule="auto"/>
        <w:ind w:left="172"/>
      </w:pPr>
      <w:r>
        <w:t>Tuition is due and in full at the time o</w:t>
      </w:r>
      <w:r w:rsidR="009F2050">
        <w:t>f graduation</w:t>
      </w:r>
      <w:r>
        <w:t>. However, the student can set up a monthly payment plan by interviewing with the Executive Director, Administrator and the Director of Financial Aid. For consideration of this type of payment plan option a student must present the following documentation:</w:t>
      </w:r>
    </w:p>
    <w:p w14:paraId="0974049C" w14:textId="77777777" w:rsidR="006155E0" w:rsidRDefault="006155E0" w:rsidP="006155E0">
      <w:pPr>
        <w:pStyle w:val="ListParagraph"/>
        <w:numPr>
          <w:ilvl w:val="0"/>
          <w:numId w:val="5"/>
        </w:numPr>
        <w:tabs>
          <w:tab w:val="left" w:pos="532"/>
          <w:tab w:val="left" w:pos="533"/>
        </w:tabs>
        <w:spacing w:line="212" w:lineRule="exact"/>
        <w:rPr>
          <w:sz w:val="20"/>
        </w:rPr>
      </w:pPr>
      <w:r>
        <w:rPr>
          <w:sz w:val="20"/>
        </w:rPr>
        <w:t>Show proof of Louisiana</w:t>
      </w:r>
      <w:r>
        <w:rPr>
          <w:spacing w:val="-8"/>
          <w:sz w:val="20"/>
        </w:rPr>
        <w:t xml:space="preserve"> </w:t>
      </w:r>
      <w:r>
        <w:rPr>
          <w:sz w:val="20"/>
        </w:rPr>
        <w:t>residency,</w:t>
      </w:r>
    </w:p>
    <w:p w14:paraId="42E18E11" w14:textId="77777777" w:rsidR="006155E0" w:rsidRDefault="006155E0" w:rsidP="006155E0">
      <w:pPr>
        <w:pStyle w:val="ListParagraph"/>
        <w:numPr>
          <w:ilvl w:val="0"/>
          <w:numId w:val="5"/>
        </w:numPr>
        <w:tabs>
          <w:tab w:val="left" w:pos="532"/>
          <w:tab w:val="left" w:pos="533"/>
        </w:tabs>
        <w:spacing w:line="211" w:lineRule="exact"/>
        <w:rPr>
          <w:sz w:val="20"/>
        </w:rPr>
      </w:pPr>
      <w:r>
        <w:rPr>
          <w:sz w:val="20"/>
        </w:rPr>
        <w:t>Agree and sign a weekly or monthly payment contract that is</w:t>
      </w:r>
      <w:r>
        <w:rPr>
          <w:spacing w:val="-5"/>
          <w:sz w:val="20"/>
        </w:rPr>
        <w:t xml:space="preserve"> </w:t>
      </w:r>
      <w:r>
        <w:rPr>
          <w:sz w:val="20"/>
        </w:rPr>
        <w:t>binding.</w:t>
      </w:r>
    </w:p>
    <w:p w14:paraId="62140142" w14:textId="77777777" w:rsidR="006155E0" w:rsidRDefault="006155E0" w:rsidP="006155E0">
      <w:pPr>
        <w:pStyle w:val="ListParagraph"/>
        <w:numPr>
          <w:ilvl w:val="0"/>
          <w:numId w:val="5"/>
        </w:numPr>
        <w:tabs>
          <w:tab w:val="left" w:pos="532"/>
          <w:tab w:val="left" w:pos="533"/>
        </w:tabs>
        <w:spacing w:before="5" w:line="220" w:lineRule="auto"/>
        <w:ind w:right="518"/>
        <w:rPr>
          <w:sz w:val="20"/>
        </w:rPr>
      </w:pPr>
      <w:r>
        <w:rPr>
          <w:sz w:val="20"/>
        </w:rPr>
        <w:t>Student</w:t>
      </w:r>
      <w:r>
        <w:rPr>
          <w:spacing w:val="-2"/>
          <w:sz w:val="20"/>
        </w:rPr>
        <w:t xml:space="preserve"> </w:t>
      </w:r>
      <w:r>
        <w:rPr>
          <w:sz w:val="20"/>
        </w:rPr>
        <w:t>must</w:t>
      </w:r>
      <w:r>
        <w:rPr>
          <w:spacing w:val="-5"/>
          <w:sz w:val="20"/>
        </w:rPr>
        <w:t xml:space="preserve"> </w:t>
      </w:r>
      <w:r>
        <w:rPr>
          <w:sz w:val="20"/>
        </w:rPr>
        <w:t>understand</w:t>
      </w:r>
      <w:r>
        <w:rPr>
          <w:spacing w:val="-3"/>
          <w:sz w:val="20"/>
        </w:rPr>
        <w:t xml:space="preserve"> </w:t>
      </w:r>
      <w:r>
        <w:rPr>
          <w:sz w:val="20"/>
        </w:rPr>
        <w:t>that</w:t>
      </w:r>
      <w:r>
        <w:rPr>
          <w:spacing w:val="-4"/>
          <w:sz w:val="20"/>
        </w:rPr>
        <w:t xml:space="preserve"> </w:t>
      </w:r>
      <w:r>
        <w:rPr>
          <w:sz w:val="20"/>
        </w:rPr>
        <w:t>if</w:t>
      </w:r>
      <w:r>
        <w:rPr>
          <w:spacing w:val="-6"/>
          <w:sz w:val="20"/>
        </w:rPr>
        <w:t xml:space="preserve"> </w:t>
      </w:r>
      <w:r>
        <w:rPr>
          <w:sz w:val="20"/>
        </w:rPr>
        <w:t>the</w:t>
      </w:r>
      <w:r>
        <w:rPr>
          <w:spacing w:val="-4"/>
          <w:sz w:val="20"/>
        </w:rPr>
        <w:t xml:space="preserve"> </w:t>
      </w:r>
      <w:r>
        <w:rPr>
          <w:sz w:val="20"/>
        </w:rPr>
        <w:t>payment</w:t>
      </w:r>
      <w:r>
        <w:rPr>
          <w:spacing w:val="-5"/>
          <w:sz w:val="20"/>
        </w:rPr>
        <w:t xml:space="preserve"> </w:t>
      </w:r>
      <w:r>
        <w:rPr>
          <w:sz w:val="20"/>
        </w:rPr>
        <w:t>agreement</w:t>
      </w:r>
      <w:r>
        <w:rPr>
          <w:spacing w:val="-2"/>
          <w:sz w:val="20"/>
        </w:rPr>
        <w:t xml:space="preserve"> </w:t>
      </w:r>
      <w:r>
        <w:rPr>
          <w:sz w:val="20"/>
        </w:rPr>
        <w:t>goes</w:t>
      </w:r>
      <w:r>
        <w:rPr>
          <w:spacing w:val="-2"/>
          <w:sz w:val="20"/>
        </w:rPr>
        <w:t xml:space="preserve"> </w:t>
      </w:r>
      <w:r>
        <w:rPr>
          <w:sz w:val="20"/>
        </w:rPr>
        <w:t>into</w:t>
      </w:r>
      <w:r>
        <w:rPr>
          <w:spacing w:val="-3"/>
          <w:sz w:val="20"/>
        </w:rPr>
        <w:t xml:space="preserve"> </w:t>
      </w:r>
      <w:r>
        <w:rPr>
          <w:sz w:val="20"/>
        </w:rPr>
        <w:t>default,</w:t>
      </w:r>
      <w:r>
        <w:rPr>
          <w:spacing w:val="-4"/>
          <w:sz w:val="20"/>
        </w:rPr>
        <w:t xml:space="preserve"> </w:t>
      </w:r>
      <w:r>
        <w:rPr>
          <w:sz w:val="20"/>
        </w:rPr>
        <w:t>he/she</w:t>
      </w:r>
      <w:r>
        <w:rPr>
          <w:spacing w:val="-1"/>
          <w:sz w:val="20"/>
        </w:rPr>
        <w:t xml:space="preserve"> </w:t>
      </w:r>
      <w:r>
        <w:rPr>
          <w:sz w:val="20"/>
        </w:rPr>
        <w:t>will</w:t>
      </w:r>
      <w:r>
        <w:rPr>
          <w:spacing w:val="-5"/>
          <w:sz w:val="20"/>
        </w:rPr>
        <w:t xml:space="preserve"> </w:t>
      </w:r>
      <w:r>
        <w:rPr>
          <w:sz w:val="20"/>
        </w:rPr>
        <w:t>be</w:t>
      </w:r>
      <w:r>
        <w:rPr>
          <w:spacing w:val="-4"/>
          <w:sz w:val="20"/>
        </w:rPr>
        <w:t xml:space="preserve"> </w:t>
      </w:r>
      <w:proofErr w:type="gramStart"/>
      <w:r>
        <w:rPr>
          <w:sz w:val="20"/>
        </w:rPr>
        <w:t>terminated</w:t>
      </w:r>
      <w:proofErr w:type="gramEnd"/>
      <w:r>
        <w:rPr>
          <w:sz w:val="20"/>
        </w:rPr>
        <w:t xml:space="preserve"> and collection proceeding will be filed through the</w:t>
      </w:r>
      <w:r>
        <w:rPr>
          <w:spacing w:val="-2"/>
          <w:sz w:val="20"/>
        </w:rPr>
        <w:t xml:space="preserve"> </w:t>
      </w:r>
      <w:r>
        <w:rPr>
          <w:sz w:val="20"/>
        </w:rPr>
        <w:t>courts.</w:t>
      </w:r>
    </w:p>
    <w:p w14:paraId="34812E13" w14:textId="77777777" w:rsidR="006155E0" w:rsidRDefault="006155E0" w:rsidP="006155E0">
      <w:pPr>
        <w:pStyle w:val="ListParagraph"/>
        <w:numPr>
          <w:ilvl w:val="0"/>
          <w:numId w:val="5"/>
        </w:numPr>
        <w:tabs>
          <w:tab w:val="left" w:pos="532"/>
          <w:tab w:val="left" w:pos="533"/>
        </w:tabs>
        <w:spacing w:line="207" w:lineRule="exact"/>
        <w:rPr>
          <w:sz w:val="20"/>
        </w:rPr>
      </w:pPr>
      <w:r>
        <w:rPr>
          <w:sz w:val="20"/>
        </w:rPr>
        <w:t>All monies owed the Academy must be paid before graduation and State Board</w:t>
      </w:r>
      <w:r>
        <w:rPr>
          <w:spacing w:val="-7"/>
          <w:sz w:val="20"/>
        </w:rPr>
        <w:t xml:space="preserve"> </w:t>
      </w:r>
      <w:r>
        <w:rPr>
          <w:sz w:val="20"/>
        </w:rPr>
        <w:t>exam.</w:t>
      </w:r>
    </w:p>
    <w:p w14:paraId="5AD1545C" w14:textId="77777777" w:rsidR="006155E0" w:rsidRDefault="006155E0" w:rsidP="006155E0">
      <w:pPr>
        <w:pStyle w:val="ListParagraph"/>
        <w:numPr>
          <w:ilvl w:val="0"/>
          <w:numId w:val="5"/>
        </w:numPr>
        <w:tabs>
          <w:tab w:val="left" w:pos="532"/>
          <w:tab w:val="left" w:pos="533"/>
        </w:tabs>
        <w:spacing w:before="6" w:line="220" w:lineRule="auto"/>
        <w:ind w:right="342"/>
        <w:rPr>
          <w:sz w:val="20"/>
        </w:rPr>
      </w:pPr>
      <w:r>
        <w:rPr>
          <w:sz w:val="20"/>
        </w:rPr>
        <w:t>Student must complete an admissions application, and have transcripts from high school, GED or previous college forwarded to STS.</w:t>
      </w:r>
    </w:p>
    <w:p w14:paraId="2B9E35E0" w14:textId="77777777" w:rsidR="006155E0" w:rsidRDefault="006155E0" w:rsidP="006155E0">
      <w:pPr>
        <w:pStyle w:val="ListParagraph"/>
        <w:numPr>
          <w:ilvl w:val="0"/>
          <w:numId w:val="5"/>
        </w:numPr>
        <w:tabs>
          <w:tab w:val="left" w:pos="532"/>
          <w:tab w:val="left" w:pos="533"/>
        </w:tabs>
        <w:spacing w:line="206" w:lineRule="exact"/>
        <w:rPr>
          <w:sz w:val="20"/>
        </w:rPr>
      </w:pPr>
      <w:r>
        <w:rPr>
          <w:sz w:val="20"/>
        </w:rPr>
        <w:t xml:space="preserve">Student must </w:t>
      </w:r>
      <w:proofErr w:type="gramStart"/>
      <w:r>
        <w:rPr>
          <w:sz w:val="20"/>
        </w:rPr>
        <w:t>maintain a</w:t>
      </w:r>
      <w:r w:rsidR="00F3363A">
        <w:rPr>
          <w:sz w:val="20"/>
        </w:rPr>
        <w:t xml:space="preserve"> 70% attendance and 70% aca</w:t>
      </w:r>
      <w:r w:rsidR="00DF44E9">
        <w:rPr>
          <w:sz w:val="20"/>
        </w:rPr>
        <w:t>demics over at all times</w:t>
      </w:r>
      <w:proofErr w:type="gramEnd"/>
      <w:r>
        <w:rPr>
          <w:sz w:val="20"/>
        </w:rPr>
        <w:t>.</w:t>
      </w:r>
    </w:p>
    <w:p w14:paraId="6F858DCA" w14:textId="77777777" w:rsidR="006155E0" w:rsidRDefault="006155E0" w:rsidP="006155E0">
      <w:pPr>
        <w:pStyle w:val="ListParagraph"/>
        <w:numPr>
          <w:ilvl w:val="0"/>
          <w:numId w:val="5"/>
        </w:numPr>
        <w:tabs>
          <w:tab w:val="left" w:pos="532"/>
          <w:tab w:val="left" w:pos="533"/>
        </w:tabs>
        <w:spacing w:line="254" w:lineRule="auto"/>
        <w:ind w:right="377"/>
        <w:rPr>
          <w:b/>
          <w:i/>
          <w:sz w:val="20"/>
        </w:rPr>
      </w:pPr>
      <w:r>
        <w:rPr>
          <w:sz w:val="20"/>
        </w:rPr>
        <w:t>Applicant</w:t>
      </w:r>
      <w:r>
        <w:rPr>
          <w:spacing w:val="-10"/>
          <w:sz w:val="20"/>
        </w:rPr>
        <w:t xml:space="preserve"> </w:t>
      </w:r>
      <w:r>
        <w:rPr>
          <w:sz w:val="20"/>
        </w:rPr>
        <w:t>must</w:t>
      </w:r>
      <w:r>
        <w:rPr>
          <w:spacing w:val="-6"/>
          <w:sz w:val="20"/>
        </w:rPr>
        <w:t xml:space="preserve"> </w:t>
      </w:r>
      <w:r>
        <w:rPr>
          <w:sz w:val="20"/>
        </w:rPr>
        <w:t>meet</w:t>
      </w:r>
      <w:r>
        <w:rPr>
          <w:spacing w:val="-10"/>
          <w:sz w:val="20"/>
        </w:rPr>
        <w:t xml:space="preserve"> </w:t>
      </w:r>
      <w:r>
        <w:rPr>
          <w:sz w:val="20"/>
        </w:rPr>
        <w:t>all</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Admissions</w:t>
      </w:r>
      <w:r>
        <w:rPr>
          <w:spacing w:val="-9"/>
          <w:sz w:val="20"/>
        </w:rPr>
        <w:t xml:space="preserve"> </w:t>
      </w:r>
      <w:r>
        <w:rPr>
          <w:sz w:val="20"/>
        </w:rPr>
        <w:t>requirements</w:t>
      </w:r>
      <w:r>
        <w:rPr>
          <w:spacing w:val="-9"/>
          <w:sz w:val="20"/>
        </w:rPr>
        <w:t xml:space="preserve"> </w:t>
      </w:r>
      <w:r>
        <w:rPr>
          <w:sz w:val="20"/>
        </w:rPr>
        <w:t>and</w:t>
      </w:r>
      <w:r>
        <w:rPr>
          <w:spacing w:val="-9"/>
          <w:sz w:val="20"/>
        </w:rPr>
        <w:t xml:space="preserve"> </w:t>
      </w:r>
      <w:r>
        <w:rPr>
          <w:sz w:val="20"/>
        </w:rPr>
        <w:t>must</w:t>
      </w:r>
      <w:r>
        <w:rPr>
          <w:spacing w:val="-9"/>
          <w:sz w:val="20"/>
        </w:rPr>
        <w:t xml:space="preserve"> </w:t>
      </w:r>
      <w:r>
        <w:rPr>
          <w:sz w:val="20"/>
        </w:rPr>
        <w:t>pay</w:t>
      </w:r>
      <w:r>
        <w:rPr>
          <w:spacing w:val="-10"/>
          <w:sz w:val="20"/>
        </w:rPr>
        <w:t xml:space="preserve"> </w:t>
      </w:r>
      <w:r>
        <w:rPr>
          <w:sz w:val="20"/>
        </w:rPr>
        <w:t>the</w:t>
      </w:r>
      <w:r>
        <w:rPr>
          <w:spacing w:val="-9"/>
          <w:sz w:val="20"/>
        </w:rPr>
        <w:t xml:space="preserve"> </w:t>
      </w:r>
      <w:r>
        <w:rPr>
          <w:sz w:val="20"/>
        </w:rPr>
        <w:t>following</w:t>
      </w:r>
      <w:r>
        <w:rPr>
          <w:spacing w:val="-9"/>
          <w:sz w:val="20"/>
        </w:rPr>
        <w:t xml:space="preserve"> </w:t>
      </w:r>
      <w:r>
        <w:rPr>
          <w:sz w:val="20"/>
        </w:rPr>
        <w:t>money</w:t>
      </w:r>
      <w:r>
        <w:rPr>
          <w:spacing w:val="-9"/>
          <w:sz w:val="20"/>
        </w:rPr>
        <w:t xml:space="preserve"> </w:t>
      </w:r>
      <w:r>
        <w:rPr>
          <w:sz w:val="20"/>
        </w:rPr>
        <w:t>orders</w:t>
      </w:r>
      <w:r>
        <w:rPr>
          <w:spacing w:val="-9"/>
          <w:sz w:val="20"/>
        </w:rPr>
        <w:t xml:space="preserve"> </w:t>
      </w:r>
      <w:r>
        <w:rPr>
          <w:sz w:val="20"/>
        </w:rPr>
        <w:t xml:space="preserve">up front: $90 Money order to be submitted to the State Board for Student License, and a $110 Money order submitted for </w:t>
      </w:r>
      <w:proofErr w:type="gramStart"/>
      <w:r>
        <w:rPr>
          <w:sz w:val="20"/>
        </w:rPr>
        <w:t>an</w:t>
      </w:r>
      <w:proofErr w:type="gramEnd"/>
      <w:r>
        <w:rPr>
          <w:sz w:val="20"/>
        </w:rPr>
        <w:t xml:space="preserve"> </w:t>
      </w:r>
      <w:r w:rsidR="00F3363A">
        <w:rPr>
          <w:sz w:val="20"/>
        </w:rPr>
        <w:t>Registration FEE</w:t>
      </w:r>
      <w:r>
        <w:rPr>
          <w:sz w:val="20"/>
        </w:rPr>
        <w:t xml:space="preserve"> along with a $500 down payment. </w:t>
      </w:r>
      <w:r>
        <w:rPr>
          <w:b/>
          <w:i/>
          <w:sz w:val="20"/>
        </w:rPr>
        <w:t>(total due school</w:t>
      </w:r>
      <w:r>
        <w:rPr>
          <w:b/>
          <w:i/>
          <w:spacing w:val="-29"/>
          <w:sz w:val="20"/>
        </w:rPr>
        <w:t xml:space="preserve"> </w:t>
      </w:r>
      <w:r>
        <w:rPr>
          <w:b/>
          <w:i/>
          <w:sz w:val="20"/>
        </w:rPr>
        <w:t>at</w:t>
      </w:r>
    </w:p>
    <w:p w14:paraId="719D8028" w14:textId="77777777" w:rsidR="006155E0" w:rsidRDefault="006155E0" w:rsidP="006155E0">
      <w:pPr>
        <w:pStyle w:val="Heading3"/>
        <w:spacing w:line="223" w:lineRule="exact"/>
        <w:ind w:left="532"/>
      </w:pPr>
      <w:r>
        <w:t>the time of registration is: $700)</w:t>
      </w:r>
    </w:p>
    <w:p w14:paraId="424A6F73" w14:textId="77777777" w:rsidR="006155E0" w:rsidRDefault="006155E0" w:rsidP="006155E0">
      <w:pPr>
        <w:pStyle w:val="BodyText"/>
        <w:spacing w:before="7"/>
        <w:rPr>
          <w:b/>
          <w:i/>
        </w:rPr>
      </w:pPr>
    </w:p>
    <w:p w14:paraId="3CA25E6D" w14:textId="77777777" w:rsidR="006155E0" w:rsidRDefault="006155E0" w:rsidP="006155E0">
      <w:pPr>
        <w:spacing w:line="220" w:lineRule="auto"/>
        <w:ind w:left="172" w:right="597"/>
        <w:jc w:val="both"/>
        <w:rPr>
          <w:sz w:val="20"/>
        </w:rPr>
      </w:pPr>
      <w:r>
        <w:rPr>
          <w:sz w:val="20"/>
        </w:rPr>
        <w:t xml:space="preserve">Students at STS are given excessive time </w:t>
      </w:r>
      <w:r>
        <w:rPr>
          <w:i/>
          <w:sz w:val="20"/>
        </w:rPr>
        <w:t xml:space="preserve">(up to 52 weeks of completion time for Barber Stylist and </w:t>
      </w:r>
      <w:r w:rsidR="00F3363A">
        <w:rPr>
          <w:i/>
          <w:sz w:val="20"/>
        </w:rPr>
        <w:t>68</w:t>
      </w:r>
      <w:r>
        <w:rPr>
          <w:i/>
          <w:sz w:val="20"/>
        </w:rPr>
        <w:t xml:space="preserve"> weeks completion time for Barber Stylist Instructor) </w:t>
      </w:r>
      <w:r>
        <w:rPr>
          <w:sz w:val="20"/>
        </w:rPr>
        <w:t>to complete each course. If additional time is required</w:t>
      </w:r>
      <w:r>
        <w:rPr>
          <w:spacing w:val="-2"/>
          <w:sz w:val="20"/>
        </w:rPr>
        <w:t xml:space="preserve"> </w:t>
      </w:r>
      <w:r>
        <w:rPr>
          <w:sz w:val="20"/>
        </w:rPr>
        <w:t>beyond</w:t>
      </w:r>
      <w:r>
        <w:rPr>
          <w:spacing w:val="-2"/>
          <w:sz w:val="20"/>
        </w:rPr>
        <w:t xml:space="preserve"> </w:t>
      </w:r>
      <w:r>
        <w:rPr>
          <w:sz w:val="20"/>
        </w:rPr>
        <w:t>the</w:t>
      </w:r>
      <w:r>
        <w:rPr>
          <w:spacing w:val="-3"/>
          <w:sz w:val="20"/>
        </w:rPr>
        <w:t xml:space="preserve"> </w:t>
      </w:r>
      <w:r>
        <w:rPr>
          <w:sz w:val="20"/>
        </w:rPr>
        <w:t>stated maximum</w:t>
      </w:r>
      <w:r>
        <w:rPr>
          <w:spacing w:val="-5"/>
          <w:sz w:val="20"/>
        </w:rPr>
        <w:t xml:space="preserve"> </w:t>
      </w:r>
      <w:r>
        <w:rPr>
          <w:sz w:val="20"/>
        </w:rPr>
        <w:t>end</w:t>
      </w:r>
      <w:r>
        <w:rPr>
          <w:spacing w:val="-2"/>
          <w:sz w:val="20"/>
        </w:rPr>
        <w:t xml:space="preserve"> </w:t>
      </w:r>
      <w:r>
        <w:rPr>
          <w:sz w:val="20"/>
        </w:rPr>
        <w:t>date</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student’s</w:t>
      </w:r>
      <w:r>
        <w:rPr>
          <w:spacing w:val="-2"/>
          <w:sz w:val="20"/>
        </w:rPr>
        <w:t xml:space="preserve"> </w:t>
      </w:r>
      <w:r>
        <w:rPr>
          <w:sz w:val="20"/>
        </w:rPr>
        <w:t>contract</w:t>
      </w:r>
      <w:r>
        <w:rPr>
          <w:spacing w:val="-4"/>
          <w:sz w:val="20"/>
        </w:rPr>
        <w:t xml:space="preserve"> </w:t>
      </w:r>
      <w:r>
        <w:rPr>
          <w:sz w:val="20"/>
        </w:rPr>
        <w:t>due</w:t>
      </w:r>
      <w:r>
        <w:rPr>
          <w:spacing w:val="-3"/>
          <w:sz w:val="20"/>
        </w:rPr>
        <w:t xml:space="preserve"> </w:t>
      </w:r>
      <w:r>
        <w:rPr>
          <w:sz w:val="20"/>
        </w:rPr>
        <w:t>to</w:t>
      </w:r>
      <w:r>
        <w:rPr>
          <w:spacing w:val="-2"/>
          <w:sz w:val="20"/>
        </w:rPr>
        <w:t xml:space="preserve"> </w:t>
      </w:r>
      <w:r>
        <w:rPr>
          <w:sz w:val="20"/>
        </w:rPr>
        <w:t>lack</w:t>
      </w:r>
      <w:r>
        <w:rPr>
          <w:spacing w:val="-4"/>
          <w:sz w:val="20"/>
        </w:rPr>
        <w:t xml:space="preserve"> </w:t>
      </w:r>
      <w:r>
        <w:rPr>
          <w:sz w:val="20"/>
        </w:rPr>
        <w:t>of</w:t>
      </w:r>
      <w:r>
        <w:rPr>
          <w:spacing w:val="-5"/>
          <w:sz w:val="20"/>
        </w:rPr>
        <w:t xml:space="preserve"> </w:t>
      </w:r>
      <w:r>
        <w:rPr>
          <w:sz w:val="20"/>
        </w:rPr>
        <w:t>attendance</w:t>
      </w:r>
      <w:r>
        <w:rPr>
          <w:spacing w:val="-3"/>
          <w:sz w:val="20"/>
        </w:rPr>
        <w:t xml:space="preserve"> </w:t>
      </w:r>
      <w:r>
        <w:rPr>
          <w:sz w:val="20"/>
        </w:rPr>
        <w:t>or</w:t>
      </w:r>
      <w:r>
        <w:rPr>
          <w:spacing w:val="-3"/>
          <w:sz w:val="20"/>
        </w:rPr>
        <w:t xml:space="preserve"> </w:t>
      </w:r>
      <w:r>
        <w:rPr>
          <w:sz w:val="20"/>
        </w:rPr>
        <w:t>suspension, additional instruction, charges will be applied to students’ tuition at an hourly rate</w:t>
      </w:r>
      <w:r>
        <w:rPr>
          <w:spacing w:val="-23"/>
          <w:sz w:val="20"/>
        </w:rPr>
        <w:t xml:space="preserve"> </w:t>
      </w:r>
      <w:r>
        <w:rPr>
          <w:sz w:val="20"/>
        </w:rPr>
        <w:t>$16.00.</w:t>
      </w:r>
    </w:p>
    <w:p w14:paraId="3C0D58A9" w14:textId="77777777" w:rsidR="006155E0" w:rsidRDefault="006155E0" w:rsidP="006155E0">
      <w:pPr>
        <w:pStyle w:val="BodyText"/>
      </w:pPr>
    </w:p>
    <w:p w14:paraId="670F15CC" w14:textId="77777777" w:rsidR="006155E0" w:rsidRDefault="006155E0" w:rsidP="006155E0">
      <w:pPr>
        <w:pStyle w:val="BodyText"/>
      </w:pPr>
    </w:p>
    <w:p w14:paraId="48C41B1C" w14:textId="77777777" w:rsidR="006155E0" w:rsidRDefault="006155E0" w:rsidP="006155E0">
      <w:pPr>
        <w:pStyle w:val="BodyText"/>
      </w:pPr>
    </w:p>
    <w:p w14:paraId="2650DF82" w14:textId="77777777" w:rsidR="006155E0" w:rsidRDefault="006155E0" w:rsidP="006155E0">
      <w:pPr>
        <w:pStyle w:val="BodyText"/>
      </w:pPr>
    </w:p>
    <w:p w14:paraId="079B4C02" w14:textId="77777777" w:rsidR="006155E0" w:rsidRDefault="006155E0" w:rsidP="006155E0">
      <w:pPr>
        <w:pStyle w:val="BodyText"/>
      </w:pPr>
    </w:p>
    <w:p w14:paraId="6BBF8AAB" w14:textId="77777777" w:rsidR="006155E0" w:rsidRDefault="006155E0" w:rsidP="006155E0">
      <w:pPr>
        <w:pStyle w:val="BodyText"/>
      </w:pPr>
    </w:p>
    <w:p w14:paraId="2E37A6D3" w14:textId="77777777" w:rsidR="006155E0" w:rsidRDefault="006155E0" w:rsidP="006155E0">
      <w:pPr>
        <w:pStyle w:val="BodyText"/>
      </w:pPr>
    </w:p>
    <w:p w14:paraId="2807CB4A" w14:textId="77777777" w:rsidR="006155E0" w:rsidRDefault="006155E0" w:rsidP="006155E0">
      <w:pPr>
        <w:pStyle w:val="BodyText"/>
      </w:pPr>
    </w:p>
    <w:p w14:paraId="4E0E992B" w14:textId="77777777" w:rsidR="006155E0" w:rsidRDefault="006155E0" w:rsidP="006155E0">
      <w:pPr>
        <w:pStyle w:val="BodyText"/>
      </w:pPr>
    </w:p>
    <w:p w14:paraId="2116E4CF" w14:textId="77777777" w:rsidR="006155E0" w:rsidRDefault="006155E0" w:rsidP="006155E0">
      <w:pPr>
        <w:pStyle w:val="BodyText"/>
      </w:pPr>
    </w:p>
    <w:p w14:paraId="0654990B" w14:textId="77777777" w:rsidR="006155E0" w:rsidRDefault="006155E0" w:rsidP="006155E0">
      <w:pPr>
        <w:pStyle w:val="BodyText"/>
      </w:pPr>
    </w:p>
    <w:p w14:paraId="767FE52D" w14:textId="77777777" w:rsidR="006155E0" w:rsidRDefault="006155E0" w:rsidP="006155E0">
      <w:pPr>
        <w:pStyle w:val="BodyText"/>
      </w:pPr>
    </w:p>
    <w:p w14:paraId="2387F9AB" w14:textId="77777777" w:rsidR="006155E0" w:rsidRDefault="006155E0" w:rsidP="006155E0">
      <w:pPr>
        <w:pStyle w:val="BodyText"/>
      </w:pPr>
    </w:p>
    <w:p w14:paraId="3281D496" w14:textId="77777777" w:rsidR="006155E0" w:rsidRDefault="006155E0" w:rsidP="006155E0">
      <w:pPr>
        <w:pStyle w:val="BodyText"/>
      </w:pPr>
    </w:p>
    <w:p w14:paraId="39C55290" w14:textId="77777777" w:rsidR="006155E0" w:rsidRDefault="006155E0" w:rsidP="006155E0">
      <w:pPr>
        <w:pStyle w:val="BodyText"/>
      </w:pPr>
    </w:p>
    <w:p w14:paraId="61FD3082" w14:textId="77777777" w:rsidR="006155E0" w:rsidRDefault="006155E0" w:rsidP="006155E0">
      <w:pPr>
        <w:pStyle w:val="BodyText"/>
      </w:pPr>
    </w:p>
    <w:p w14:paraId="493ACF08" w14:textId="77777777" w:rsidR="006155E0" w:rsidRDefault="006155E0" w:rsidP="006155E0">
      <w:pPr>
        <w:pStyle w:val="BodyText"/>
      </w:pPr>
    </w:p>
    <w:p w14:paraId="70253DA5" w14:textId="77777777" w:rsidR="006155E0" w:rsidRDefault="006155E0" w:rsidP="006155E0">
      <w:pPr>
        <w:pStyle w:val="BodyText"/>
        <w:spacing w:before="8"/>
        <w:rPr>
          <w:sz w:val="17"/>
        </w:rPr>
      </w:pPr>
    </w:p>
    <w:p w14:paraId="5FBAD7AE" w14:textId="77777777" w:rsidR="006155E0" w:rsidRDefault="006155E0" w:rsidP="006155E0">
      <w:pPr>
        <w:rPr>
          <w:sz w:val="16"/>
        </w:rPr>
        <w:sectPr w:rsidR="006155E0" w:rsidSect="00531353">
          <w:headerReference w:type="default" r:id="rId27"/>
          <w:pgSz w:w="12240" w:h="15840"/>
          <w:pgMar w:top="2360" w:right="1640" w:bottom="280" w:left="1640" w:header="2148" w:footer="0" w:gutter="0"/>
          <w:cols w:space="720"/>
        </w:sectPr>
      </w:pPr>
    </w:p>
    <w:p w14:paraId="1DF1080D" w14:textId="77777777" w:rsidR="006155E0" w:rsidRDefault="006155E0" w:rsidP="006155E0">
      <w:pPr>
        <w:pStyle w:val="BodyText"/>
        <w:spacing w:before="9"/>
        <w:rPr>
          <w:i/>
          <w:sz w:val="22"/>
        </w:rPr>
      </w:pPr>
    </w:p>
    <w:p w14:paraId="42CEAC65" w14:textId="77777777" w:rsidR="006155E0" w:rsidRDefault="006155E0" w:rsidP="006155E0">
      <w:pPr>
        <w:spacing w:before="93" w:line="198" w:lineRule="exact"/>
        <w:ind w:left="417"/>
        <w:rPr>
          <w:b/>
          <w:sz w:val="18"/>
        </w:rPr>
      </w:pPr>
      <w:r>
        <w:rPr>
          <w:b/>
          <w:sz w:val="18"/>
        </w:rPr>
        <w:t>REFUND and TITLE IV RETURN POLICY</w:t>
      </w:r>
    </w:p>
    <w:p w14:paraId="0DB87816" w14:textId="77777777" w:rsidR="006155E0" w:rsidRPr="000568F9" w:rsidRDefault="006155E0" w:rsidP="000568F9">
      <w:pPr>
        <w:spacing w:before="5" w:line="220" w:lineRule="auto"/>
        <w:ind w:left="417" w:right="439"/>
        <w:rPr>
          <w:sz w:val="20"/>
          <w:szCs w:val="20"/>
        </w:rPr>
      </w:pPr>
      <w:r w:rsidRPr="000568F9">
        <w:rPr>
          <w:sz w:val="20"/>
          <w:szCs w:val="20"/>
        </w:rPr>
        <w:t>Any student officially or unofficially withdrawing for the Academy will be provided with w</w:t>
      </w:r>
      <w:r w:rsidRPr="000568F9">
        <w:rPr>
          <w:i/>
          <w:sz w:val="20"/>
          <w:szCs w:val="20"/>
        </w:rPr>
        <w:t xml:space="preserve">ritten notification of an action or actions that will be taken in determining his/her status at the school and/or refund within a </w:t>
      </w:r>
      <w:proofErr w:type="gramStart"/>
      <w:r w:rsidRPr="000568F9">
        <w:rPr>
          <w:i/>
          <w:sz w:val="20"/>
          <w:szCs w:val="20"/>
        </w:rPr>
        <w:t>thirty</w:t>
      </w:r>
      <w:r w:rsidR="00DF44E9" w:rsidRPr="000568F9">
        <w:rPr>
          <w:i/>
          <w:sz w:val="20"/>
          <w:szCs w:val="20"/>
        </w:rPr>
        <w:t xml:space="preserve"> </w:t>
      </w:r>
      <w:r w:rsidRPr="000568F9">
        <w:rPr>
          <w:i/>
          <w:sz w:val="20"/>
          <w:szCs w:val="20"/>
        </w:rPr>
        <w:t>day</w:t>
      </w:r>
      <w:proofErr w:type="gramEnd"/>
      <w:r w:rsidRPr="000568F9">
        <w:rPr>
          <w:i/>
          <w:sz w:val="20"/>
          <w:szCs w:val="20"/>
        </w:rPr>
        <w:t xml:space="preserve"> timeframe. </w:t>
      </w:r>
      <w:r w:rsidRPr="000568F9">
        <w:rPr>
          <w:sz w:val="20"/>
          <w:szCs w:val="20"/>
        </w:rPr>
        <w:t>The Academy will determine the amount of refund in accordanc</w:t>
      </w:r>
      <w:r w:rsidR="000568F9">
        <w:rPr>
          <w:sz w:val="20"/>
          <w:szCs w:val="20"/>
        </w:rPr>
        <w:t>e with Federal Regulations, Re</w:t>
      </w:r>
      <w:r w:rsidRPr="000568F9">
        <w:rPr>
          <w:sz w:val="20"/>
          <w:szCs w:val="20"/>
        </w:rPr>
        <w:t>turn of Title IV Funds. After the school has determined the amount of the refund which must be returned, the school will first return all sums to the Federal Loan program, then the Pell Gra</w:t>
      </w:r>
      <w:r w:rsidR="000568F9">
        <w:rPr>
          <w:sz w:val="20"/>
          <w:szCs w:val="20"/>
        </w:rPr>
        <w:t xml:space="preserve">nt program, the school and then </w:t>
      </w:r>
      <w:r w:rsidRPr="000568F9">
        <w:rPr>
          <w:sz w:val="20"/>
          <w:szCs w:val="20"/>
        </w:rPr>
        <w:t>the student. If a school cancels a course and/or program and ceases to offer inst</w:t>
      </w:r>
      <w:r w:rsidR="000568F9">
        <w:rPr>
          <w:sz w:val="20"/>
          <w:szCs w:val="20"/>
        </w:rPr>
        <w:t>ruction after students have en</w:t>
      </w:r>
      <w:r w:rsidRPr="000568F9">
        <w:rPr>
          <w:sz w:val="20"/>
          <w:szCs w:val="20"/>
        </w:rPr>
        <w:t>rolled and instruction has begun, the school shall at its option:</w:t>
      </w:r>
    </w:p>
    <w:p w14:paraId="78E38BDA" w14:textId="77777777" w:rsidR="006155E0" w:rsidRPr="000568F9" w:rsidRDefault="006155E0" w:rsidP="006155E0">
      <w:pPr>
        <w:pStyle w:val="ListParagraph"/>
        <w:numPr>
          <w:ilvl w:val="0"/>
          <w:numId w:val="4"/>
        </w:numPr>
        <w:tabs>
          <w:tab w:val="left" w:pos="777"/>
          <w:tab w:val="left" w:pos="778"/>
        </w:tabs>
        <w:spacing w:before="17" w:line="223" w:lineRule="auto"/>
        <w:ind w:right="379" w:firstLine="0"/>
        <w:rPr>
          <w:sz w:val="20"/>
          <w:szCs w:val="20"/>
        </w:rPr>
      </w:pPr>
      <w:r w:rsidRPr="000568F9">
        <w:rPr>
          <w:sz w:val="20"/>
          <w:szCs w:val="20"/>
        </w:rPr>
        <w:t>Provide a pro rata refund for all students transferring to another school based on the hours accepted by the receiving school;</w:t>
      </w:r>
      <w:r w:rsidRPr="000568F9">
        <w:rPr>
          <w:spacing w:val="-2"/>
          <w:sz w:val="20"/>
          <w:szCs w:val="20"/>
        </w:rPr>
        <w:t xml:space="preserve"> </w:t>
      </w:r>
      <w:r w:rsidRPr="000568F9">
        <w:rPr>
          <w:sz w:val="20"/>
          <w:szCs w:val="20"/>
        </w:rPr>
        <w:t>or</w:t>
      </w:r>
    </w:p>
    <w:p w14:paraId="4C791C50" w14:textId="77777777" w:rsidR="006155E0" w:rsidRPr="000568F9" w:rsidRDefault="006155E0" w:rsidP="006155E0">
      <w:pPr>
        <w:pStyle w:val="ListParagraph"/>
        <w:numPr>
          <w:ilvl w:val="0"/>
          <w:numId w:val="4"/>
        </w:numPr>
        <w:tabs>
          <w:tab w:val="left" w:pos="777"/>
          <w:tab w:val="left" w:pos="778"/>
        </w:tabs>
        <w:spacing w:before="2"/>
        <w:ind w:firstLine="0"/>
        <w:rPr>
          <w:sz w:val="20"/>
          <w:szCs w:val="20"/>
        </w:rPr>
      </w:pPr>
      <w:r w:rsidRPr="000568F9">
        <w:rPr>
          <w:sz w:val="20"/>
          <w:szCs w:val="20"/>
        </w:rPr>
        <w:t>Provide completion of the course and/or program;</w:t>
      </w:r>
      <w:r w:rsidRPr="000568F9">
        <w:rPr>
          <w:spacing w:val="-11"/>
          <w:sz w:val="20"/>
          <w:szCs w:val="20"/>
        </w:rPr>
        <w:t xml:space="preserve"> </w:t>
      </w:r>
      <w:r w:rsidRPr="000568F9">
        <w:rPr>
          <w:sz w:val="20"/>
          <w:szCs w:val="20"/>
        </w:rPr>
        <w:t>or</w:t>
      </w:r>
    </w:p>
    <w:p w14:paraId="5D3FF51D" w14:textId="77777777" w:rsidR="006155E0" w:rsidRPr="000568F9" w:rsidRDefault="006155E0" w:rsidP="006155E0">
      <w:pPr>
        <w:pStyle w:val="ListParagraph"/>
        <w:numPr>
          <w:ilvl w:val="0"/>
          <w:numId w:val="4"/>
        </w:numPr>
        <w:tabs>
          <w:tab w:val="left" w:pos="777"/>
          <w:tab w:val="left" w:pos="778"/>
        </w:tabs>
        <w:spacing w:before="2" w:line="293" w:lineRule="exact"/>
        <w:ind w:firstLine="0"/>
        <w:rPr>
          <w:sz w:val="20"/>
          <w:szCs w:val="20"/>
        </w:rPr>
      </w:pPr>
      <w:r w:rsidRPr="000568F9">
        <w:rPr>
          <w:sz w:val="20"/>
          <w:szCs w:val="20"/>
        </w:rPr>
        <w:t>Participate in a Teach – Out Agreement; or</w:t>
      </w:r>
    </w:p>
    <w:p w14:paraId="79AB4162" w14:textId="77777777" w:rsidR="006155E0" w:rsidRPr="000568F9" w:rsidRDefault="006155E0" w:rsidP="006155E0">
      <w:pPr>
        <w:pStyle w:val="ListParagraph"/>
        <w:numPr>
          <w:ilvl w:val="0"/>
          <w:numId w:val="4"/>
        </w:numPr>
        <w:tabs>
          <w:tab w:val="left" w:pos="777"/>
          <w:tab w:val="left" w:pos="778"/>
        </w:tabs>
        <w:spacing w:line="286" w:lineRule="exact"/>
        <w:ind w:firstLine="0"/>
        <w:rPr>
          <w:sz w:val="20"/>
          <w:szCs w:val="20"/>
        </w:rPr>
      </w:pPr>
      <w:r w:rsidRPr="000568F9">
        <w:rPr>
          <w:sz w:val="20"/>
          <w:szCs w:val="20"/>
        </w:rPr>
        <w:t>Provide a full refund of all monies</w:t>
      </w:r>
      <w:r w:rsidRPr="000568F9">
        <w:rPr>
          <w:spacing w:val="-7"/>
          <w:sz w:val="20"/>
          <w:szCs w:val="20"/>
        </w:rPr>
        <w:t xml:space="preserve"> </w:t>
      </w:r>
      <w:r w:rsidRPr="000568F9">
        <w:rPr>
          <w:sz w:val="20"/>
          <w:szCs w:val="20"/>
        </w:rPr>
        <w:t>paid</w:t>
      </w:r>
    </w:p>
    <w:p w14:paraId="39F8435D" w14:textId="77777777" w:rsidR="006155E0" w:rsidRPr="000568F9" w:rsidRDefault="006155E0" w:rsidP="006155E0">
      <w:pPr>
        <w:spacing w:before="6" w:line="220" w:lineRule="auto"/>
        <w:ind w:left="417" w:right="377"/>
        <w:jc w:val="both"/>
        <w:rPr>
          <w:sz w:val="20"/>
          <w:szCs w:val="20"/>
        </w:rPr>
      </w:pPr>
      <w:r w:rsidRPr="000568F9">
        <w:rPr>
          <w:sz w:val="20"/>
          <w:szCs w:val="20"/>
        </w:rPr>
        <w:t xml:space="preserve">If permanently closed or no longer offering instruction after a student has enrolled, the school will provide a pro rata refund of tuition to the student OR provide course completion through a pre-arranged teach out agreement with another institution. If the course is canceled </w:t>
      </w:r>
      <w:proofErr w:type="gramStart"/>
      <w:r w:rsidRPr="000568F9">
        <w:rPr>
          <w:sz w:val="20"/>
          <w:szCs w:val="20"/>
        </w:rPr>
        <w:t>subsequent to</w:t>
      </w:r>
      <w:proofErr w:type="gramEnd"/>
      <w:r w:rsidRPr="000568F9">
        <w:rPr>
          <w:sz w:val="20"/>
          <w:szCs w:val="20"/>
        </w:rPr>
        <w:t xml:space="preserve"> a student's enrollment, the school will either provide a full refund of all monies paid or completion of the course at a later time.</w:t>
      </w:r>
    </w:p>
    <w:p w14:paraId="043D1CE2" w14:textId="77777777" w:rsidR="006155E0" w:rsidRDefault="006155E0" w:rsidP="006155E0">
      <w:pPr>
        <w:spacing w:before="173"/>
        <w:ind w:left="501"/>
        <w:rPr>
          <w:b/>
          <w:sz w:val="18"/>
        </w:rPr>
      </w:pPr>
      <w:r>
        <w:rPr>
          <w:b/>
          <w:w w:val="120"/>
          <w:sz w:val="18"/>
        </w:rPr>
        <w:t>Official Withdrawal</w:t>
      </w:r>
    </w:p>
    <w:p w14:paraId="3789B244" w14:textId="77777777" w:rsidR="006155E0" w:rsidRDefault="006155E0" w:rsidP="006155E0">
      <w:pPr>
        <w:spacing w:before="44" w:line="220" w:lineRule="auto"/>
        <w:ind w:left="501" w:right="374"/>
        <w:jc w:val="both"/>
        <w:rPr>
          <w:sz w:val="18"/>
        </w:rPr>
      </w:pPr>
      <w:r>
        <w:rPr>
          <w:sz w:val="18"/>
        </w:rPr>
        <w:t xml:space="preserve">A student may withdraw through written documentation or verbally. The student’s official date of withdrawal is the date the student initiates the written notification. If the student initiates the withdrawal process orally, the Administrative Officer or Financial Aid Director, will ask the student to come in and complete the withdrawal process. An exit interview will be conducted at that time. For applicants who cancel enrollment or students who withdraw, a fair and equitable settlement will apply. Applicants not accepted by the school shall be </w:t>
      </w:r>
      <w:proofErr w:type="gramStart"/>
      <w:r>
        <w:rPr>
          <w:sz w:val="18"/>
        </w:rPr>
        <w:t>refunded  all</w:t>
      </w:r>
      <w:proofErr w:type="gramEnd"/>
      <w:r>
        <w:rPr>
          <w:sz w:val="18"/>
        </w:rPr>
        <w:t xml:space="preserve"> monies paid to the school </w:t>
      </w:r>
      <w:r>
        <w:rPr>
          <w:b/>
          <w:i/>
          <w:sz w:val="18"/>
        </w:rPr>
        <w:t xml:space="preserve">with the exception of student license fees, withdrawal//cancellation fee and non- refundable application fee. </w:t>
      </w:r>
      <w:r>
        <w:rPr>
          <w:sz w:val="18"/>
        </w:rPr>
        <w:t xml:space="preserve">If student </w:t>
      </w:r>
      <w:r>
        <w:rPr>
          <w:i/>
          <w:sz w:val="18"/>
        </w:rPr>
        <w:t xml:space="preserve">(or in the case of student under legal age, his/her parent or guardian) </w:t>
      </w:r>
      <w:r>
        <w:rPr>
          <w:sz w:val="18"/>
        </w:rPr>
        <w:t xml:space="preserve">cancels the enrollment in writing within three (3) business days of signing the enrollment agreement, all monies collected by the school </w:t>
      </w:r>
      <w:r>
        <w:rPr>
          <w:b/>
          <w:i/>
          <w:sz w:val="18"/>
        </w:rPr>
        <w:t xml:space="preserve">(less the application fee and termination fee) </w:t>
      </w:r>
      <w:r>
        <w:rPr>
          <w:sz w:val="18"/>
        </w:rPr>
        <w:t>will be refunded even if the student has begun classes.</w:t>
      </w:r>
    </w:p>
    <w:p w14:paraId="38889BF7" w14:textId="77777777" w:rsidR="006155E0" w:rsidRDefault="006155E0" w:rsidP="006155E0">
      <w:pPr>
        <w:spacing w:before="173"/>
        <w:ind w:left="417"/>
        <w:rPr>
          <w:b/>
          <w:sz w:val="18"/>
        </w:rPr>
      </w:pPr>
      <w:r>
        <w:rPr>
          <w:b/>
          <w:w w:val="120"/>
          <w:sz w:val="18"/>
        </w:rPr>
        <w:t>Unofficial Withdrawals</w:t>
      </w:r>
    </w:p>
    <w:p w14:paraId="6BD43496" w14:textId="77777777" w:rsidR="006155E0" w:rsidRDefault="006155E0" w:rsidP="006155E0">
      <w:pPr>
        <w:spacing w:before="44" w:line="220" w:lineRule="auto"/>
        <w:ind w:left="417" w:right="484"/>
        <w:rPr>
          <w:i/>
          <w:sz w:val="18"/>
        </w:rPr>
      </w:pPr>
      <w:r>
        <w:rPr>
          <w:sz w:val="18"/>
        </w:rPr>
        <w:t xml:space="preserve">These students are considered as dropped students as determined by the school through monitoring clock hours attendance every </w:t>
      </w:r>
      <w:r w:rsidR="004140BB">
        <w:rPr>
          <w:sz w:val="18"/>
        </w:rPr>
        <w:t>1</w:t>
      </w:r>
      <w:r>
        <w:rPr>
          <w:sz w:val="18"/>
        </w:rPr>
        <w:t xml:space="preserve">0 days. If the student fails to appear for </w:t>
      </w:r>
      <w:r w:rsidR="004140BB">
        <w:rPr>
          <w:sz w:val="18"/>
        </w:rPr>
        <w:t>1</w:t>
      </w:r>
      <w:r>
        <w:rPr>
          <w:sz w:val="18"/>
        </w:rPr>
        <w:t>0 consecutive</w:t>
      </w:r>
      <w:r w:rsidR="004F2CF8">
        <w:rPr>
          <w:sz w:val="18"/>
        </w:rPr>
        <w:t xml:space="preserve"> scheduled attendance</w:t>
      </w:r>
      <w:r>
        <w:rPr>
          <w:sz w:val="18"/>
        </w:rPr>
        <w:t xml:space="preserve"> </w:t>
      </w:r>
      <w:proofErr w:type="gramStart"/>
      <w:r>
        <w:rPr>
          <w:sz w:val="18"/>
        </w:rPr>
        <w:t>days</w:t>
      </w:r>
      <w:proofErr w:type="gramEnd"/>
      <w:r>
        <w:rPr>
          <w:sz w:val="18"/>
        </w:rPr>
        <w:t xml:space="preserve"> the student will be considered unofficially withdrawn and the refund calculation will be calculated based on the student’s last day of attendance. </w:t>
      </w:r>
      <w:r>
        <w:rPr>
          <w:i/>
          <w:sz w:val="18"/>
        </w:rPr>
        <w:t xml:space="preserve">If the student’s circumstances allow; he/she may submit a request for a leave of absence (LOA). (See Leave of Absence </w:t>
      </w:r>
      <w:proofErr w:type="gramStart"/>
      <w:r>
        <w:rPr>
          <w:i/>
          <w:sz w:val="18"/>
        </w:rPr>
        <w:t>Policy)*</w:t>
      </w:r>
      <w:proofErr w:type="gramEnd"/>
    </w:p>
    <w:p w14:paraId="46F240DF" w14:textId="77777777" w:rsidR="006155E0" w:rsidRDefault="006155E0" w:rsidP="006155E0">
      <w:pPr>
        <w:pStyle w:val="BodyText"/>
        <w:rPr>
          <w:i/>
        </w:rPr>
      </w:pPr>
    </w:p>
    <w:p w14:paraId="56AF97E2" w14:textId="77777777" w:rsidR="006155E0" w:rsidRDefault="006155E0" w:rsidP="006155E0">
      <w:pPr>
        <w:spacing w:before="132"/>
        <w:ind w:left="417"/>
        <w:rPr>
          <w:b/>
          <w:sz w:val="18"/>
        </w:rPr>
      </w:pPr>
      <w:r>
        <w:rPr>
          <w:b/>
          <w:spacing w:val="-3"/>
          <w:sz w:val="18"/>
        </w:rPr>
        <w:t>W</w:t>
      </w:r>
      <w:r>
        <w:rPr>
          <w:b/>
          <w:spacing w:val="-1"/>
          <w:w w:val="125"/>
          <w:sz w:val="18"/>
        </w:rPr>
        <w:t>i</w:t>
      </w:r>
      <w:r>
        <w:rPr>
          <w:b/>
          <w:w w:val="125"/>
          <w:sz w:val="18"/>
        </w:rPr>
        <w:t>t</w:t>
      </w:r>
      <w:r>
        <w:rPr>
          <w:b/>
          <w:w w:val="107"/>
          <w:sz w:val="18"/>
        </w:rPr>
        <w:t>hd</w:t>
      </w:r>
      <w:r>
        <w:rPr>
          <w:b/>
          <w:w w:val="127"/>
          <w:sz w:val="18"/>
        </w:rPr>
        <w:t>r</w:t>
      </w:r>
      <w:r>
        <w:rPr>
          <w:b/>
          <w:w w:val="105"/>
          <w:sz w:val="18"/>
        </w:rPr>
        <w:t>a</w:t>
      </w:r>
      <w:r>
        <w:rPr>
          <w:b/>
          <w:spacing w:val="-2"/>
          <w:w w:val="106"/>
          <w:sz w:val="18"/>
        </w:rPr>
        <w:t>w</w:t>
      </w:r>
      <w:r>
        <w:rPr>
          <w:b/>
          <w:w w:val="105"/>
          <w:sz w:val="18"/>
        </w:rPr>
        <w:t>a</w:t>
      </w:r>
      <w:r>
        <w:rPr>
          <w:b/>
          <w:spacing w:val="-1"/>
          <w:w w:val="169"/>
          <w:sz w:val="18"/>
        </w:rPr>
        <w:t>l</w:t>
      </w:r>
      <w:r>
        <w:rPr>
          <w:b/>
          <w:w w:val="114"/>
          <w:sz w:val="18"/>
        </w:rPr>
        <w:t>s</w:t>
      </w:r>
      <w:r>
        <w:rPr>
          <w:b/>
          <w:sz w:val="18"/>
        </w:rPr>
        <w:t xml:space="preserve"> </w:t>
      </w:r>
      <w:r>
        <w:rPr>
          <w:b/>
          <w:spacing w:val="-2"/>
          <w:sz w:val="18"/>
        </w:rPr>
        <w:t>P</w:t>
      </w:r>
      <w:r>
        <w:rPr>
          <w:b/>
          <w:w w:val="127"/>
          <w:sz w:val="18"/>
        </w:rPr>
        <w:t>r</w:t>
      </w:r>
      <w:r>
        <w:rPr>
          <w:b/>
          <w:spacing w:val="-1"/>
          <w:w w:val="120"/>
          <w:sz w:val="18"/>
        </w:rPr>
        <w:t>io</w:t>
      </w:r>
      <w:r>
        <w:rPr>
          <w:b/>
          <w:w w:val="120"/>
          <w:sz w:val="18"/>
        </w:rPr>
        <w:t>r</w:t>
      </w:r>
      <w:r>
        <w:rPr>
          <w:b/>
          <w:spacing w:val="-2"/>
          <w:sz w:val="18"/>
        </w:rPr>
        <w:t xml:space="preserve"> </w:t>
      </w:r>
      <w:r>
        <w:rPr>
          <w:b/>
          <w:spacing w:val="-1"/>
          <w:w w:val="131"/>
          <w:sz w:val="18"/>
        </w:rPr>
        <w:t>t</w:t>
      </w:r>
      <w:r>
        <w:rPr>
          <w:b/>
          <w:w w:val="131"/>
          <w:sz w:val="18"/>
        </w:rPr>
        <w:t>o</w:t>
      </w:r>
      <w:r>
        <w:rPr>
          <w:b/>
          <w:spacing w:val="-1"/>
          <w:sz w:val="18"/>
        </w:rPr>
        <w:t xml:space="preserve"> </w:t>
      </w:r>
      <w:r>
        <w:rPr>
          <w:b/>
          <w:spacing w:val="-1"/>
          <w:w w:val="109"/>
          <w:sz w:val="18"/>
        </w:rPr>
        <w:t>Co</w:t>
      </w:r>
      <w:r>
        <w:rPr>
          <w:b/>
          <w:spacing w:val="-1"/>
          <w:w w:val="101"/>
          <w:sz w:val="18"/>
        </w:rPr>
        <w:t>u</w:t>
      </w:r>
      <w:r>
        <w:rPr>
          <w:b/>
          <w:w w:val="127"/>
          <w:sz w:val="18"/>
        </w:rPr>
        <w:t>r</w:t>
      </w:r>
      <w:r>
        <w:rPr>
          <w:b/>
          <w:w w:val="114"/>
          <w:sz w:val="18"/>
        </w:rPr>
        <w:t>s</w:t>
      </w:r>
      <w:r>
        <w:rPr>
          <w:b/>
          <w:w w:val="105"/>
          <w:sz w:val="18"/>
        </w:rPr>
        <w:t>e</w:t>
      </w:r>
      <w:r>
        <w:rPr>
          <w:b/>
          <w:spacing w:val="-1"/>
          <w:sz w:val="18"/>
        </w:rPr>
        <w:t xml:space="preserve"> </w:t>
      </w:r>
      <w:r>
        <w:rPr>
          <w:b/>
          <w:spacing w:val="-1"/>
          <w:w w:val="109"/>
          <w:sz w:val="18"/>
        </w:rPr>
        <w:t>C</w:t>
      </w:r>
      <w:r>
        <w:rPr>
          <w:b/>
          <w:spacing w:val="-2"/>
          <w:w w:val="109"/>
          <w:sz w:val="18"/>
        </w:rPr>
        <w:t>o</w:t>
      </w:r>
      <w:r>
        <w:rPr>
          <w:b/>
          <w:spacing w:val="-1"/>
          <w:w w:val="82"/>
          <w:sz w:val="18"/>
        </w:rPr>
        <w:t>m</w:t>
      </w:r>
      <w:r>
        <w:rPr>
          <w:b/>
          <w:spacing w:val="-1"/>
          <w:w w:val="89"/>
          <w:sz w:val="18"/>
        </w:rPr>
        <w:t>p</w:t>
      </w:r>
      <w:r>
        <w:rPr>
          <w:b/>
          <w:spacing w:val="-1"/>
          <w:w w:val="169"/>
          <w:sz w:val="18"/>
        </w:rPr>
        <w:t>l</w:t>
      </w:r>
      <w:r>
        <w:rPr>
          <w:b/>
          <w:spacing w:val="-1"/>
          <w:w w:val="105"/>
          <w:sz w:val="18"/>
        </w:rPr>
        <w:t>e</w:t>
      </w:r>
      <w:r>
        <w:rPr>
          <w:b/>
          <w:spacing w:val="-1"/>
          <w:w w:val="125"/>
          <w:sz w:val="18"/>
        </w:rPr>
        <w:t>t</w:t>
      </w:r>
      <w:r>
        <w:rPr>
          <w:b/>
          <w:w w:val="125"/>
          <w:sz w:val="18"/>
        </w:rPr>
        <w:t>i</w:t>
      </w:r>
      <w:r>
        <w:rPr>
          <w:b/>
          <w:spacing w:val="-1"/>
          <w:w w:val="123"/>
          <w:sz w:val="18"/>
        </w:rPr>
        <w:t>o</w:t>
      </w:r>
      <w:r>
        <w:rPr>
          <w:b/>
          <w:sz w:val="18"/>
        </w:rPr>
        <w:t>n</w:t>
      </w:r>
    </w:p>
    <w:p w14:paraId="29629005" w14:textId="77777777" w:rsidR="006155E0" w:rsidRDefault="006155E0" w:rsidP="006155E0">
      <w:pPr>
        <w:spacing w:before="31" w:line="198" w:lineRule="exact"/>
        <w:ind w:left="417"/>
        <w:rPr>
          <w:sz w:val="18"/>
        </w:rPr>
      </w:pPr>
      <w:r>
        <w:rPr>
          <w:sz w:val="18"/>
        </w:rPr>
        <w:t>Students who withdraw or terminate before course completion are charged a termination fee of $150. Other</w:t>
      </w:r>
    </w:p>
    <w:p w14:paraId="453BDE44" w14:textId="77777777" w:rsidR="006155E0" w:rsidRDefault="006155E0" w:rsidP="006155E0">
      <w:pPr>
        <w:spacing w:before="4" w:line="220" w:lineRule="auto"/>
        <w:ind w:left="417" w:right="445"/>
        <w:rPr>
          <w:sz w:val="18"/>
        </w:rPr>
      </w:pPr>
      <w:r>
        <w:rPr>
          <w:sz w:val="18"/>
        </w:rPr>
        <w:t>miscellaneous charges the student may incurred at the academy (</w:t>
      </w:r>
      <w:proofErr w:type="gramStart"/>
      <w:r>
        <w:rPr>
          <w:i/>
          <w:sz w:val="18"/>
        </w:rPr>
        <w:t>are:</w:t>
      </w:r>
      <w:proofErr w:type="gramEnd"/>
      <w:r>
        <w:rPr>
          <w:i/>
          <w:sz w:val="18"/>
        </w:rPr>
        <w:t xml:space="preserve"> extra kit materials, manikins, books, products, unreturned school property, Saturday fees) </w:t>
      </w:r>
      <w:r>
        <w:rPr>
          <w:sz w:val="18"/>
        </w:rPr>
        <w:t>will be calculated separately at the time of withdrawal. All refunds are based on actual clock hours earned.</w:t>
      </w:r>
    </w:p>
    <w:p w14:paraId="24CAB75D" w14:textId="77777777" w:rsidR="006155E0" w:rsidRDefault="006155E0" w:rsidP="006155E0">
      <w:pPr>
        <w:pStyle w:val="BodyText"/>
        <w:spacing w:before="8"/>
        <w:rPr>
          <w:sz w:val="16"/>
        </w:rPr>
      </w:pPr>
    </w:p>
    <w:p w14:paraId="0FE92A67" w14:textId="77777777" w:rsidR="006155E0" w:rsidRDefault="006155E0" w:rsidP="006155E0">
      <w:pPr>
        <w:spacing w:line="220" w:lineRule="auto"/>
        <w:ind w:left="417" w:right="377"/>
        <w:rPr>
          <w:sz w:val="18"/>
        </w:rPr>
      </w:pPr>
      <w:r>
        <w:rPr>
          <w:sz w:val="18"/>
        </w:rPr>
        <w:t>For students who enroll and begin classes but withdraw prior to course completion, the following schedule of tuition earned by the school applies.</w:t>
      </w:r>
    </w:p>
    <w:p w14:paraId="7F0C6D0F" w14:textId="77777777" w:rsidR="006155E0" w:rsidRDefault="006155E0" w:rsidP="006155E0">
      <w:pPr>
        <w:spacing w:line="220" w:lineRule="auto"/>
        <w:rPr>
          <w:sz w:val="18"/>
        </w:rPr>
        <w:sectPr w:rsidR="006155E0">
          <w:pgSz w:w="12240" w:h="15840"/>
          <w:pgMar w:top="2360" w:right="1640" w:bottom="280" w:left="1640" w:header="2148" w:footer="0" w:gutter="0"/>
          <w:cols w:space="720"/>
        </w:sectPr>
      </w:pPr>
    </w:p>
    <w:p w14:paraId="1AC0C8C5" w14:textId="77777777" w:rsidR="006155E0" w:rsidRDefault="006155E0" w:rsidP="006155E0">
      <w:pPr>
        <w:pStyle w:val="BodyText"/>
      </w:pPr>
    </w:p>
    <w:p w14:paraId="70E2EBD4" w14:textId="77777777" w:rsidR="006155E0" w:rsidRDefault="006155E0" w:rsidP="006155E0">
      <w:pPr>
        <w:pStyle w:val="BodyText"/>
        <w:spacing w:before="3" w:after="1"/>
        <w:rPr>
          <w:sz w:val="23"/>
        </w:rPr>
      </w:pPr>
    </w:p>
    <w:tbl>
      <w:tblPr>
        <w:tblW w:w="0" w:type="auto"/>
        <w:tblInd w:w="12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75"/>
        <w:gridCol w:w="3273"/>
      </w:tblGrid>
      <w:tr w:rsidR="006155E0" w14:paraId="257015C2" w14:textId="77777777" w:rsidTr="004E26E2">
        <w:trPr>
          <w:trHeight w:val="450"/>
        </w:trPr>
        <w:tc>
          <w:tcPr>
            <w:tcW w:w="3275" w:type="dxa"/>
            <w:shd w:val="clear" w:color="auto" w:fill="BEBEBE"/>
          </w:tcPr>
          <w:p w14:paraId="4C7E220B" w14:textId="77777777" w:rsidR="006155E0" w:rsidRDefault="006155E0" w:rsidP="004E26E2">
            <w:pPr>
              <w:pStyle w:val="TableParagraph"/>
              <w:spacing w:line="218" w:lineRule="auto"/>
              <w:ind w:left="605" w:hanging="233"/>
              <w:rPr>
                <w:b/>
                <w:i/>
                <w:sz w:val="20"/>
              </w:rPr>
            </w:pPr>
            <w:r>
              <w:rPr>
                <w:b/>
                <w:i/>
                <w:sz w:val="20"/>
              </w:rPr>
              <w:t>Percentage of Scheduled Time Enrolled to Total Course</w:t>
            </w:r>
          </w:p>
        </w:tc>
        <w:tc>
          <w:tcPr>
            <w:tcW w:w="3273" w:type="dxa"/>
            <w:shd w:val="clear" w:color="auto" w:fill="BEBEBE"/>
          </w:tcPr>
          <w:p w14:paraId="1DECEDEB" w14:textId="77777777" w:rsidR="006155E0" w:rsidRDefault="006155E0" w:rsidP="004E26E2">
            <w:pPr>
              <w:pStyle w:val="TableParagraph"/>
              <w:spacing w:line="218" w:lineRule="auto"/>
              <w:ind w:left="1358" w:right="125" w:hanging="1194"/>
              <w:rPr>
                <w:b/>
                <w:i/>
                <w:sz w:val="20"/>
              </w:rPr>
            </w:pPr>
            <w:r>
              <w:rPr>
                <w:b/>
                <w:i/>
                <w:sz w:val="20"/>
              </w:rPr>
              <w:t>Total Tuition School Shall Receive/ Retain</w:t>
            </w:r>
          </w:p>
        </w:tc>
      </w:tr>
      <w:tr w:rsidR="006155E0" w14:paraId="0078B74E" w14:textId="77777777" w:rsidTr="004E26E2">
        <w:trPr>
          <w:trHeight w:val="220"/>
        </w:trPr>
        <w:tc>
          <w:tcPr>
            <w:tcW w:w="3275" w:type="dxa"/>
          </w:tcPr>
          <w:p w14:paraId="57FF6E98" w14:textId="77777777" w:rsidR="006155E0" w:rsidRDefault="006155E0" w:rsidP="004E26E2">
            <w:pPr>
              <w:pStyle w:val="TableParagraph"/>
              <w:spacing w:line="200" w:lineRule="exact"/>
              <w:ind w:left="1035"/>
              <w:rPr>
                <w:b/>
                <w:i/>
                <w:sz w:val="20"/>
              </w:rPr>
            </w:pPr>
            <w:r>
              <w:rPr>
                <w:b/>
                <w:i/>
                <w:sz w:val="20"/>
              </w:rPr>
              <w:t>0.01% to 4.9%</w:t>
            </w:r>
          </w:p>
        </w:tc>
        <w:tc>
          <w:tcPr>
            <w:tcW w:w="3273" w:type="dxa"/>
          </w:tcPr>
          <w:p w14:paraId="7D42A31E" w14:textId="77777777" w:rsidR="006155E0" w:rsidRDefault="006155E0" w:rsidP="004E26E2">
            <w:pPr>
              <w:pStyle w:val="TableParagraph"/>
              <w:spacing w:line="200" w:lineRule="exact"/>
              <w:ind w:left="228"/>
              <w:rPr>
                <w:b/>
                <w:i/>
                <w:sz w:val="20"/>
              </w:rPr>
            </w:pPr>
            <w:r>
              <w:rPr>
                <w:b/>
                <w:i/>
                <w:sz w:val="20"/>
              </w:rPr>
              <w:t>20% + $150.00 (Termination Fee)</w:t>
            </w:r>
          </w:p>
        </w:tc>
      </w:tr>
      <w:tr w:rsidR="006155E0" w14:paraId="194692BF" w14:textId="77777777" w:rsidTr="004E26E2">
        <w:trPr>
          <w:trHeight w:val="330"/>
        </w:trPr>
        <w:tc>
          <w:tcPr>
            <w:tcW w:w="3275" w:type="dxa"/>
          </w:tcPr>
          <w:p w14:paraId="321CD320" w14:textId="77777777" w:rsidR="006155E0" w:rsidRDefault="006155E0" w:rsidP="004E26E2">
            <w:pPr>
              <w:pStyle w:val="TableParagraph"/>
              <w:spacing w:line="200" w:lineRule="exact"/>
              <w:ind w:left="1086"/>
              <w:rPr>
                <w:b/>
                <w:i/>
                <w:sz w:val="20"/>
              </w:rPr>
            </w:pPr>
            <w:r>
              <w:rPr>
                <w:b/>
                <w:i/>
                <w:sz w:val="20"/>
              </w:rPr>
              <w:t>5.0% to 9.9%</w:t>
            </w:r>
          </w:p>
        </w:tc>
        <w:tc>
          <w:tcPr>
            <w:tcW w:w="3273" w:type="dxa"/>
          </w:tcPr>
          <w:p w14:paraId="16DC376A" w14:textId="77777777" w:rsidR="006155E0" w:rsidRDefault="006155E0" w:rsidP="004E26E2">
            <w:pPr>
              <w:pStyle w:val="TableParagraph"/>
              <w:spacing w:line="200" w:lineRule="exact"/>
              <w:ind w:left="278"/>
              <w:rPr>
                <w:b/>
                <w:i/>
                <w:sz w:val="20"/>
              </w:rPr>
            </w:pPr>
            <w:r>
              <w:rPr>
                <w:b/>
                <w:i/>
                <w:sz w:val="20"/>
              </w:rPr>
              <w:t>30% + 150.00 (Termination Fee)</w:t>
            </w:r>
          </w:p>
        </w:tc>
      </w:tr>
      <w:tr w:rsidR="006155E0" w14:paraId="53084D53" w14:textId="77777777" w:rsidTr="004E26E2">
        <w:trPr>
          <w:trHeight w:val="330"/>
        </w:trPr>
        <w:tc>
          <w:tcPr>
            <w:tcW w:w="3275" w:type="dxa"/>
          </w:tcPr>
          <w:p w14:paraId="4378722E" w14:textId="77777777" w:rsidR="006155E0" w:rsidRDefault="006155E0" w:rsidP="004E26E2">
            <w:pPr>
              <w:pStyle w:val="TableParagraph"/>
              <w:spacing w:line="200" w:lineRule="exact"/>
              <w:ind w:left="1086"/>
              <w:rPr>
                <w:b/>
                <w:i/>
                <w:sz w:val="20"/>
              </w:rPr>
            </w:pPr>
            <w:r>
              <w:rPr>
                <w:b/>
                <w:i/>
                <w:sz w:val="20"/>
              </w:rPr>
              <w:t>10% to14.9%</w:t>
            </w:r>
          </w:p>
        </w:tc>
        <w:tc>
          <w:tcPr>
            <w:tcW w:w="3273" w:type="dxa"/>
          </w:tcPr>
          <w:p w14:paraId="7EC12729" w14:textId="77777777" w:rsidR="006155E0" w:rsidRDefault="006155E0" w:rsidP="004E26E2">
            <w:pPr>
              <w:pStyle w:val="TableParagraph"/>
              <w:spacing w:line="200" w:lineRule="exact"/>
              <w:ind w:left="278"/>
              <w:rPr>
                <w:b/>
                <w:i/>
                <w:sz w:val="20"/>
              </w:rPr>
            </w:pPr>
            <w:r>
              <w:rPr>
                <w:b/>
                <w:i/>
                <w:sz w:val="20"/>
              </w:rPr>
              <w:t>40% + 150.00 (Termination Fee)</w:t>
            </w:r>
          </w:p>
        </w:tc>
      </w:tr>
      <w:tr w:rsidR="006155E0" w14:paraId="070A905F" w14:textId="77777777" w:rsidTr="004E26E2">
        <w:trPr>
          <w:trHeight w:val="330"/>
        </w:trPr>
        <w:tc>
          <w:tcPr>
            <w:tcW w:w="3275" w:type="dxa"/>
          </w:tcPr>
          <w:p w14:paraId="008B45B1" w14:textId="77777777" w:rsidR="006155E0" w:rsidRDefault="006155E0" w:rsidP="004E26E2">
            <w:pPr>
              <w:pStyle w:val="TableParagraph"/>
              <w:spacing w:line="200" w:lineRule="exact"/>
              <w:ind w:left="1059"/>
              <w:rPr>
                <w:b/>
                <w:i/>
                <w:sz w:val="20"/>
              </w:rPr>
            </w:pPr>
            <w:r>
              <w:rPr>
                <w:b/>
                <w:i/>
                <w:sz w:val="20"/>
              </w:rPr>
              <w:t>15% to 24.9%</w:t>
            </w:r>
          </w:p>
        </w:tc>
        <w:tc>
          <w:tcPr>
            <w:tcW w:w="3273" w:type="dxa"/>
          </w:tcPr>
          <w:p w14:paraId="79FD5749" w14:textId="77777777" w:rsidR="006155E0" w:rsidRDefault="006155E0" w:rsidP="004E26E2">
            <w:pPr>
              <w:pStyle w:val="TableParagraph"/>
              <w:spacing w:line="200" w:lineRule="exact"/>
              <w:ind w:left="278"/>
              <w:rPr>
                <w:b/>
                <w:i/>
                <w:sz w:val="20"/>
              </w:rPr>
            </w:pPr>
            <w:r>
              <w:rPr>
                <w:b/>
                <w:i/>
                <w:sz w:val="20"/>
              </w:rPr>
              <w:t>45% + 150.00 (Termination Fee)</w:t>
            </w:r>
          </w:p>
        </w:tc>
      </w:tr>
      <w:tr w:rsidR="006155E0" w14:paraId="1D2307D7" w14:textId="77777777" w:rsidTr="004E26E2">
        <w:trPr>
          <w:trHeight w:val="330"/>
        </w:trPr>
        <w:tc>
          <w:tcPr>
            <w:tcW w:w="3275" w:type="dxa"/>
          </w:tcPr>
          <w:p w14:paraId="3B514D7A" w14:textId="77777777" w:rsidR="006155E0" w:rsidRDefault="006155E0" w:rsidP="004E26E2">
            <w:pPr>
              <w:pStyle w:val="TableParagraph"/>
              <w:spacing w:line="200" w:lineRule="exact"/>
              <w:ind w:left="1059"/>
              <w:rPr>
                <w:b/>
                <w:i/>
                <w:sz w:val="20"/>
              </w:rPr>
            </w:pPr>
            <w:r>
              <w:rPr>
                <w:b/>
                <w:i/>
                <w:sz w:val="20"/>
              </w:rPr>
              <w:t>25% to 49.9%</w:t>
            </w:r>
          </w:p>
        </w:tc>
        <w:tc>
          <w:tcPr>
            <w:tcW w:w="3273" w:type="dxa"/>
          </w:tcPr>
          <w:p w14:paraId="3916074E" w14:textId="77777777" w:rsidR="006155E0" w:rsidRDefault="006155E0" w:rsidP="004E26E2">
            <w:pPr>
              <w:pStyle w:val="TableParagraph"/>
              <w:spacing w:line="200" w:lineRule="exact"/>
              <w:ind w:left="278"/>
              <w:rPr>
                <w:b/>
                <w:i/>
                <w:sz w:val="20"/>
              </w:rPr>
            </w:pPr>
            <w:r>
              <w:rPr>
                <w:b/>
                <w:i/>
                <w:sz w:val="20"/>
              </w:rPr>
              <w:t>70% + 150.00 (Termination Fee)</w:t>
            </w:r>
          </w:p>
        </w:tc>
      </w:tr>
      <w:tr w:rsidR="006155E0" w14:paraId="156F0964" w14:textId="77777777" w:rsidTr="004E26E2">
        <w:trPr>
          <w:trHeight w:val="330"/>
        </w:trPr>
        <w:tc>
          <w:tcPr>
            <w:tcW w:w="3275" w:type="dxa"/>
          </w:tcPr>
          <w:p w14:paraId="63F0880A" w14:textId="77777777" w:rsidR="006155E0" w:rsidRDefault="006155E0" w:rsidP="004E26E2">
            <w:pPr>
              <w:pStyle w:val="TableParagraph"/>
              <w:spacing w:line="201" w:lineRule="exact"/>
              <w:ind w:left="1064"/>
              <w:rPr>
                <w:b/>
                <w:i/>
                <w:sz w:val="20"/>
              </w:rPr>
            </w:pPr>
            <w:r>
              <w:rPr>
                <w:b/>
                <w:i/>
                <w:sz w:val="20"/>
              </w:rPr>
              <w:t>50% and over</w:t>
            </w:r>
          </w:p>
        </w:tc>
        <w:tc>
          <w:tcPr>
            <w:tcW w:w="3273" w:type="dxa"/>
          </w:tcPr>
          <w:p w14:paraId="1D9FC5AC" w14:textId="77777777" w:rsidR="006155E0" w:rsidRDefault="006155E0" w:rsidP="004E26E2">
            <w:pPr>
              <w:pStyle w:val="TableParagraph"/>
              <w:spacing w:line="201" w:lineRule="exact"/>
              <w:ind w:left="228"/>
              <w:rPr>
                <w:b/>
                <w:i/>
                <w:sz w:val="20"/>
              </w:rPr>
            </w:pPr>
            <w:r>
              <w:rPr>
                <w:b/>
                <w:i/>
                <w:sz w:val="20"/>
              </w:rPr>
              <w:t>100% + 150.00 (Termination Fee)</w:t>
            </w:r>
          </w:p>
        </w:tc>
      </w:tr>
      <w:tr w:rsidR="006155E0" w14:paraId="4D680E25" w14:textId="77777777" w:rsidTr="004E26E2">
        <w:trPr>
          <w:trHeight w:val="318"/>
        </w:trPr>
        <w:tc>
          <w:tcPr>
            <w:tcW w:w="3275" w:type="dxa"/>
            <w:shd w:val="clear" w:color="auto" w:fill="BEBEBE"/>
          </w:tcPr>
          <w:p w14:paraId="5FC7F3C1" w14:textId="77777777" w:rsidR="006155E0" w:rsidRDefault="006155E0" w:rsidP="004E26E2">
            <w:pPr>
              <w:pStyle w:val="TableParagraph"/>
              <w:ind w:left="0"/>
              <w:rPr>
                <w:sz w:val="18"/>
              </w:rPr>
            </w:pPr>
          </w:p>
        </w:tc>
        <w:tc>
          <w:tcPr>
            <w:tcW w:w="3273" w:type="dxa"/>
            <w:shd w:val="clear" w:color="auto" w:fill="BEBEBE"/>
          </w:tcPr>
          <w:p w14:paraId="14DF1652" w14:textId="77777777" w:rsidR="006155E0" w:rsidRDefault="006155E0" w:rsidP="004E26E2">
            <w:pPr>
              <w:pStyle w:val="TableParagraph"/>
              <w:ind w:left="0"/>
              <w:rPr>
                <w:sz w:val="18"/>
              </w:rPr>
            </w:pPr>
          </w:p>
        </w:tc>
      </w:tr>
    </w:tbl>
    <w:p w14:paraId="2BF390C9" w14:textId="77777777" w:rsidR="00E318C7" w:rsidRDefault="00E318C7" w:rsidP="006155E0">
      <w:pPr>
        <w:pStyle w:val="Heading2"/>
        <w:spacing w:before="71"/>
        <w:rPr>
          <w:w w:val="110"/>
        </w:rPr>
      </w:pPr>
    </w:p>
    <w:p w14:paraId="3A0645B6" w14:textId="77777777" w:rsidR="006155E0" w:rsidRDefault="006155E0" w:rsidP="006155E0">
      <w:pPr>
        <w:pStyle w:val="Heading2"/>
        <w:spacing w:before="71"/>
      </w:pPr>
      <w:r>
        <w:rPr>
          <w:w w:val="110"/>
        </w:rPr>
        <w:t>Overpayment of Funds</w:t>
      </w:r>
    </w:p>
    <w:p w14:paraId="1DAD3707" w14:textId="77777777" w:rsidR="006155E0" w:rsidRDefault="006155E0" w:rsidP="006155E0">
      <w:pPr>
        <w:pStyle w:val="BodyText"/>
        <w:spacing w:before="82" w:line="220" w:lineRule="auto"/>
        <w:ind w:left="366" w:right="156"/>
      </w:pPr>
      <w:r>
        <w:t>The federally required calculation may results in the student also refunding Pell grant and/or loans money. Should that occur, the student would be notified by the school in writing.</w:t>
      </w:r>
    </w:p>
    <w:p w14:paraId="1924CE34" w14:textId="77777777" w:rsidR="006155E0" w:rsidRDefault="006155E0" w:rsidP="006155E0">
      <w:pPr>
        <w:pStyle w:val="BodyText"/>
        <w:spacing w:line="217" w:lineRule="exact"/>
        <w:ind w:left="366"/>
      </w:pPr>
      <w:r>
        <w:t>Students who owe funds to a grant program are required to make payment of those funds within forty-</w:t>
      </w:r>
    </w:p>
    <w:p w14:paraId="34075F62" w14:textId="77777777" w:rsidR="006155E0" w:rsidRDefault="006155E0" w:rsidP="006155E0">
      <w:pPr>
        <w:pStyle w:val="BodyText"/>
        <w:spacing w:before="13" w:line="254" w:lineRule="auto"/>
        <w:ind w:left="366" w:right="377"/>
      </w:pPr>
      <w:r>
        <w:t>five (45) days of being notified that they owe the overpayment. During the forty-five (45) day period, students can remain eligible for Title IV funds. Setting the Standard will notify the US Department of Education of the student’s overpayment situation. The student will no longer be eligible for Title IV funds until they enter into a satisfactory repayment agreement with the US Department of Education.</w:t>
      </w:r>
    </w:p>
    <w:p w14:paraId="19E2F8D0" w14:textId="77777777" w:rsidR="006155E0" w:rsidRDefault="006155E0" w:rsidP="006155E0">
      <w:pPr>
        <w:pStyle w:val="BodyText"/>
        <w:spacing w:before="104" w:line="221" w:lineRule="exact"/>
        <w:ind w:left="366"/>
      </w:pPr>
      <w:r>
        <w:t>During the forty-five (45) day period, the student can make full payment to Setting the Standard for</w:t>
      </w:r>
    </w:p>
    <w:p w14:paraId="336FFE9B" w14:textId="7B99C730" w:rsidR="006155E0" w:rsidRDefault="006155E0" w:rsidP="006155E0">
      <w:pPr>
        <w:pStyle w:val="BodyText"/>
        <w:spacing w:before="6" w:line="220" w:lineRule="auto"/>
        <w:ind w:left="366" w:right="156"/>
      </w:pPr>
      <w:r>
        <w:t xml:space="preserve">the overpayment. The Academy will forward the payment to the US Department of Education and the student will remain eligible for Title IV funds. The student should make checks payable to: Setting the Standard Barbering and Natural Hair Academy, Attn: Financial Aid Overpayment. The Academy’s mailing address is: </w:t>
      </w:r>
      <w:r w:rsidR="00404471">
        <w:t>711 Texas Street</w:t>
      </w:r>
      <w:r>
        <w:t>, Shreveport, LA 7110</w:t>
      </w:r>
      <w:r w:rsidR="00404471">
        <w:t>1</w:t>
      </w:r>
      <w:r>
        <w:t>.</w:t>
      </w:r>
    </w:p>
    <w:p w14:paraId="6A875F3E" w14:textId="77777777" w:rsidR="006155E0" w:rsidRDefault="006155E0" w:rsidP="006155E0">
      <w:pPr>
        <w:pStyle w:val="BodyText"/>
        <w:spacing w:before="2"/>
        <w:rPr>
          <w:sz w:val="26"/>
        </w:rPr>
      </w:pPr>
    </w:p>
    <w:p w14:paraId="665DACAE" w14:textId="77777777" w:rsidR="006155E0" w:rsidRDefault="006155E0" w:rsidP="006155E0">
      <w:pPr>
        <w:pStyle w:val="Heading2"/>
        <w:spacing w:before="0"/>
      </w:pPr>
      <w:r>
        <w:rPr>
          <w:w w:val="120"/>
        </w:rPr>
        <w:t>Cost of Attendance Budgets</w:t>
      </w:r>
    </w:p>
    <w:p w14:paraId="32B68347" w14:textId="77777777" w:rsidR="006155E0" w:rsidRDefault="006155E0" w:rsidP="006155E0">
      <w:pPr>
        <w:pStyle w:val="BodyText"/>
        <w:spacing w:before="47" w:line="223" w:lineRule="auto"/>
        <w:ind w:left="366" w:right="156"/>
      </w:pPr>
      <w:r>
        <w:t>Cost of attendance is an overall look at tuition, fees, books, kits, manikins, products/supplies, personal and transportation that will cost a student while attending the Baber academy. This is an estimated</w:t>
      </w:r>
    </w:p>
    <w:p w14:paraId="1ED6FC22" w14:textId="77777777" w:rsidR="006155E0" w:rsidRDefault="006155E0" w:rsidP="006155E0">
      <w:pPr>
        <w:pStyle w:val="BodyText"/>
        <w:spacing w:line="220" w:lineRule="auto"/>
        <w:ind w:left="366"/>
      </w:pPr>
      <w:r>
        <w:t>cost of attendance budget only for the academic year. The following is the localized cost of attending (COA) budget for the 1500 hours Barber Stylist program.</w:t>
      </w:r>
    </w:p>
    <w:p w14:paraId="389366D0" w14:textId="77777777" w:rsidR="006155E0" w:rsidRDefault="006155E0" w:rsidP="006155E0">
      <w:pPr>
        <w:pStyle w:val="BodyText"/>
      </w:pPr>
    </w:p>
    <w:p w14:paraId="09DC17D3" w14:textId="77777777" w:rsidR="006155E0" w:rsidRDefault="006155E0" w:rsidP="006155E0">
      <w:pPr>
        <w:pStyle w:val="BodyText"/>
      </w:pPr>
    </w:p>
    <w:p w14:paraId="5B8AC075" w14:textId="77777777" w:rsidR="006155E0" w:rsidRDefault="006155E0" w:rsidP="006155E0">
      <w:pPr>
        <w:pStyle w:val="BodyText"/>
      </w:pPr>
    </w:p>
    <w:p w14:paraId="75063B4B" w14:textId="77777777" w:rsidR="006155E0" w:rsidRDefault="006155E0" w:rsidP="006155E0">
      <w:pPr>
        <w:pStyle w:val="BodyText"/>
      </w:pPr>
    </w:p>
    <w:p w14:paraId="0B1D9094" w14:textId="77777777" w:rsidR="006155E0" w:rsidRDefault="006155E0" w:rsidP="006155E0">
      <w:pPr>
        <w:pStyle w:val="BodyText"/>
      </w:pPr>
    </w:p>
    <w:p w14:paraId="084039A3" w14:textId="77777777" w:rsidR="006155E0" w:rsidRDefault="006155E0" w:rsidP="006155E0">
      <w:pPr>
        <w:pStyle w:val="BodyText"/>
      </w:pPr>
    </w:p>
    <w:p w14:paraId="22EFDAB6" w14:textId="77777777" w:rsidR="006155E0" w:rsidRDefault="006155E0" w:rsidP="006155E0">
      <w:pPr>
        <w:pStyle w:val="BodyText"/>
      </w:pPr>
    </w:p>
    <w:p w14:paraId="66A6504E" w14:textId="77777777" w:rsidR="006155E0" w:rsidRDefault="006155E0" w:rsidP="006155E0">
      <w:pPr>
        <w:pStyle w:val="BodyText"/>
      </w:pPr>
    </w:p>
    <w:p w14:paraId="1563B886" w14:textId="77777777" w:rsidR="006155E0" w:rsidRDefault="006155E0" w:rsidP="006155E0">
      <w:pPr>
        <w:rPr>
          <w:sz w:val="16"/>
        </w:rPr>
        <w:sectPr w:rsidR="006155E0">
          <w:pgSz w:w="12240" w:h="15840"/>
          <w:pgMar w:top="2360" w:right="1640" w:bottom="280" w:left="1640" w:header="2148" w:footer="0" w:gutter="0"/>
          <w:cols w:space="720"/>
        </w:sectPr>
      </w:pPr>
    </w:p>
    <w:p w14:paraId="2DAAADA5" w14:textId="77777777" w:rsidR="006155E0" w:rsidRDefault="006155E0" w:rsidP="006155E0">
      <w:pPr>
        <w:pStyle w:val="BodyText"/>
        <w:rPr>
          <w:i/>
        </w:rPr>
      </w:pPr>
    </w:p>
    <w:p w14:paraId="07D458EE" w14:textId="77777777" w:rsidR="006155E0" w:rsidRDefault="006155E0" w:rsidP="006155E0">
      <w:pPr>
        <w:pStyle w:val="BodyText"/>
        <w:rPr>
          <w:i/>
        </w:rPr>
      </w:pPr>
    </w:p>
    <w:p w14:paraId="78644899" w14:textId="77777777" w:rsidR="006155E0" w:rsidRDefault="006155E0" w:rsidP="006155E0">
      <w:pPr>
        <w:pStyle w:val="BodyText"/>
        <w:spacing w:before="10"/>
        <w:rPr>
          <w:i/>
          <w:sz w:val="18"/>
        </w:rPr>
      </w:pPr>
    </w:p>
    <w:p w14:paraId="3A4200E1" w14:textId="77777777" w:rsidR="006155E0" w:rsidRDefault="006155E0" w:rsidP="006155E0">
      <w:pPr>
        <w:pStyle w:val="Heading2"/>
        <w:spacing w:line="222" w:lineRule="exact"/>
        <w:ind w:left="472" w:right="526"/>
        <w:jc w:val="center"/>
      </w:pPr>
      <w:r>
        <w:t>LOCALIZED COST OF ATTENDANCE (COA)</w:t>
      </w:r>
    </w:p>
    <w:p w14:paraId="112895C7" w14:textId="77777777" w:rsidR="006155E0" w:rsidRDefault="006155E0" w:rsidP="006155E0">
      <w:pPr>
        <w:pStyle w:val="BodyText"/>
        <w:spacing w:line="212" w:lineRule="exact"/>
        <w:ind w:left="472" w:right="478"/>
        <w:jc w:val="center"/>
      </w:pPr>
      <w:r>
        <w:rPr>
          <w:w w:val="120"/>
        </w:rPr>
        <w:t>Direct and Indirect Costs</w:t>
      </w:r>
    </w:p>
    <w:p w14:paraId="5D06A532" w14:textId="77777777" w:rsidR="006155E0" w:rsidRPr="00B933FC" w:rsidRDefault="006155E0" w:rsidP="00B933FC">
      <w:pPr>
        <w:spacing w:line="221" w:lineRule="exact"/>
        <w:ind w:left="1" w:right="5"/>
        <w:jc w:val="center"/>
        <w:rPr>
          <w:i/>
          <w:sz w:val="20"/>
        </w:rPr>
      </w:pPr>
      <w:r>
        <w:rPr>
          <w:i/>
          <w:sz w:val="20"/>
        </w:rPr>
        <w:t>(Based on an estimated cost for transportation, and personal needs for 52 weeks)</w:t>
      </w:r>
    </w:p>
    <w:p w14:paraId="62FC47F4" w14:textId="77777777" w:rsidR="006155E0" w:rsidRDefault="006155E0" w:rsidP="006155E0">
      <w:pPr>
        <w:pStyle w:val="BodyText"/>
        <w:rPr>
          <w:i/>
        </w:rPr>
      </w:pPr>
    </w:p>
    <w:p w14:paraId="03613EDA" w14:textId="77777777" w:rsidR="006155E0" w:rsidRDefault="006155E0" w:rsidP="006155E0">
      <w:pPr>
        <w:pStyle w:val="BodyText"/>
        <w:spacing w:before="8"/>
        <w:rPr>
          <w:i/>
          <w:sz w:val="14"/>
        </w:rPr>
      </w:pPr>
    </w:p>
    <w:tbl>
      <w:tblPr>
        <w:tblW w:w="0" w:type="auto"/>
        <w:tblInd w:w="397" w:type="dxa"/>
        <w:tblLayout w:type="fixed"/>
        <w:tblCellMar>
          <w:left w:w="0" w:type="dxa"/>
          <w:right w:w="0" w:type="dxa"/>
        </w:tblCellMar>
        <w:tblLook w:val="01E0" w:firstRow="1" w:lastRow="1" w:firstColumn="1" w:lastColumn="1" w:noHBand="0" w:noVBand="0"/>
      </w:tblPr>
      <w:tblGrid>
        <w:gridCol w:w="4913"/>
        <w:gridCol w:w="3293"/>
      </w:tblGrid>
      <w:tr w:rsidR="006155E0" w14:paraId="4D7F8859" w14:textId="77777777" w:rsidTr="00B933FC">
        <w:trPr>
          <w:trHeight w:val="287"/>
        </w:trPr>
        <w:tc>
          <w:tcPr>
            <w:tcW w:w="4913" w:type="dxa"/>
          </w:tcPr>
          <w:p w14:paraId="44B4D131" w14:textId="77777777" w:rsidR="006155E0" w:rsidRDefault="006155E0" w:rsidP="004E26E2">
            <w:pPr>
              <w:pStyle w:val="TableParagraph"/>
              <w:spacing w:line="221" w:lineRule="exact"/>
              <w:rPr>
                <w:b/>
                <w:sz w:val="20"/>
              </w:rPr>
            </w:pPr>
            <w:r>
              <w:rPr>
                <w:b/>
                <w:sz w:val="20"/>
              </w:rPr>
              <w:t>Tuition: Barber Stylist program</w:t>
            </w:r>
          </w:p>
        </w:tc>
        <w:tc>
          <w:tcPr>
            <w:tcW w:w="3293" w:type="dxa"/>
          </w:tcPr>
          <w:p w14:paraId="67CA0DC7" w14:textId="77777777" w:rsidR="006155E0" w:rsidRDefault="00E318C7" w:rsidP="004E26E2">
            <w:pPr>
              <w:pStyle w:val="TableParagraph"/>
              <w:spacing w:line="221" w:lineRule="exact"/>
              <w:ind w:left="0" w:right="198"/>
              <w:jc w:val="right"/>
              <w:rPr>
                <w:b/>
                <w:sz w:val="20"/>
              </w:rPr>
            </w:pPr>
            <w:r>
              <w:rPr>
                <w:b/>
                <w:sz w:val="20"/>
              </w:rPr>
              <w:t>$13</w:t>
            </w:r>
            <w:r w:rsidR="006155E0">
              <w:rPr>
                <w:b/>
                <w:sz w:val="20"/>
              </w:rPr>
              <w:t>,500.00</w:t>
            </w:r>
          </w:p>
        </w:tc>
      </w:tr>
      <w:tr w:rsidR="006155E0" w14:paraId="61CE0490" w14:textId="77777777" w:rsidTr="00B933FC">
        <w:trPr>
          <w:trHeight w:val="142"/>
        </w:trPr>
        <w:tc>
          <w:tcPr>
            <w:tcW w:w="4913" w:type="dxa"/>
          </w:tcPr>
          <w:p w14:paraId="309E9E3E" w14:textId="77777777" w:rsidR="006155E0" w:rsidRDefault="006155E0" w:rsidP="004E26E2">
            <w:pPr>
              <w:pStyle w:val="TableParagraph"/>
              <w:spacing w:before="58"/>
              <w:rPr>
                <w:sz w:val="20"/>
              </w:rPr>
            </w:pPr>
            <w:r>
              <w:rPr>
                <w:sz w:val="20"/>
              </w:rPr>
              <w:t>Status</w:t>
            </w:r>
          </w:p>
        </w:tc>
        <w:tc>
          <w:tcPr>
            <w:tcW w:w="3293" w:type="dxa"/>
          </w:tcPr>
          <w:p w14:paraId="5029772E" w14:textId="77777777" w:rsidR="006155E0" w:rsidRDefault="006155E0" w:rsidP="004E26E2">
            <w:pPr>
              <w:pStyle w:val="TableParagraph"/>
              <w:spacing w:before="58"/>
              <w:ind w:left="0" w:right="200"/>
              <w:jc w:val="right"/>
              <w:rPr>
                <w:sz w:val="20"/>
              </w:rPr>
            </w:pPr>
            <w:r>
              <w:rPr>
                <w:sz w:val="20"/>
              </w:rPr>
              <w:t>Full-time</w:t>
            </w:r>
          </w:p>
        </w:tc>
      </w:tr>
      <w:tr w:rsidR="006155E0" w14:paraId="5A325129" w14:textId="77777777" w:rsidTr="00B933FC">
        <w:trPr>
          <w:trHeight w:val="214"/>
        </w:trPr>
        <w:tc>
          <w:tcPr>
            <w:tcW w:w="4913" w:type="dxa"/>
          </w:tcPr>
          <w:p w14:paraId="3791F4E2" w14:textId="77777777" w:rsidR="006155E0" w:rsidRDefault="006155E0" w:rsidP="004E26E2">
            <w:pPr>
              <w:pStyle w:val="TableParagraph"/>
              <w:spacing w:before="60"/>
              <w:rPr>
                <w:sz w:val="20"/>
              </w:rPr>
            </w:pPr>
            <w:r>
              <w:rPr>
                <w:sz w:val="20"/>
              </w:rPr>
              <w:t>Duration</w:t>
            </w:r>
          </w:p>
        </w:tc>
        <w:tc>
          <w:tcPr>
            <w:tcW w:w="3293" w:type="dxa"/>
          </w:tcPr>
          <w:p w14:paraId="756C6381" w14:textId="77777777" w:rsidR="006155E0" w:rsidRDefault="00B933FC" w:rsidP="00531353">
            <w:pPr>
              <w:pStyle w:val="TableParagraph"/>
              <w:spacing w:before="60"/>
              <w:ind w:left="0" w:right="202"/>
              <w:jc w:val="right"/>
              <w:rPr>
                <w:sz w:val="20"/>
              </w:rPr>
            </w:pPr>
            <w:r>
              <w:rPr>
                <w:sz w:val="20"/>
              </w:rPr>
              <w:t xml:space="preserve"> </w:t>
            </w:r>
            <w:r w:rsidR="00531353">
              <w:rPr>
                <w:sz w:val="20"/>
              </w:rPr>
              <w:t>43</w:t>
            </w:r>
            <w:r>
              <w:rPr>
                <w:sz w:val="20"/>
              </w:rPr>
              <w:t xml:space="preserve"> Weeks /</w:t>
            </w:r>
            <w:r w:rsidR="006155E0">
              <w:rPr>
                <w:sz w:val="20"/>
              </w:rPr>
              <w:t>1500 clock hours</w:t>
            </w:r>
          </w:p>
        </w:tc>
      </w:tr>
      <w:tr w:rsidR="006155E0" w14:paraId="3124B79D" w14:textId="77777777" w:rsidTr="00B933FC">
        <w:trPr>
          <w:trHeight w:val="196"/>
        </w:trPr>
        <w:tc>
          <w:tcPr>
            <w:tcW w:w="4913" w:type="dxa"/>
          </w:tcPr>
          <w:p w14:paraId="57607121" w14:textId="77777777" w:rsidR="006155E0" w:rsidRDefault="006155E0" w:rsidP="004E26E2">
            <w:pPr>
              <w:pStyle w:val="TableParagraph"/>
              <w:spacing w:before="59"/>
              <w:rPr>
                <w:sz w:val="20"/>
              </w:rPr>
            </w:pPr>
            <w:r>
              <w:rPr>
                <w:sz w:val="20"/>
              </w:rPr>
              <w:t>Student State license</w:t>
            </w:r>
          </w:p>
        </w:tc>
        <w:tc>
          <w:tcPr>
            <w:tcW w:w="3293" w:type="dxa"/>
          </w:tcPr>
          <w:p w14:paraId="29E0D3A9" w14:textId="77777777" w:rsidR="006155E0" w:rsidRDefault="006155E0" w:rsidP="004E26E2">
            <w:pPr>
              <w:pStyle w:val="TableParagraph"/>
              <w:spacing w:before="59"/>
              <w:ind w:left="0" w:right="202"/>
              <w:jc w:val="right"/>
              <w:rPr>
                <w:sz w:val="20"/>
              </w:rPr>
            </w:pPr>
            <w:r>
              <w:rPr>
                <w:sz w:val="20"/>
              </w:rPr>
              <w:t>$90.00 (non-refundable)</w:t>
            </w:r>
          </w:p>
        </w:tc>
      </w:tr>
      <w:tr w:rsidR="006155E0" w14:paraId="63489350" w14:textId="77777777" w:rsidTr="00B933FC">
        <w:trPr>
          <w:trHeight w:val="178"/>
        </w:trPr>
        <w:tc>
          <w:tcPr>
            <w:tcW w:w="4913" w:type="dxa"/>
          </w:tcPr>
          <w:p w14:paraId="68A4C4DE" w14:textId="77777777" w:rsidR="006155E0" w:rsidRDefault="006155E0" w:rsidP="004E26E2">
            <w:pPr>
              <w:pStyle w:val="TableParagraph"/>
              <w:spacing w:before="59"/>
              <w:rPr>
                <w:sz w:val="20"/>
              </w:rPr>
            </w:pPr>
            <w:r>
              <w:rPr>
                <w:sz w:val="20"/>
              </w:rPr>
              <w:t>Registration Fee</w:t>
            </w:r>
          </w:p>
        </w:tc>
        <w:tc>
          <w:tcPr>
            <w:tcW w:w="3293" w:type="dxa"/>
          </w:tcPr>
          <w:p w14:paraId="142179C1" w14:textId="77777777" w:rsidR="006155E0" w:rsidRDefault="006155E0" w:rsidP="004E26E2">
            <w:pPr>
              <w:pStyle w:val="TableParagraph"/>
              <w:spacing w:before="59"/>
              <w:ind w:left="0" w:right="199"/>
              <w:jc w:val="right"/>
              <w:rPr>
                <w:sz w:val="20"/>
              </w:rPr>
            </w:pPr>
            <w:r>
              <w:rPr>
                <w:sz w:val="20"/>
              </w:rPr>
              <w:t>$110.00 (non-refundable)</w:t>
            </w:r>
          </w:p>
        </w:tc>
      </w:tr>
      <w:tr w:rsidR="006155E0" w14:paraId="4F11C71A" w14:textId="77777777" w:rsidTr="00B933FC">
        <w:trPr>
          <w:trHeight w:val="160"/>
        </w:trPr>
        <w:tc>
          <w:tcPr>
            <w:tcW w:w="4913" w:type="dxa"/>
          </w:tcPr>
          <w:p w14:paraId="724858B9" w14:textId="77777777" w:rsidR="006155E0" w:rsidRDefault="006155E0" w:rsidP="004E26E2">
            <w:pPr>
              <w:pStyle w:val="TableParagraph"/>
              <w:spacing w:before="60"/>
              <w:rPr>
                <w:sz w:val="20"/>
              </w:rPr>
            </w:pPr>
            <w:r>
              <w:rPr>
                <w:sz w:val="20"/>
              </w:rPr>
              <w:t>Books, Kit and Supplies</w:t>
            </w:r>
          </w:p>
        </w:tc>
        <w:tc>
          <w:tcPr>
            <w:tcW w:w="3293" w:type="dxa"/>
          </w:tcPr>
          <w:p w14:paraId="5C80AA4A" w14:textId="77777777" w:rsidR="006155E0" w:rsidRDefault="006155E0" w:rsidP="004E26E2">
            <w:pPr>
              <w:pStyle w:val="TableParagraph"/>
              <w:spacing w:before="60"/>
              <w:ind w:left="0" w:right="199"/>
              <w:jc w:val="right"/>
              <w:rPr>
                <w:sz w:val="20"/>
              </w:rPr>
            </w:pPr>
            <w:r>
              <w:rPr>
                <w:sz w:val="20"/>
              </w:rPr>
              <w:t>$1650.00 (non-refundable)</w:t>
            </w:r>
          </w:p>
        </w:tc>
      </w:tr>
      <w:tr w:rsidR="006155E0" w14:paraId="30B67871" w14:textId="77777777" w:rsidTr="00B933FC">
        <w:trPr>
          <w:trHeight w:val="232"/>
        </w:trPr>
        <w:tc>
          <w:tcPr>
            <w:tcW w:w="4913" w:type="dxa"/>
          </w:tcPr>
          <w:p w14:paraId="781011B3" w14:textId="77777777" w:rsidR="006155E0" w:rsidRDefault="006155E0" w:rsidP="004E26E2">
            <w:pPr>
              <w:pStyle w:val="TableParagraph"/>
              <w:spacing w:before="59"/>
              <w:rPr>
                <w:sz w:val="20"/>
              </w:rPr>
            </w:pPr>
            <w:r>
              <w:rPr>
                <w:sz w:val="20"/>
              </w:rPr>
              <w:t>Uniform Fees (2 shirts/1 smock)</w:t>
            </w:r>
          </w:p>
        </w:tc>
        <w:tc>
          <w:tcPr>
            <w:tcW w:w="3293" w:type="dxa"/>
          </w:tcPr>
          <w:p w14:paraId="1B83F764" w14:textId="77777777" w:rsidR="006155E0" w:rsidRDefault="00E318C7" w:rsidP="004E26E2">
            <w:pPr>
              <w:pStyle w:val="TableParagraph"/>
              <w:spacing w:before="59"/>
              <w:ind w:left="0" w:right="202"/>
              <w:jc w:val="right"/>
              <w:rPr>
                <w:sz w:val="20"/>
              </w:rPr>
            </w:pPr>
            <w:r>
              <w:rPr>
                <w:sz w:val="20"/>
              </w:rPr>
              <w:t>$100</w:t>
            </w:r>
            <w:r w:rsidR="006155E0">
              <w:rPr>
                <w:sz w:val="20"/>
              </w:rPr>
              <w:t>.00 (non-refundable)</w:t>
            </w:r>
          </w:p>
        </w:tc>
      </w:tr>
      <w:tr w:rsidR="006155E0" w14:paraId="55394687" w14:textId="77777777" w:rsidTr="00B933FC">
        <w:trPr>
          <w:trHeight w:val="205"/>
        </w:trPr>
        <w:tc>
          <w:tcPr>
            <w:tcW w:w="4913" w:type="dxa"/>
          </w:tcPr>
          <w:p w14:paraId="63375AF8" w14:textId="77777777" w:rsidR="006155E0" w:rsidRDefault="006155E0" w:rsidP="004E26E2">
            <w:pPr>
              <w:pStyle w:val="TableParagraph"/>
              <w:spacing w:before="66"/>
              <w:rPr>
                <w:sz w:val="20"/>
              </w:rPr>
            </w:pPr>
            <w:r>
              <w:rPr>
                <w:sz w:val="20"/>
              </w:rPr>
              <w:t>Baber stylist state board exam Fee</w:t>
            </w:r>
          </w:p>
        </w:tc>
        <w:tc>
          <w:tcPr>
            <w:tcW w:w="3293" w:type="dxa"/>
          </w:tcPr>
          <w:p w14:paraId="5DA9C6B7" w14:textId="77777777" w:rsidR="006155E0" w:rsidRDefault="006155E0" w:rsidP="004E26E2">
            <w:pPr>
              <w:pStyle w:val="TableParagraph"/>
              <w:spacing w:before="66"/>
              <w:ind w:left="0" w:right="202"/>
              <w:jc w:val="right"/>
              <w:rPr>
                <w:sz w:val="20"/>
              </w:rPr>
            </w:pPr>
            <w:r>
              <w:rPr>
                <w:sz w:val="20"/>
              </w:rPr>
              <w:t>$50.00 (non-refundable)</w:t>
            </w:r>
          </w:p>
        </w:tc>
      </w:tr>
      <w:tr w:rsidR="006155E0" w14:paraId="4A317279" w14:textId="77777777" w:rsidTr="00B933FC">
        <w:trPr>
          <w:trHeight w:val="277"/>
        </w:trPr>
        <w:tc>
          <w:tcPr>
            <w:tcW w:w="4913" w:type="dxa"/>
          </w:tcPr>
          <w:p w14:paraId="1153800A" w14:textId="77777777" w:rsidR="006155E0" w:rsidRDefault="006155E0" w:rsidP="004E26E2">
            <w:pPr>
              <w:pStyle w:val="TableParagraph"/>
              <w:spacing w:before="60"/>
              <w:rPr>
                <w:sz w:val="20"/>
              </w:rPr>
            </w:pPr>
            <w:r>
              <w:rPr>
                <w:sz w:val="20"/>
              </w:rPr>
              <w:t>Locker Fees</w:t>
            </w:r>
          </w:p>
        </w:tc>
        <w:tc>
          <w:tcPr>
            <w:tcW w:w="3293" w:type="dxa"/>
          </w:tcPr>
          <w:p w14:paraId="4B63AEB0" w14:textId="77777777" w:rsidR="006155E0" w:rsidRDefault="006155E0" w:rsidP="004E26E2">
            <w:pPr>
              <w:pStyle w:val="TableParagraph"/>
              <w:spacing w:before="60"/>
              <w:ind w:left="0" w:right="202"/>
              <w:jc w:val="right"/>
              <w:rPr>
                <w:sz w:val="20"/>
              </w:rPr>
            </w:pPr>
            <w:r>
              <w:rPr>
                <w:sz w:val="20"/>
              </w:rPr>
              <w:t>$25.00 (non-refundable)</w:t>
            </w:r>
          </w:p>
        </w:tc>
      </w:tr>
      <w:tr w:rsidR="006155E0" w14:paraId="543829C9" w14:textId="77777777" w:rsidTr="00B933FC">
        <w:trPr>
          <w:trHeight w:val="259"/>
        </w:trPr>
        <w:tc>
          <w:tcPr>
            <w:tcW w:w="4913" w:type="dxa"/>
          </w:tcPr>
          <w:p w14:paraId="6601724F" w14:textId="77777777" w:rsidR="006155E0" w:rsidRDefault="006155E0" w:rsidP="004E26E2">
            <w:pPr>
              <w:pStyle w:val="TableParagraph"/>
              <w:spacing w:before="59"/>
              <w:rPr>
                <w:sz w:val="20"/>
              </w:rPr>
            </w:pPr>
            <w:r>
              <w:rPr>
                <w:sz w:val="20"/>
              </w:rPr>
              <w:t>Technology Fees</w:t>
            </w:r>
          </w:p>
        </w:tc>
        <w:tc>
          <w:tcPr>
            <w:tcW w:w="3293" w:type="dxa"/>
          </w:tcPr>
          <w:p w14:paraId="608B1F2F" w14:textId="77777777" w:rsidR="006155E0" w:rsidRDefault="00E318C7" w:rsidP="004E26E2">
            <w:pPr>
              <w:pStyle w:val="TableParagraph"/>
              <w:spacing w:before="59"/>
              <w:ind w:left="0" w:right="199"/>
              <w:jc w:val="right"/>
              <w:rPr>
                <w:sz w:val="20"/>
              </w:rPr>
            </w:pPr>
            <w:r>
              <w:rPr>
                <w:sz w:val="20"/>
              </w:rPr>
              <w:t>$520</w:t>
            </w:r>
            <w:r w:rsidR="006155E0">
              <w:rPr>
                <w:sz w:val="20"/>
              </w:rPr>
              <w:t>.00 (non- refundable)</w:t>
            </w:r>
          </w:p>
        </w:tc>
      </w:tr>
      <w:tr w:rsidR="006155E0" w14:paraId="0AC6A83E" w14:textId="77777777" w:rsidTr="00B933FC">
        <w:trPr>
          <w:trHeight w:val="241"/>
        </w:trPr>
        <w:tc>
          <w:tcPr>
            <w:tcW w:w="4913" w:type="dxa"/>
          </w:tcPr>
          <w:p w14:paraId="09A7EA73" w14:textId="77777777" w:rsidR="006155E0" w:rsidRDefault="006155E0" w:rsidP="004E26E2">
            <w:pPr>
              <w:pStyle w:val="TableParagraph"/>
              <w:spacing w:before="60"/>
              <w:rPr>
                <w:sz w:val="20"/>
              </w:rPr>
            </w:pPr>
            <w:r>
              <w:rPr>
                <w:sz w:val="20"/>
              </w:rPr>
              <w:t>Student Activity Fees</w:t>
            </w:r>
          </w:p>
        </w:tc>
        <w:tc>
          <w:tcPr>
            <w:tcW w:w="3293" w:type="dxa"/>
          </w:tcPr>
          <w:p w14:paraId="09D9FCDF" w14:textId="77777777" w:rsidR="006155E0" w:rsidRDefault="00E318C7" w:rsidP="004E26E2">
            <w:pPr>
              <w:pStyle w:val="TableParagraph"/>
              <w:spacing w:before="60"/>
              <w:ind w:left="0" w:right="199"/>
              <w:jc w:val="right"/>
              <w:rPr>
                <w:sz w:val="20"/>
              </w:rPr>
            </w:pPr>
            <w:r>
              <w:rPr>
                <w:sz w:val="20"/>
              </w:rPr>
              <w:t>$1000</w:t>
            </w:r>
            <w:r w:rsidR="006155E0">
              <w:rPr>
                <w:sz w:val="20"/>
              </w:rPr>
              <w:t>.00 (non-refundable)</w:t>
            </w:r>
          </w:p>
        </w:tc>
      </w:tr>
      <w:tr w:rsidR="006155E0" w14:paraId="3F55D1F6" w14:textId="77777777" w:rsidTr="00B933FC">
        <w:trPr>
          <w:trHeight w:val="115"/>
        </w:trPr>
        <w:tc>
          <w:tcPr>
            <w:tcW w:w="4913" w:type="dxa"/>
          </w:tcPr>
          <w:p w14:paraId="023112F7" w14:textId="77777777" w:rsidR="006155E0" w:rsidRDefault="00EA1005" w:rsidP="004E26E2">
            <w:pPr>
              <w:pStyle w:val="TableParagraph"/>
              <w:spacing w:before="59"/>
              <w:rPr>
                <w:sz w:val="20"/>
              </w:rPr>
            </w:pPr>
            <w:r>
              <w:rPr>
                <w:sz w:val="20"/>
              </w:rPr>
              <w:t>Room &amp; Board and Personal</w:t>
            </w:r>
          </w:p>
        </w:tc>
        <w:tc>
          <w:tcPr>
            <w:tcW w:w="3293" w:type="dxa"/>
          </w:tcPr>
          <w:p w14:paraId="2FB1494D" w14:textId="77777777" w:rsidR="006155E0" w:rsidRDefault="006155E0" w:rsidP="00EA1005">
            <w:pPr>
              <w:pStyle w:val="TableParagraph"/>
              <w:spacing w:before="59"/>
              <w:ind w:left="0" w:right="201"/>
              <w:jc w:val="right"/>
              <w:rPr>
                <w:sz w:val="20"/>
              </w:rPr>
            </w:pPr>
            <w:r>
              <w:rPr>
                <w:sz w:val="20"/>
              </w:rPr>
              <w:t>$</w:t>
            </w:r>
            <w:r w:rsidR="00EA1005">
              <w:rPr>
                <w:sz w:val="20"/>
              </w:rPr>
              <w:t>13,646</w:t>
            </w:r>
            <w:r>
              <w:rPr>
                <w:sz w:val="20"/>
              </w:rPr>
              <w:t>.00 (optional)</w:t>
            </w:r>
          </w:p>
        </w:tc>
      </w:tr>
      <w:tr w:rsidR="006155E0" w14:paraId="24B2B641" w14:textId="77777777" w:rsidTr="00B933FC">
        <w:trPr>
          <w:trHeight w:val="187"/>
        </w:trPr>
        <w:tc>
          <w:tcPr>
            <w:tcW w:w="4913" w:type="dxa"/>
          </w:tcPr>
          <w:p w14:paraId="5A64A3AE" w14:textId="77777777" w:rsidR="006155E0" w:rsidRDefault="006155E0" w:rsidP="004E26E2">
            <w:pPr>
              <w:pStyle w:val="TableParagraph"/>
              <w:spacing w:before="59"/>
              <w:rPr>
                <w:sz w:val="20"/>
              </w:rPr>
            </w:pPr>
            <w:r>
              <w:rPr>
                <w:sz w:val="20"/>
              </w:rPr>
              <w:t>Transportation</w:t>
            </w:r>
          </w:p>
        </w:tc>
        <w:tc>
          <w:tcPr>
            <w:tcW w:w="3293" w:type="dxa"/>
          </w:tcPr>
          <w:p w14:paraId="61E837D4" w14:textId="77777777" w:rsidR="006155E0" w:rsidRDefault="006155E0" w:rsidP="004E26E2">
            <w:pPr>
              <w:pStyle w:val="TableParagraph"/>
              <w:spacing w:before="59"/>
              <w:ind w:left="0" w:right="201"/>
              <w:jc w:val="right"/>
              <w:rPr>
                <w:sz w:val="20"/>
              </w:rPr>
            </w:pPr>
            <w:r>
              <w:rPr>
                <w:sz w:val="20"/>
              </w:rPr>
              <w:t>$1820.00 (optional)</w:t>
            </w:r>
          </w:p>
        </w:tc>
      </w:tr>
      <w:tr w:rsidR="006155E0" w14:paraId="0B5911BB" w14:textId="77777777" w:rsidTr="00B933FC">
        <w:trPr>
          <w:trHeight w:val="287"/>
        </w:trPr>
        <w:tc>
          <w:tcPr>
            <w:tcW w:w="4913" w:type="dxa"/>
          </w:tcPr>
          <w:p w14:paraId="7706A737" w14:textId="77777777" w:rsidR="006155E0" w:rsidRDefault="006155E0" w:rsidP="004E26E2">
            <w:pPr>
              <w:pStyle w:val="TableParagraph"/>
              <w:spacing w:before="58" w:line="210" w:lineRule="exact"/>
              <w:rPr>
                <w:b/>
                <w:sz w:val="20"/>
              </w:rPr>
            </w:pPr>
            <w:r>
              <w:rPr>
                <w:b/>
                <w:sz w:val="20"/>
              </w:rPr>
              <w:t>TOTAL COST OF PROGRAM:</w:t>
            </w:r>
          </w:p>
        </w:tc>
        <w:tc>
          <w:tcPr>
            <w:tcW w:w="3293" w:type="dxa"/>
          </w:tcPr>
          <w:p w14:paraId="5549CD62" w14:textId="77777777" w:rsidR="006155E0" w:rsidRDefault="006155E0" w:rsidP="00607CB9">
            <w:pPr>
              <w:pStyle w:val="TableParagraph"/>
              <w:spacing w:before="58" w:line="210" w:lineRule="exact"/>
              <w:ind w:left="0" w:right="198"/>
              <w:jc w:val="right"/>
              <w:rPr>
                <w:b/>
                <w:sz w:val="20"/>
              </w:rPr>
            </w:pPr>
            <w:r>
              <w:rPr>
                <w:b/>
                <w:sz w:val="20"/>
              </w:rPr>
              <w:t>$</w:t>
            </w:r>
            <w:r w:rsidR="00607CB9">
              <w:rPr>
                <w:b/>
                <w:sz w:val="20"/>
              </w:rPr>
              <w:t>19,107</w:t>
            </w:r>
            <w:r>
              <w:rPr>
                <w:b/>
                <w:sz w:val="20"/>
              </w:rPr>
              <w:t>.00</w:t>
            </w:r>
          </w:p>
        </w:tc>
      </w:tr>
    </w:tbl>
    <w:p w14:paraId="7309E056" w14:textId="77777777" w:rsidR="006155E0" w:rsidRDefault="006155E0" w:rsidP="00B933FC">
      <w:pPr>
        <w:pStyle w:val="BodyText"/>
      </w:pPr>
    </w:p>
    <w:p w14:paraId="5CF0464A" w14:textId="77777777" w:rsidR="004E6417" w:rsidRDefault="004E6417" w:rsidP="006155E0">
      <w:pPr>
        <w:pStyle w:val="BodyText"/>
        <w:ind w:left="540"/>
      </w:pPr>
    </w:p>
    <w:tbl>
      <w:tblPr>
        <w:tblW w:w="0" w:type="auto"/>
        <w:tblInd w:w="397" w:type="dxa"/>
        <w:tblLayout w:type="fixed"/>
        <w:tblCellMar>
          <w:left w:w="0" w:type="dxa"/>
          <w:right w:w="0" w:type="dxa"/>
        </w:tblCellMar>
        <w:tblLook w:val="01E0" w:firstRow="1" w:lastRow="1" w:firstColumn="1" w:lastColumn="1" w:noHBand="0" w:noVBand="0"/>
      </w:tblPr>
      <w:tblGrid>
        <w:gridCol w:w="4913"/>
        <w:gridCol w:w="3293"/>
      </w:tblGrid>
      <w:tr w:rsidR="004E6417" w14:paraId="361FEE6C" w14:textId="77777777" w:rsidTr="00B933FC">
        <w:trPr>
          <w:trHeight w:val="287"/>
        </w:trPr>
        <w:tc>
          <w:tcPr>
            <w:tcW w:w="4913" w:type="dxa"/>
          </w:tcPr>
          <w:p w14:paraId="08C57940" w14:textId="77777777" w:rsidR="004E6417" w:rsidRDefault="004E6417" w:rsidP="00A95FC8">
            <w:pPr>
              <w:pStyle w:val="TableParagraph"/>
              <w:spacing w:line="221" w:lineRule="exact"/>
              <w:rPr>
                <w:b/>
                <w:sz w:val="20"/>
              </w:rPr>
            </w:pPr>
            <w:r>
              <w:rPr>
                <w:b/>
                <w:sz w:val="20"/>
              </w:rPr>
              <w:t>Tuition: Barber Stylist Instructor program</w:t>
            </w:r>
          </w:p>
        </w:tc>
        <w:tc>
          <w:tcPr>
            <w:tcW w:w="3293" w:type="dxa"/>
          </w:tcPr>
          <w:p w14:paraId="1AC9431A" w14:textId="77777777" w:rsidR="004E6417" w:rsidRDefault="004E6417" w:rsidP="00A95FC8">
            <w:pPr>
              <w:pStyle w:val="TableParagraph"/>
              <w:spacing w:line="221" w:lineRule="exact"/>
              <w:ind w:left="0" w:right="198"/>
              <w:jc w:val="right"/>
              <w:rPr>
                <w:b/>
                <w:sz w:val="20"/>
              </w:rPr>
            </w:pPr>
            <w:r>
              <w:rPr>
                <w:b/>
                <w:sz w:val="20"/>
              </w:rPr>
              <w:t>$6,000.00</w:t>
            </w:r>
          </w:p>
        </w:tc>
      </w:tr>
      <w:tr w:rsidR="004E6417" w14:paraId="65CB0728" w14:textId="77777777" w:rsidTr="00B933FC">
        <w:trPr>
          <w:trHeight w:val="214"/>
        </w:trPr>
        <w:tc>
          <w:tcPr>
            <w:tcW w:w="4913" w:type="dxa"/>
          </w:tcPr>
          <w:p w14:paraId="020A84FF" w14:textId="77777777" w:rsidR="004E6417" w:rsidRDefault="004E6417" w:rsidP="00A95FC8">
            <w:pPr>
              <w:pStyle w:val="TableParagraph"/>
              <w:spacing w:before="58"/>
              <w:rPr>
                <w:sz w:val="20"/>
              </w:rPr>
            </w:pPr>
            <w:r>
              <w:rPr>
                <w:sz w:val="20"/>
              </w:rPr>
              <w:t>Status</w:t>
            </w:r>
          </w:p>
        </w:tc>
        <w:tc>
          <w:tcPr>
            <w:tcW w:w="3293" w:type="dxa"/>
          </w:tcPr>
          <w:p w14:paraId="689CE35B" w14:textId="77777777" w:rsidR="004E6417" w:rsidRDefault="004E6417" w:rsidP="00A95FC8">
            <w:pPr>
              <w:pStyle w:val="TableParagraph"/>
              <w:spacing w:before="58"/>
              <w:ind w:left="0" w:right="200"/>
              <w:jc w:val="right"/>
              <w:rPr>
                <w:sz w:val="20"/>
              </w:rPr>
            </w:pPr>
            <w:r>
              <w:rPr>
                <w:sz w:val="20"/>
              </w:rPr>
              <w:t>Full-time</w:t>
            </w:r>
          </w:p>
        </w:tc>
      </w:tr>
      <w:tr w:rsidR="004E6417" w14:paraId="3E4F2FA3" w14:textId="77777777" w:rsidTr="00B933FC">
        <w:trPr>
          <w:trHeight w:val="196"/>
        </w:trPr>
        <w:tc>
          <w:tcPr>
            <w:tcW w:w="4913" w:type="dxa"/>
          </w:tcPr>
          <w:p w14:paraId="38DE65FE" w14:textId="77777777" w:rsidR="004E6417" w:rsidRDefault="004E6417" w:rsidP="00A95FC8">
            <w:pPr>
              <w:pStyle w:val="TableParagraph"/>
              <w:spacing w:before="60"/>
              <w:rPr>
                <w:sz w:val="20"/>
              </w:rPr>
            </w:pPr>
            <w:r>
              <w:rPr>
                <w:sz w:val="20"/>
              </w:rPr>
              <w:t>Duration</w:t>
            </w:r>
          </w:p>
        </w:tc>
        <w:tc>
          <w:tcPr>
            <w:tcW w:w="3293" w:type="dxa"/>
          </w:tcPr>
          <w:p w14:paraId="46FBA0A8" w14:textId="77777777" w:rsidR="004E6417" w:rsidRDefault="00203E5B" w:rsidP="00A95FC8">
            <w:pPr>
              <w:pStyle w:val="TableParagraph"/>
              <w:spacing w:before="60"/>
              <w:ind w:left="0" w:right="202"/>
              <w:jc w:val="right"/>
              <w:rPr>
                <w:sz w:val="20"/>
              </w:rPr>
            </w:pPr>
            <w:r>
              <w:rPr>
                <w:sz w:val="20"/>
              </w:rPr>
              <w:t>20</w:t>
            </w:r>
            <w:r w:rsidR="00B933FC">
              <w:rPr>
                <w:sz w:val="20"/>
              </w:rPr>
              <w:t xml:space="preserve"> Weeks/7</w:t>
            </w:r>
            <w:r w:rsidR="004E6417">
              <w:rPr>
                <w:sz w:val="20"/>
              </w:rPr>
              <w:t>00 clock hours</w:t>
            </w:r>
          </w:p>
        </w:tc>
      </w:tr>
      <w:tr w:rsidR="004E6417" w14:paraId="63C4DDD4" w14:textId="77777777" w:rsidTr="00B933FC">
        <w:trPr>
          <w:trHeight w:val="178"/>
        </w:trPr>
        <w:tc>
          <w:tcPr>
            <w:tcW w:w="4913" w:type="dxa"/>
          </w:tcPr>
          <w:p w14:paraId="7EE35B8D" w14:textId="77777777" w:rsidR="004E6417" w:rsidRDefault="004E6417" w:rsidP="00A95FC8">
            <w:pPr>
              <w:pStyle w:val="TableParagraph"/>
              <w:spacing w:before="59"/>
              <w:rPr>
                <w:sz w:val="20"/>
              </w:rPr>
            </w:pPr>
            <w:r>
              <w:rPr>
                <w:sz w:val="20"/>
              </w:rPr>
              <w:t>Student State license</w:t>
            </w:r>
          </w:p>
        </w:tc>
        <w:tc>
          <w:tcPr>
            <w:tcW w:w="3293" w:type="dxa"/>
          </w:tcPr>
          <w:p w14:paraId="733C1A2B" w14:textId="77777777" w:rsidR="004E6417" w:rsidRDefault="004E6417" w:rsidP="00A95FC8">
            <w:pPr>
              <w:pStyle w:val="TableParagraph"/>
              <w:spacing w:before="59"/>
              <w:ind w:left="0" w:right="202"/>
              <w:jc w:val="right"/>
              <w:rPr>
                <w:sz w:val="20"/>
              </w:rPr>
            </w:pPr>
            <w:r>
              <w:rPr>
                <w:sz w:val="20"/>
              </w:rPr>
              <w:t>$110.00 (non-refundable)</w:t>
            </w:r>
          </w:p>
        </w:tc>
      </w:tr>
      <w:tr w:rsidR="004E6417" w14:paraId="2C58E064" w14:textId="77777777" w:rsidTr="00B933FC">
        <w:trPr>
          <w:trHeight w:val="250"/>
        </w:trPr>
        <w:tc>
          <w:tcPr>
            <w:tcW w:w="4913" w:type="dxa"/>
          </w:tcPr>
          <w:p w14:paraId="127EF1C0" w14:textId="77777777" w:rsidR="004E6417" w:rsidRDefault="004E6417" w:rsidP="00A95FC8">
            <w:pPr>
              <w:pStyle w:val="TableParagraph"/>
              <w:spacing w:before="59"/>
              <w:rPr>
                <w:sz w:val="20"/>
              </w:rPr>
            </w:pPr>
            <w:r>
              <w:rPr>
                <w:sz w:val="20"/>
              </w:rPr>
              <w:t>Registration Fee</w:t>
            </w:r>
          </w:p>
        </w:tc>
        <w:tc>
          <w:tcPr>
            <w:tcW w:w="3293" w:type="dxa"/>
          </w:tcPr>
          <w:p w14:paraId="2B0CFD29" w14:textId="77777777" w:rsidR="004E6417" w:rsidRDefault="004E6417" w:rsidP="00A95FC8">
            <w:pPr>
              <w:pStyle w:val="TableParagraph"/>
              <w:spacing w:before="59"/>
              <w:ind w:left="0" w:right="199"/>
              <w:jc w:val="right"/>
              <w:rPr>
                <w:sz w:val="20"/>
              </w:rPr>
            </w:pPr>
            <w:r>
              <w:rPr>
                <w:sz w:val="20"/>
              </w:rPr>
              <w:t>$110.00 (non-refundable)</w:t>
            </w:r>
          </w:p>
        </w:tc>
      </w:tr>
      <w:tr w:rsidR="004E6417" w14:paraId="35B1EE67" w14:textId="77777777" w:rsidTr="00B933FC">
        <w:trPr>
          <w:trHeight w:val="142"/>
        </w:trPr>
        <w:tc>
          <w:tcPr>
            <w:tcW w:w="4913" w:type="dxa"/>
          </w:tcPr>
          <w:p w14:paraId="68A535A4" w14:textId="77777777" w:rsidR="004E6417" w:rsidRDefault="004E6417" w:rsidP="00A95FC8">
            <w:pPr>
              <w:pStyle w:val="TableParagraph"/>
              <w:spacing w:before="60"/>
              <w:rPr>
                <w:sz w:val="20"/>
              </w:rPr>
            </w:pPr>
            <w:r>
              <w:rPr>
                <w:sz w:val="20"/>
              </w:rPr>
              <w:t>Books, Kit and Supplies</w:t>
            </w:r>
          </w:p>
        </w:tc>
        <w:tc>
          <w:tcPr>
            <w:tcW w:w="3293" w:type="dxa"/>
          </w:tcPr>
          <w:p w14:paraId="2507C233" w14:textId="77777777" w:rsidR="004E6417" w:rsidRDefault="004E6417" w:rsidP="00A95FC8">
            <w:pPr>
              <w:pStyle w:val="TableParagraph"/>
              <w:spacing w:before="60"/>
              <w:ind w:left="0" w:right="199"/>
              <w:jc w:val="right"/>
              <w:rPr>
                <w:sz w:val="20"/>
              </w:rPr>
            </w:pPr>
            <w:r>
              <w:rPr>
                <w:sz w:val="20"/>
              </w:rPr>
              <w:t>$650.00 (non-refundable)</w:t>
            </w:r>
          </w:p>
        </w:tc>
      </w:tr>
      <w:tr w:rsidR="004E6417" w14:paraId="5384DA78" w14:textId="77777777" w:rsidTr="00B933FC">
        <w:trPr>
          <w:trHeight w:val="124"/>
        </w:trPr>
        <w:tc>
          <w:tcPr>
            <w:tcW w:w="4913" w:type="dxa"/>
          </w:tcPr>
          <w:p w14:paraId="0613B106" w14:textId="77777777" w:rsidR="004E6417" w:rsidRDefault="004E6417" w:rsidP="00A95FC8">
            <w:pPr>
              <w:pStyle w:val="TableParagraph"/>
              <w:spacing w:before="59"/>
              <w:rPr>
                <w:sz w:val="20"/>
              </w:rPr>
            </w:pPr>
            <w:r>
              <w:rPr>
                <w:sz w:val="20"/>
              </w:rPr>
              <w:t>Uniform Fees (2 shirts/1 smock)</w:t>
            </w:r>
          </w:p>
        </w:tc>
        <w:tc>
          <w:tcPr>
            <w:tcW w:w="3293" w:type="dxa"/>
          </w:tcPr>
          <w:p w14:paraId="3C7AF139" w14:textId="77777777" w:rsidR="004E6417" w:rsidRDefault="004E6417" w:rsidP="00A95FC8">
            <w:pPr>
              <w:pStyle w:val="TableParagraph"/>
              <w:spacing w:before="59"/>
              <w:ind w:left="0" w:right="202"/>
              <w:jc w:val="right"/>
              <w:rPr>
                <w:sz w:val="20"/>
              </w:rPr>
            </w:pPr>
            <w:r>
              <w:rPr>
                <w:sz w:val="20"/>
              </w:rPr>
              <w:t>$100.00 (non-refundable)</w:t>
            </w:r>
          </w:p>
        </w:tc>
      </w:tr>
      <w:tr w:rsidR="004E6417" w14:paraId="030ED4E3" w14:textId="77777777" w:rsidTr="00B933FC">
        <w:trPr>
          <w:trHeight w:val="187"/>
        </w:trPr>
        <w:tc>
          <w:tcPr>
            <w:tcW w:w="4913" w:type="dxa"/>
          </w:tcPr>
          <w:p w14:paraId="2ABE015D" w14:textId="77777777" w:rsidR="004E6417" w:rsidRDefault="004E6417" w:rsidP="00A95FC8">
            <w:pPr>
              <w:pStyle w:val="TableParagraph"/>
              <w:spacing w:before="66"/>
              <w:rPr>
                <w:sz w:val="20"/>
              </w:rPr>
            </w:pPr>
            <w:r>
              <w:rPr>
                <w:sz w:val="20"/>
              </w:rPr>
              <w:t>Baber stylist state board exam Fee</w:t>
            </w:r>
          </w:p>
        </w:tc>
        <w:tc>
          <w:tcPr>
            <w:tcW w:w="3293" w:type="dxa"/>
          </w:tcPr>
          <w:p w14:paraId="56472978" w14:textId="77777777" w:rsidR="004E6417" w:rsidRDefault="004E6417" w:rsidP="00A95FC8">
            <w:pPr>
              <w:pStyle w:val="TableParagraph"/>
              <w:spacing w:before="66"/>
              <w:ind w:left="0" w:right="202"/>
              <w:jc w:val="right"/>
              <w:rPr>
                <w:sz w:val="20"/>
              </w:rPr>
            </w:pPr>
            <w:r>
              <w:rPr>
                <w:sz w:val="20"/>
              </w:rPr>
              <w:t>$70.00 (non-refundable)</w:t>
            </w:r>
          </w:p>
        </w:tc>
      </w:tr>
      <w:tr w:rsidR="004E6417" w14:paraId="50D5466C" w14:textId="77777777" w:rsidTr="00B933FC">
        <w:trPr>
          <w:trHeight w:val="259"/>
        </w:trPr>
        <w:tc>
          <w:tcPr>
            <w:tcW w:w="4913" w:type="dxa"/>
          </w:tcPr>
          <w:p w14:paraId="6B09B857" w14:textId="77777777" w:rsidR="004E6417" w:rsidRDefault="004E6417" w:rsidP="00A95FC8">
            <w:pPr>
              <w:pStyle w:val="TableParagraph"/>
              <w:spacing w:before="60"/>
              <w:rPr>
                <w:sz w:val="20"/>
              </w:rPr>
            </w:pPr>
            <w:r>
              <w:rPr>
                <w:sz w:val="20"/>
              </w:rPr>
              <w:t>Locker Fees</w:t>
            </w:r>
          </w:p>
        </w:tc>
        <w:tc>
          <w:tcPr>
            <w:tcW w:w="3293" w:type="dxa"/>
          </w:tcPr>
          <w:p w14:paraId="6EF1E46E" w14:textId="77777777" w:rsidR="004E6417" w:rsidRDefault="004E6417" w:rsidP="00A95FC8">
            <w:pPr>
              <w:pStyle w:val="TableParagraph"/>
              <w:spacing w:before="60"/>
              <w:ind w:left="0" w:right="202"/>
              <w:jc w:val="right"/>
              <w:rPr>
                <w:sz w:val="20"/>
              </w:rPr>
            </w:pPr>
            <w:r>
              <w:rPr>
                <w:sz w:val="20"/>
              </w:rPr>
              <w:t>$25.00 (non-refundable)</w:t>
            </w:r>
          </w:p>
        </w:tc>
      </w:tr>
      <w:tr w:rsidR="004E6417" w14:paraId="5D1C4BF3" w14:textId="77777777" w:rsidTr="00B933FC">
        <w:trPr>
          <w:trHeight w:val="151"/>
        </w:trPr>
        <w:tc>
          <w:tcPr>
            <w:tcW w:w="4913" w:type="dxa"/>
          </w:tcPr>
          <w:p w14:paraId="20FB7DD2" w14:textId="77777777" w:rsidR="004E6417" w:rsidRDefault="004E6417" w:rsidP="00A95FC8">
            <w:pPr>
              <w:pStyle w:val="TableParagraph"/>
              <w:spacing w:before="59"/>
              <w:rPr>
                <w:sz w:val="20"/>
              </w:rPr>
            </w:pPr>
            <w:r>
              <w:rPr>
                <w:sz w:val="20"/>
              </w:rPr>
              <w:t>Technology Fees</w:t>
            </w:r>
          </w:p>
        </w:tc>
        <w:tc>
          <w:tcPr>
            <w:tcW w:w="3293" w:type="dxa"/>
          </w:tcPr>
          <w:p w14:paraId="6B1699EF" w14:textId="77777777" w:rsidR="004E6417" w:rsidRDefault="004E6417" w:rsidP="00A95FC8">
            <w:pPr>
              <w:pStyle w:val="TableParagraph"/>
              <w:spacing w:before="59"/>
              <w:ind w:left="0" w:right="199"/>
              <w:jc w:val="right"/>
              <w:rPr>
                <w:sz w:val="20"/>
              </w:rPr>
            </w:pPr>
            <w:r>
              <w:rPr>
                <w:sz w:val="20"/>
              </w:rPr>
              <w:t>$390.00 (non- refundable)</w:t>
            </w:r>
          </w:p>
        </w:tc>
      </w:tr>
      <w:tr w:rsidR="004E6417" w14:paraId="35BF1511" w14:textId="77777777" w:rsidTr="00B933FC">
        <w:trPr>
          <w:trHeight w:val="133"/>
        </w:trPr>
        <w:tc>
          <w:tcPr>
            <w:tcW w:w="4913" w:type="dxa"/>
          </w:tcPr>
          <w:p w14:paraId="219A994C" w14:textId="77777777" w:rsidR="004E6417" w:rsidRDefault="004E6417" w:rsidP="00A95FC8">
            <w:pPr>
              <w:pStyle w:val="TableParagraph"/>
              <w:spacing w:before="60"/>
              <w:rPr>
                <w:sz w:val="20"/>
              </w:rPr>
            </w:pPr>
            <w:r>
              <w:rPr>
                <w:sz w:val="20"/>
              </w:rPr>
              <w:t>Student Activity Fees</w:t>
            </w:r>
          </w:p>
        </w:tc>
        <w:tc>
          <w:tcPr>
            <w:tcW w:w="3293" w:type="dxa"/>
          </w:tcPr>
          <w:p w14:paraId="42F7C14A" w14:textId="77777777" w:rsidR="004E6417" w:rsidRDefault="004E6417" w:rsidP="00A95FC8">
            <w:pPr>
              <w:pStyle w:val="TableParagraph"/>
              <w:spacing w:before="60"/>
              <w:ind w:left="0" w:right="199"/>
              <w:jc w:val="right"/>
              <w:rPr>
                <w:sz w:val="20"/>
              </w:rPr>
            </w:pPr>
            <w:r>
              <w:rPr>
                <w:sz w:val="20"/>
              </w:rPr>
              <w:t>$750.00 (non-refundable)</w:t>
            </w:r>
          </w:p>
        </w:tc>
      </w:tr>
      <w:tr w:rsidR="004E6417" w14:paraId="6452BC28" w14:textId="77777777" w:rsidTr="00B933FC">
        <w:trPr>
          <w:trHeight w:val="97"/>
        </w:trPr>
        <w:tc>
          <w:tcPr>
            <w:tcW w:w="4913" w:type="dxa"/>
          </w:tcPr>
          <w:p w14:paraId="7E97F734" w14:textId="77777777" w:rsidR="004E6417" w:rsidRDefault="004E6417" w:rsidP="00A95FC8">
            <w:pPr>
              <w:pStyle w:val="TableParagraph"/>
              <w:spacing w:before="59"/>
              <w:rPr>
                <w:sz w:val="20"/>
              </w:rPr>
            </w:pPr>
            <w:r>
              <w:rPr>
                <w:sz w:val="20"/>
              </w:rPr>
              <w:t>Personal</w:t>
            </w:r>
          </w:p>
        </w:tc>
        <w:tc>
          <w:tcPr>
            <w:tcW w:w="3293" w:type="dxa"/>
          </w:tcPr>
          <w:p w14:paraId="26F3716A" w14:textId="77777777" w:rsidR="004E6417" w:rsidRDefault="004E6417" w:rsidP="00B6464C">
            <w:pPr>
              <w:pStyle w:val="TableParagraph"/>
              <w:spacing w:before="59"/>
              <w:ind w:left="0" w:right="201"/>
              <w:jc w:val="right"/>
              <w:rPr>
                <w:sz w:val="20"/>
              </w:rPr>
            </w:pPr>
            <w:r>
              <w:rPr>
                <w:sz w:val="20"/>
              </w:rPr>
              <w:t>$</w:t>
            </w:r>
            <w:r w:rsidR="00B6464C">
              <w:rPr>
                <w:sz w:val="20"/>
              </w:rPr>
              <w:t>9542</w:t>
            </w:r>
            <w:r>
              <w:rPr>
                <w:sz w:val="20"/>
              </w:rPr>
              <w:t>.00 (optional)</w:t>
            </w:r>
          </w:p>
        </w:tc>
      </w:tr>
      <w:tr w:rsidR="004E6417" w14:paraId="54FC8EA7" w14:textId="77777777" w:rsidTr="00B933FC">
        <w:trPr>
          <w:trHeight w:val="66"/>
        </w:trPr>
        <w:tc>
          <w:tcPr>
            <w:tcW w:w="4913" w:type="dxa"/>
          </w:tcPr>
          <w:p w14:paraId="550943C4" w14:textId="77777777" w:rsidR="004E6417" w:rsidRDefault="004E6417" w:rsidP="00A95FC8">
            <w:pPr>
              <w:pStyle w:val="TableParagraph"/>
              <w:spacing w:before="59"/>
              <w:rPr>
                <w:sz w:val="20"/>
              </w:rPr>
            </w:pPr>
            <w:r>
              <w:rPr>
                <w:sz w:val="20"/>
              </w:rPr>
              <w:t>Transportation</w:t>
            </w:r>
          </w:p>
        </w:tc>
        <w:tc>
          <w:tcPr>
            <w:tcW w:w="3293" w:type="dxa"/>
          </w:tcPr>
          <w:p w14:paraId="5F798BFF" w14:textId="77777777" w:rsidR="004E6417" w:rsidRDefault="004E6417" w:rsidP="00A95FC8">
            <w:pPr>
              <w:pStyle w:val="TableParagraph"/>
              <w:spacing w:before="59"/>
              <w:ind w:left="0" w:right="201"/>
              <w:jc w:val="right"/>
              <w:rPr>
                <w:sz w:val="20"/>
              </w:rPr>
            </w:pPr>
            <w:r>
              <w:rPr>
                <w:sz w:val="20"/>
              </w:rPr>
              <w:t>$1820.00 (optional)</w:t>
            </w:r>
          </w:p>
        </w:tc>
      </w:tr>
      <w:tr w:rsidR="004E6417" w14:paraId="2479E6E8" w14:textId="77777777" w:rsidTr="00B933FC">
        <w:trPr>
          <w:trHeight w:val="287"/>
        </w:trPr>
        <w:tc>
          <w:tcPr>
            <w:tcW w:w="4913" w:type="dxa"/>
          </w:tcPr>
          <w:p w14:paraId="77F96E69" w14:textId="77777777" w:rsidR="004E6417" w:rsidRDefault="004E6417" w:rsidP="00A95FC8">
            <w:pPr>
              <w:pStyle w:val="TableParagraph"/>
              <w:spacing w:before="58" w:line="210" w:lineRule="exact"/>
              <w:rPr>
                <w:b/>
                <w:sz w:val="20"/>
              </w:rPr>
            </w:pPr>
            <w:r>
              <w:rPr>
                <w:b/>
                <w:sz w:val="20"/>
              </w:rPr>
              <w:t>TOTAL COST OF PROGRAM:</w:t>
            </w:r>
          </w:p>
        </w:tc>
        <w:tc>
          <w:tcPr>
            <w:tcW w:w="3293" w:type="dxa"/>
          </w:tcPr>
          <w:p w14:paraId="370DB8DE" w14:textId="77777777" w:rsidR="004E6417" w:rsidRDefault="004E6417" w:rsidP="00A95FC8">
            <w:pPr>
              <w:pStyle w:val="TableParagraph"/>
              <w:spacing w:before="58" w:line="210" w:lineRule="exact"/>
              <w:ind w:left="0" w:right="198"/>
              <w:jc w:val="right"/>
              <w:rPr>
                <w:b/>
                <w:sz w:val="20"/>
              </w:rPr>
            </w:pPr>
            <w:r>
              <w:rPr>
                <w:b/>
                <w:sz w:val="20"/>
              </w:rPr>
              <w:t>$</w:t>
            </w:r>
            <w:r w:rsidR="00B6464C">
              <w:rPr>
                <w:b/>
                <w:sz w:val="20"/>
              </w:rPr>
              <w:t>19,56</w:t>
            </w:r>
            <w:r>
              <w:rPr>
                <w:b/>
                <w:sz w:val="20"/>
              </w:rPr>
              <w:t>7.00</w:t>
            </w:r>
          </w:p>
        </w:tc>
      </w:tr>
    </w:tbl>
    <w:p w14:paraId="739C05FB" w14:textId="77777777" w:rsidR="006155E0" w:rsidRDefault="006155E0" w:rsidP="006155E0">
      <w:pPr>
        <w:pStyle w:val="BodyText"/>
        <w:rPr>
          <w:i/>
        </w:rPr>
      </w:pPr>
    </w:p>
    <w:p w14:paraId="439E54C3" w14:textId="77777777" w:rsidR="006155E0" w:rsidRDefault="006155E0" w:rsidP="006155E0">
      <w:pPr>
        <w:pStyle w:val="BodyText"/>
        <w:spacing w:before="7"/>
        <w:rPr>
          <w:i/>
          <w:sz w:val="22"/>
        </w:rPr>
      </w:pPr>
      <w:r>
        <w:rPr>
          <w:noProof/>
          <w:lang w:bidi="ar-SA"/>
        </w:rPr>
        <w:drawing>
          <wp:anchor distT="0" distB="0" distL="0" distR="0" simplePos="0" relativeHeight="251660288" behindDoc="0" locked="0" layoutInCell="1" allowOverlap="1" wp14:anchorId="7FA8BB8A" wp14:editId="072FAC1A">
            <wp:simplePos x="0" y="0"/>
            <wp:positionH relativeFrom="page">
              <wp:posOffset>3156076</wp:posOffset>
            </wp:positionH>
            <wp:positionV relativeFrom="paragraph">
              <wp:posOffset>190080</wp:posOffset>
            </wp:positionV>
            <wp:extent cx="1211895" cy="750093"/>
            <wp:effectExtent l="0" t="0" r="0" b="0"/>
            <wp:wrapTopAndBottom/>
            <wp:docPr id="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8" cstate="print"/>
                    <a:stretch>
                      <a:fillRect/>
                    </a:stretch>
                  </pic:blipFill>
                  <pic:spPr>
                    <a:xfrm>
                      <a:off x="0" y="0"/>
                      <a:ext cx="1211895" cy="750093"/>
                    </a:xfrm>
                    <a:prstGeom prst="rect">
                      <a:avLst/>
                    </a:prstGeom>
                  </pic:spPr>
                </pic:pic>
              </a:graphicData>
            </a:graphic>
          </wp:anchor>
        </w:drawing>
      </w:r>
    </w:p>
    <w:p w14:paraId="2C2689F1" w14:textId="77777777" w:rsidR="006155E0" w:rsidRDefault="006155E0" w:rsidP="006155E0">
      <w:pPr>
        <w:pStyle w:val="BodyText"/>
        <w:spacing w:before="90"/>
        <w:ind w:left="472" w:right="794"/>
        <w:jc w:val="center"/>
      </w:pPr>
      <w:r>
        <w:t>“Budget Your Money Wisely”</w:t>
      </w:r>
    </w:p>
    <w:p w14:paraId="5D86B8DE" w14:textId="57563F90" w:rsidR="00D85F0F" w:rsidRDefault="00D85F0F">
      <w:r>
        <w:br w:type="page"/>
      </w:r>
    </w:p>
    <w:p w14:paraId="392990ED" w14:textId="44805372" w:rsidR="00B30855" w:rsidRDefault="00B30855" w:rsidP="00B30855">
      <w:pPr>
        <w:jc w:val="center"/>
      </w:pPr>
      <w:bookmarkStart w:id="2" w:name="_Hlk61269912"/>
      <w:r>
        <w:lastRenderedPageBreak/>
        <w:t>LOCALIZED COST OF ATTENDANCE (COA)</w:t>
      </w:r>
    </w:p>
    <w:p w14:paraId="0AA9AE8A" w14:textId="77777777" w:rsidR="00B30855" w:rsidRDefault="00B30855" w:rsidP="00B30855">
      <w:pPr>
        <w:pStyle w:val="BodyText"/>
        <w:spacing w:line="212" w:lineRule="exact"/>
        <w:ind w:left="472" w:right="478"/>
        <w:jc w:val="center"/>
      </w:pPr>
      <w:r>
        <w:rPr>
          <w:w w:val="120"/>
        </w:rPr>
        <w:t>Direct and Indirect Costs</w:t>
      </w:r>
    </w:p>
    <w:p w14:paraId="2A99A0D4" w14:textId="77777777" w:rsidR="00B30855" w:rsidRPr="00B933FC" w:rsidRDefault="00B30855" w:rsidP="00B30855">
      <w:pPr>
        <w:spacing w:line="221" w:lineRule="exact"/>
        <w:ind w:left="1" w:right="5"/>
        <w:jc w:val="center"/>
        <w:rPr>
          <w:i/>
          <w:sz w:val="20"/>
        </w:rPr>
      </w:pPr>
      <w:r>
        <w:rPr>
          <w:i/>
          <w:sz w:val="20"/>
        </w:rPr>
        <w:t>(Based on an estimated cost for transportation, and personal needs for 52 weeks)</w:t>
      </w:r>
    </w:p>
    <w:p w14:paraId="5705E97A" w14:textId="77777777" w:rsidR="006155E0" w:rsidRPr="00B30855" w:rsidRDefault="006155E0" w:rsidP="00B30855">
      <w:pPr>
        <w:jc w:val="center"/>
        <w:rPr>
          <w:sz w:val="20"/>
          <w:szCs w:val="20"/>
        </w:rPr>
      </w:pPr>
    </w:p>
    <w:p w14:paraId="1E6D26AB" w14:textId="77777777" w:rsidR="00B30855" w:rsidRPr="00B30855" w:rsidRDefault="00B30855" w:rsidP="00B30855">
      <w:pPr>
        <w:jc w:val="center"/>
        <w:rPr>
          <w:sz w:val="20"/>
          <w:szCs w:val="20"/>
        </w:rPr>
      </w:pPr>
    </w:p>
    <w:p w14:paraId="20D8DB5E" w14:textId="28086D66" w:rsidR="00B30855" w:rsidRDefault="00B30855" w:rsidP="00B30855">
      <w:pPr>
        <w:spacing w:line="273" w:lineRule="auto"/>
        <w:jc w:val="center"/>
        <w:rPr>
          <w:color w:val="222222"/>
          <w:sz w:val="20"/>
          <w:szCs w:val="20"/>
          <w:lang w:val="en"/>
        </w:rPr>
      </w:pPr>
      <w:r w:rsidRPr="00B30855">
        <w:rPr>
          <w:color w:val="222222"/>
          <w:sz w:val="20"/>
          <w:szCs w:val="20"/>
          <w:lang w:val="en"/>
        </w:rPr>
        <w:t>The cost of attendance is based on a calculation that is developed from national average amounts pulled via the internet. The amount of aid you can receive depends on your financial need once the cost of attendance at your school is met. Once the amounts are pulled, they are assigned in based the dependency of the student as shown via their ISIR. Amounts are the same for independent and dependent students, but the student’s calculation categories may be different based on dependency. (</w:t>
      </w:r>
      <w:proofErr w:type="gramStart"/>
      <w:r w:rsidRPr="00B30855">
        <w:rPr>
          <w:color w:val="222222"/>
          <w:sz w:val="20"/>
          <w:szCs w:val="20"/>
          <w:lang w:val="en"/>
        </w:rPr>
        <w:t>i.e.</w:t>
      </w:r>
      <w:proofErr w:type="gramEnd"/>
      <w:r w:rsidRPr="00B30855">
        <w:rPr>
          <w:color w:val="222222"/>
          <w:sz w:val="20"/>
          <w:szCs w:val="20"/>
          <w:lang w:val="en"/>
        </w:rPr>
        <w:t xml:space="preserve"> housing cost for a dependent student vs independent student are different.) The following categories are used, calculated, and divided by payment periods in the program. Barber stylist has 4 payment periods and barber stylist instructor has 2 payment periods. The following categories State License Fee, Registration Fee, Activity Fee, Female/ Male Kits, Technology Fee, Uniform Fee, Barber Stylist State Board Exam Fee, Locker Fees, Manikins, Personal, Transportation, Room / Board.</w:t>
      </w:r>
    </w:p>
    <w:p w14:paraId="6659AD81" w14:textId="19622AB2" w:rsidR="00B30855" w:rsidRDefault="00B30855" w:rsidP="00B30855">
      <w:pPr>
        <w:spacing w:line="273" w:lineRule="auto"/>
        <w:jc w:val="center"/>
        <w:rPr>
          <w:color w:val="222222"/>
          <w:sz w:val="20"/>
          <w:szCs w:val="20"/>
          <w:lang w:val="en"/>
        </w:rPr>
      </w:pPr>
    </w:p>
    <w:p w14:paraId="660CB9AA" w14:textId="40F7D545" w:rsidR="00B30855" w:rsidRDefault="00B30855" w:rsidP="00B30855">
      <w:pPr>
        <w:spacing w:line="273" w:lineRule="auto"/>
        <w:jc w:val="center"/>
        <w:rPr>
          <w:color w:val="222222"/>
          <w:sz w:val="20"/>
          <w:szCs w:val="20"/>
          <w:lang w:val="en"/>
        </w:rPr>
      </w:pPr>
      <w:r>
        <w:rPr>
          <w:color w:val="222222"/>
          <w:sz w:val="20"/>
          <w:szCs w:val="20"/>
          <w:lang w:val="en"/>
        </w:rPr>
        <w:t xml:space="preserve">Cost of Attendance for Independent Student </w:t>
      </w:r>
    </w:p>
    <w:bookmarkEnd w:id="2"/>
    <w:p w14:paraId="5B681CCB" w14:textId="77777777" w:rsidR="00B30855" w:rsidRPr="00B30855" w:rsidRDefault="00B30855" w:rsidP="00B30855">
      <w:pPr>
        <w:spacing w:line="273" w:lineRule="auto"/>
        <w:jc w:val="center"/>
        <w:rPr>
          <w:color w:val="222222"/>
          <w:sz w:val="20"/>
          <w:szCs w:val="20"/>
          <w:lang w:val="en"/>
        </w:rPr>
      </w:pPr>
    </w:p>
    <w:p w14:paraId="5087C692" w14:textId="700CA4EA" w:rsidR="00B30855" w:rsidRDefault="00B30855" w:rsidP="00B30855">
      <w:pPr>
        <w:jc w:val="center"/>
      </w:pPr>
      <w:r w:rsidRPr="00B30855">
        <w:rPr>
          <w:noProof/>
        </w:rPr>
        <w:drawing>
          <wp:inline distT="0" distB="0" distL="0" distR="0" wp14:anchorId="44E6E16C" wp14:editId="44ACE3CA">
            <wp:extent cx="4057650" cy="38989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79030" cy="3919444"/>
                    </a:xfrm>
                    <a:prstGeom prst="rect">
                      <a:avLst/>
                    </a:prstGeom>
                    <a:noFill/>
                    <a:ln>
                      <a:noFill/>
                    </a:ln>
                  </pic:spPr>
                </pic:pic>
              </a:graphicData>
            </a:graphic>
          </wp:inline>
        </w:drawing>
      </w:r>
    </w:p>
    <w:p w14:paraId="301F957A" w14:textId="0ABE8E80" w:rsidR="00B30855" w:rsidRDefault="00B30855" w:rsidP="00B30855">
      <w:pPr>
        <w:jc w:val="center"/>
      </w:pPr>
    </w:p>
    <w:p w14:paraId="7CEF6F5E" w14:textId="77777777" w:rsidR="00B30855" w:rsidRDefault="00B30855" w:rsidP="00B30855">
      <w:pPr>
        <w:spacing w:line="273" w:lineRule="auto"/>
        <w:jc w:val="center"/>
        <w:rPr>
          <w:color w:val="222222"/>
          <w:sz w:val="20"/>
          <w:szCs w:val="20"/>
          <w:lang w:val="en"/>
        </w:rPr>
      </w:pPr>
    </w:p>
    <w:p w14:paraId="2917BCFF" w14:textId="77777777" w:rsidR="00B30855" w:rsidRDefault="00B30855">
      <w:pPr>
        <w:rPr>
          <w:color w:val="222222"/>
          <w:sz w:val="20"/>
          <w:szCs w:val="20"/>
          <w:lang w:val="en"/>
        </w:rPr>
      </w:pPr>
      <w:r>
        <w:rPr>
          <w:color w:val="222222"/>
          <w:sz w:val="20"/>
          <w:szCs w:val="20"/>
          <w:lang w:val="en"/>
        </w:rPr>
        <w:br w:type="page"/>
      </w:r>
    </w:p>
    <w:p w14:paraId="6EE6535B" w14:textId="41207FAD" w:rsidR="00B30855" w:rsidRDefault="00B30855" w:rsidP="00B30855">
      <w:pPr>
        <w:jc w:val="center"/>
      </w:pPr>
      <w:bookmarkStart w:id="3" w:name="_Hlk61269951"/>
      <w:r>
        <w:lastRenderedPageBreak/>
        <w:t xml:space="preserve">LOCALIZED COST OF ATTENDANCE (COA) </w:t>
      </w:r>
      <w:proofErr w:type="spellStart"/>
      <w:r>
        <w:t>Co</w:t>
      </w:r>
      <w:r w:rsidR="004219E0">
        <w:t>n’t</w:t>
      </w:r>
      <w:proofErr w:type="spellEnd"/>
    </w:p>
    <w:p w14:paraId="1518AB18" w14:textId="77777777" w:rsidR="00B30855" w:rsidRDefault="00B30855" w:rsidP="00B30855">
      <w:pPr>
        <w:pStyle w:val="BodyText"/>
        <w:spacing w:line="212" w:lineRule="exact"/>
        <w:ind w:left="472" w:right="478"/>
        <w:jc w:val="center"/>
      </w:pPr>
      <w:r>
        <w:rPr>
          <w:w w:val="120"/>
        </w:rPr>
        <w:t>Direct and Indirect Costs</w:t>
      </w:r>
    </w:p>
    <w:p w14:paraId="784E4CD4" w14:textId="6E6873E2" w:rsidR="00B30855" w:rsidRDefault="00B30855">
      <w:pPr>
        <w:rPr>
          <w:color w:val="222222"/>
          <w:sz w:val="20"/>
          <w:szCs w:val="20"/>
          <w:lang w:val="en"/>
        </w:rPr>
      </w:pPr>
    </w:p>
    <w:p w14:paraId="52C89389" w14:textId="3AB2CC24" w:rsidR="00B30855" w:rsidRPr="00B30855" w:rsidRDefault="00B30855" w:rsidP="00B30855">
      <w:pPr>
        <w:spacing w:line="273" w:lineRule="auto"/>
        <w:jc w:val="center"/>
        <w:rPr>
          <w:color w:val="222222"/>
          <w:sz w:val="20"/>
          <w:szCs w:val="20"/>
          <w:lang w:val="en"/>
        </w:rPr>
      </w:pPr>
      <w:r>
        <w:rPr>
          <w:color w:val="222222"/>
          <w:sz w:val="20"/>
          <w:szCs w:val="20"/>
          <w:lang w:val="en"/>
        </w:rPr>
        <w:t>Cost of Attendance for Dependent Student</w:t>
      </w:r>
    </w:p>
    <w:bookmarkEnd w:id="3"/>
    <w:p w14:paraId="1C5D6E3D" w14:textId="77777777" w:rsidR="00B30855" w:rsidRDefault="00B30855" w:rsidP="006155E0">
      <w:pPr>
        <w:jc w:val="center"/>
      </w:pPr>
    </w:p>
    <w:p w14:paraId="0247AF9D" w14:textId="77777777" w:rsidR="00B30855" w:rsidRDefault="00B30855" w:rsidP="006155E0">
      <w:pPr>
        <w:jc w:val="center"/>
      </w:pPr>
    </w:p>
    <w:p w14:paraId="03CEE430" w14:textId="4806AF02" w:rsidR="00B30855" w:rsidRDefault="00B30855" w:rsidP="006155E0">
      <w:pPr>
        <w:jc w:val="center"/>
        <w:sectPr w:rsidR="00B30855">
          <w:pgSz w:w="12240" w:h="15840"/>
          <w:pgMar w:top="2360" w:right="1640" w:bottom="280" w:left="1640" w:header="2148" w:footer="0" w:gutter="0"/>
          <w:cols w:space="720"/>
        </w:sectPr>
      </w:pPr>
      <w:r w:rsidRPr="00B30855">
        <w:rPr>
          <w:noProof/>
        </w:rPr>
        <w:drawing>
          <wp:inline distT="0" distB="0" distL="0" distR="0" wp14:anchorId="56940B81" wp14:editId="423C8D60">
            <wp:extent cx="3941064" cy="3995928"/>
            <wp:effectExtent l="0" t="0" r="2540" b="508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1064" cy="3995928"/>
                    </a:xfrm>
                    <a:prstGeom prst="rect">
                      <a:avLst/>
                    </a:prstGeom>
                    <a:noFill/>
                    <a:ln>
                      <a:noFill/>
                    </a:ln>
                  </pic:spPr>
                </pic:pic>
              </a:graphicData>
            </a:graphic>
          </wp:inline>
        </w:drawing>
      </w:r>
    </w:p>
    <w:p w14:paraId="146F0015" w14:textId="77777777" w:rsidR="006155E0" w:rsidRDefault="006155E0" w:rsidP="006155E0">
      <w:pPr>
        <w:pStyle w:val="BodyText"/>
      </w:pPr>
    </w:p>
    <w:p w14:paraId="0162DA88" w14:textId="77777777" w:rsidR="006155E0" w:rsidRDefault="006155E0" w:rsidP="006155E0">
      <w:pPr>
        <w:pStyle w:val="BodyText"/>
        <w:spacing w:before="9"/>
      </w:pPr>
    </w:p>
    <w:p w14:paraId="48665006" w14:textId="77777777" w:rsidR="006155E0" w:rsidRDefault="006155E0" w:rsidP="006155E0">
      <w:pPr>
        <w:pStyle w:val="Heading2"/>
      </w:pPr>
      <w:r>
        <w:t>SATISFACTORY PROGRESS POLICY</w:t>
      </w:r>
    </w:p>
    <w:p w14:paraId="1818CE00" w14:textId="77777777" w:rsidR="006155E0" w:rsidRDefault="006155E0" w:rsidP="006155E0">
      <w:pPr>
        <w:spacing w:before="82"/>
        <w:ind w:left="366"/>
        <w:rPr>
          <w:b/>
          <w:sz w:val="20"/>
        </w:rPr>
      </w:pPr>
      <w:r>
        <w:rPr>
          <w:b/>
          <w:w w:val="115"/>
          <w:sz w:val="20"/>
        </w:rPr>
        <w:t>Satisfactory Progress</w:t>
      </w:r>
    </w:p>
    <w:p w14:paraId="0AA39073" w14:textId="77777777" w:rsidR="006155E0" w:rsidRDefault="006155E0" w:rsidP="006155E0">
      <w:pPr>
        <w:pStyle w:val="BodyText"/>
        <w:spacing w:before="51" w:line="220" w:lineRule="auto"/>
        <w:ind w:left="366" w:right="377"/>
      </w:pPr>
      <w:r>
        <w:t>The Satisfactory Progress policy is consistently applied to all student</w:t>
      </w:r>
      <w:r w:rsidR="00A63ADD">
        <w:t xml:space="preserve">s enrolled at the school. It is </w:t>
      </w:r>
      <w:r>
        <w:t>printed in the catalogue to ensure that all students receive a copy prior to the first day of class. The</w:t>
      </w:r>
    </w:p>
    <w:p w14:paraId="3FE932F7" w14:textId="77777777" w:rsidR="006155E0" w:rsidRDefault="006155E0" w:rsidP="00A63ADD">
      <w:pPr>
        <w:pStyle w:val="BodyText"/>
        <w:spacing w:line="220" w:lineRule="auto"/>
        <w:ind w:left="366" w:right="347"/>
        <w:jc w:val="both"/>
      </w:pPr>
      <w:r>
        <w:t xml:space="preserve">policy </w:t>
      </w:r>
      <w:proofErr w:type="gramStart"/>
      <w:r>
        <w:t>is in compliance with</w:t>
      </w:r>
      <w:proofErr w:type="gramEnd"/>
      <w:r>
        <w:t xml:space="preserve"> the guidelines established by NACCAS and the Federal regulations established by the U.S. Dept of Education. Determination of progress status is based on the student meeting the minimum requirements for academic and attendance at the eval</w:t>
      </w:r>
      <w:r w:rsidR="00A63ADD">
        <w:t xml:space="preserve">uation point for each scheduled </w:t>
      </w:r>
      <w:r>
        <w:t>evaluation. Students deemed not maintaining a satisfactory SAP may have their Title IV funding interrupted, unless the student is in a warning status or on probation with an appeal status. A student may receive an informal progress report on a monthly basis that will show his /her academic and attendance progress.</w:t>
      </w:r>
    </w:p>
    <w:p w14:paraId="7055077E" w14:textId="77777777" w:rsidR="006155E0" w:rsidRDefault="006155E0" w:rsidP="006155E0">
      <w:pPr>
        <w:pStyle w:val="BodyText"/>
        <w:spacing w:before="7"/>
        <w:rPr>
          <w:sz w:val="21"/>
        </w:rPr>
      </w:pPr>
    </w:p>
    <w:p w14:paraId="090D5DD8" w14:textId="77777777" w:rsidR="006155E0" w:rsidRDefault="006155E0" w:rsidP="006155E0">
      <w:pPr>
        <w:pStyle w:val="Heading2"/>
        <w:spacing w:before="0"/>
        <w:rPr>
          <w:w w:val="115"/>
        </w:rPr>
      </w:pPr>
      <w:r>
        <w:rPr>
          <w:w w:val="115"/>
        </w:rPr>
        <w:t>Periods of Evaluation</w:t>
      </w:r>
    </w:p>
    <w:p w14:paraId="60D5DEB0" w14:textId="77777777" w:rsidR="00EA1005" w:rsidRDefault="00EA1005" w:rsidP="006155E0">
      <w:pPr>
        <w:pStyle w:val="Heading2"/>
        <w:spacing w:before="0"/>
      </w:pPr>
    </w:p>
    <w:p w14:paraId="07CD0120" w14:textId="77777777" w:rsidR="006155E0" w:rsidRDefault="006155E0" w:rsidP="006155E0">
      <w:pPr>
        <w:pStyle w:val="BodyText"/>
        <w:spacing w:before="49" w:line="220" w:lineRule="auto"/>
        <w:ind w:left="366" w:right="352"/>
      </w:pPr>
      <w:r>
        <w:rPr>
          <w:b/>
        </w:rPr>
        <w:t xml:space="preserve">BARBER STYLIST STUDENTS: </w:t>
      </w:r>
      <w:r>
        <w:t>The student’s attendance will be used to determine if he/she is meeting his/her attendance requirements expected to complete the course o</w:t>
      </w:r>
      <w:r w:rsidR="00A63ADD">
        <w:t>f study which is not to exceed 1</w:t>
      </w:r>
      <w:r w:rsidR="00DF44E9">
        <w:t>5</w:t>
      </w:r>
      <w:r>
        <w:t>0 % the length of their program. An initial evaluation at 450 clocks hours will be used to see if the student is meeting the 70% attendance and an academic grade average of 70% or better. This will be done for 900 clock hours, 1200 clock hours.</w:t>
      </w:r>
    </w:p>
    <w:p w14:paraId="5EB0CD6A" w14:textId="77777777" w:rsidR="006155E0" w:rsidRDefault="006155E0" w:rsidP="006155E0">
      <w:pPr>
        <w:pStyle w:val="BodyText"/>
        <w:spacing w:before="7"/>
        <w:rPr>
          <w:sz w:val="18"/>
        </w:rPr>
      </w:pPr>
    </w:p>
    <w:p w14:paraId="3FC53C77" w14:textId="77777777" w:rsidR="006155E0" w:rsidRDefault="006155E0" w:rsidP="006155E0">
      <w:pPr>
        <w:pStyle w:val="BodyText"/>
        <w:spacing w:line="220" w:lineRule="auto"/>
        <w:ind w:left="366" w:right="300"/>
      </w:pPr>
      <w:r>
        <w:rPr>
          <w:b/>
        </w:rPr>
        <w:t xml:space="preserve">BARBER STYLIST INSTURCTOR STUDENTS: </w:t>
      </w:r>
      <w:r>
        <w:t xml:space="preserve">The student’s attendance will be used to deter- mine if he/she is meeting his/her attendance requirements expected to complete the course of study which is not to exceed 1 50 % the length of their program. </w:t>
      </w:r>
      <w:r w:rsidR="00B51C0D">
        <w:t>The</w:t>
      </w:r>
      <w:r>
        <w:t xml:space="preserve"> initial</w:t>
      </w:r>
      <w:r w:rsidR="00A63ADD">
        <w:t xml:space="preserve"> and only evaluation is </w:t>
      </w:r>
      <w:r w:rsidR="00B51C0D">
        <w:t>done evaluation</w:t>
      </w:r>
      <w:r>
        <w:t xml:space="preserve"> at </w:t>
      </w:r>
      <w:r w:rsidR="00A63ADD">
        <w:t>350</w:t>
      </w:r>
      <w:r>
        <w:t xml:space="preserve"> clocks hours will be used to see if the student is meeting the 70% attendance and an academic grade average of 70% or better. SAP will </w:t>
      </w:r>
      <w:r w:rsidR="00B51C0D">
        <w:t xml:space="preserve">not be measured again from that point. </w:t>
      </w:r>
    </w:p>
    <w:p w14:paraId="0CAD7CB9" w14:textId="77777777" w:rsidR="006155E0" w:rsidRDefault="006155E0" w:rsidP="006155E0">
      <w:pPr>
        <w:pStyle w:val="BodyText"/>
        <w:spacing w:before="4"/>
        <w:rPr>
          <w:sz w:val="21"/>
        </w:rPr>
      </w:pPr>
    </w:p>
    <w:p w14:paraId="7696705D" w14:textId="77777777" w:rsidR="006155E0" w:rsidRDefault="006155E0" w:rsidP="006155E0">
      <w:pPr>
        <w:pStyle w:val="Heading2"/>
        <w:spacing w:before="0"/>
      </w:pPr>
      <w:r>
        <w:rPr>
          <w:w w:val="115"/>
        </w:rPr>
        <w:t>Evaluation of Attendance</w:t>
      </w:r>
    </w:p>
    <w:p w14:paraId="0461919B" w14:textId="77777777" w:rsidR="006155E0" w:rsidRDefault="006155E0" w:rsidP="00257B7A">
      <w:pPr>
        <w:pStyle w:val="BodyText"/>
        <w:spacing w:before="51" w:line="220" w:lineRule="auto"/>
        <w:ind w:left="366" w:right="156"/>
      </w:pPr>
      <w:r>
        <w:t xml:space="preserve">Students are required to </w:t>
      </w:r>
      <w:proofErr w:type="gramStart"/>
      <w:r w:rsidR="00257B7A">
        <w:t>maintain a minimum of 70% in attendance at all times</w:t>
      </w:r>
      <w:proofErr w:type="gramEnd"/>
      <w:r w:rsidR="00257B7A">
        <w:t xml:space="preserve"> throughout their enrollment at Setting the Standard Barbering and Natural Hair Academy</w:t>
      </w:r>
      <w:r>
        <w:t xml:space="preserve"> in order to be considered maintaining satisfactory attendance. The attendance percentage is determined by dividing the total hours </w:t>
      </w:r>
      <w:r w:rsidR="00257B7A">
        <w:t>attended</w:t>
      </w:r>
      <w:r>
        <w:t xml:space="preserve"> by the total number of hours scheduled.</w:t>
      </w:r>
    </w:p>
    <w:p w14:paraId="2E1B977D" w14:textId="77777777" w:rsidR="006155E0" w:rsidRDefault="006155E0" w:rsidP="006155E0">
      <w:pPr>
        <w:pStyle w:val="BodyText"/>
        <w:spacing w:before="107" w:line="220" w:lineRule="auto"/>
        <w:ind w:left="366" w:right="377"/>
      </w:pPr>
      <w:r>
        <w:t>At the end of each evaluation period, the school will determine if the student has maintained at least 70% cumulative attendance since the beginning of the course which indicates that the student will graduate within the maximum time frame allowed.</w:t>
      </w:r>
    </w:p>
    <w:p w14:paraId="738F6861" w14:textId="77777777" w:rsidR="006155E0" w:rsidRDefault="006155E0" w:rsidP="006155E0">
      <w:pPr>
        <w:pStyle w:val="BodyText"/>
        <w:spacing w:before="6"/>
        <w:rPr>
          <w:sz w:val="25"/>
        </w:rPr>
      </w:pPr>
    </w:p>
    <w:p w14:paraId="5FA44680" w14:textId="77777777" w:rsidR="006155E0" w:rsidRDefault="006155E0" w:rsidP="006155E0">
      <w:pPr>
        <w:pStyle w:val="Heading2"/>
        <w:spacing w:before="0"/>
      </w:pPr>
      <w:r>
        <w:rPr>
          <w:w w:val="110"/>
        </w:rPr>
        <w:t>Academic Progress Evaluation</w:t>
      </w:r>
    </w:p>
    <w:p w14:paraId="3C3180AE" w14:textId="77777777" w:rsidR="006155E0" w:rsidRDefault="006155E0" w:rsidP="006155E0">
      <w:pPr>
        <w:pStyle w:val="BodyText"/>
        <w:spacing w:before="100" w:line="223" w:lineRule="auto"/>
        <w:ind w:left="366"/>
      </w:pPr>
      <w:r>
        <w:t>The qualitative elements used to determine academic progress is a reasonable system of grades as determined by assigned academic learning. Mastery of chapter content is evaluated after each unit of</w:t>
      </w:r>
    </w:p>
    <w:p w14:paraId="5222676E" w14:textId="77777777" w:rsidR="006155E0" w:rsidRDefault="00257B7A" w:rsidP="006155E0">
      <w:pPr>
        <w:pStyle w:val="BodyText"/>
        <w:spacing w:line="220" w:lineRule="auto"/>
        <w:ind w:left="366" w:right="495"/>
        <w:jc w:val="both"/>
      </w:pPr>
      <w:r>
        <w:t>study</w:t>
      </w:r>
      <w:r w:rsidR="006155E0">
        <w:t>. Chapter exams, quizzes, rubric haircuts, and practical assignments are evaluated as completed and counted for course completion only when rated as satisfactory or better. If the performance does not meet satisfactory requirements it is not counted, then the performance must be repeated. Students must maintain a written grade average of 70% or better. Students must make up failed or missed test and incomplete assignments. Numerical grades are considered according to the following scale:</w:t>
      </w:r>
    </w:p>
    <w:tbl>
      <w:tblPr>
        <w:tblpPr w:leftFromText="180" w:rightFromText="180" w:vertAnchor="text" w:horzAnchor="margin" w:tblpXSpec="center" w:tblpY="392"/>
        <w:tblW w:w="0" w:type="auto"/>
        <w:tblLayout w:type="fixed"/>
        <w:tblCellMar>
          <w:left w:w="0" w:type="dxa"/>
          <w:right w:w="0" w:type="dxa"/>
        </w:tblCellMar>
        <w:tblLook w:val="01E0" w:firstRow="1" w:lastRow="1" w:firstColumn="1" w:lastColumn="1" w:noHBand="0" w:noVBand="0"/>
      </w:tblPr>
      <w:tblGrid>
        <w:gridCol w:w="1682"/>
        <w:gridCol w:w="3019"/>
        <w:gridCol w:w="1186"/>
      </w:tblGrid>
      <w:tr w:rsidR="00EA1005" w14:paraId="775078A2" w14:textId="77777777" w:rsidTr="00EA1005">
        <w:trPr>
          <w:trHeight w:val="283"/>
        </w:trPr>
        <w:tc>
          <w:tcPr>
            <w:tcW w:w="1682" w:type="dxa"/>
          </w:tcPr>
          <w:p w14:paraId="0CE6C719" w14:textId="77777777" w:rsidR="00EA1005" w:rsidRDefault="00EA1005" w:rsidP="00EA1005">
            <w:pPr>
              <w:pStyle w:val="TableParagraph"/>
              <w:spacing w:line="221" w:lineRule="exact"/>
              <w:rPr>
                <w:sz w:val="20"/>
              </w:rPr>
            </w:pPr>
            <w:r>
              <w:rPr>
                <w:sz w:val="20"/>
              </w:rPr>
              <w:t>90-100</w:t>
            </w:r>
          </w:p>
        </w:tc>
        <w:tc>
          <w:tcPr>
            <w:tcW w:w="3019" w:type="dxa"/>
          </w:tcPr>
          <w:p w14:paraId="0C70BF49" w14:textId="77777777" w:rsidR="00EA1005" w:rsidRDefault="00EA1005" w:rsidP="00EA1005">
            <w:pPr>
              <w:pStyle w:val="TableParagraph"/>
              <w:spacing w:line="221" w:lineRule="exact"/>
              <w:ind w:left="1076" w:right="1006"/>
              <w:jc w:val="center"/>
              <w:rPr>
                <w:sz w:val="20"/>
              </w:rPr>
            </w:pPr>
            <w:r>
              <w:rPr>
                <w:sz w:val="20"/>
              </w:rPr>
              <w:t>Excellent</w:t>
            </w:r>
          </w:p>
        </w:tc>
        <w:tc>
          <w:tcPr>
            <w:tcW w:w="1186" w:type="dxa"/>
          </w:tcPr>
          <w:p w14:paraId="5C6705A5" w14:textId="77777777" w:rsidR="00EA1005" w:rsidRDefault="00EA1005" w:rsidP="00EA1005">
            <w:pPr>
              <w:pStyle w:val="TableParagraph"/>
              <w:spacing w:line="221" w:lineRule="exact"/>
              <w:ind w:left="0" w:right="197"/>
              <w:jc w:val="right"/>
              <w:rPr>
                <w:sz w:val="20"/>
              </w:rPr>
            </w:pPr>
            <w:r>
              <w:rPr>
                <w:w w:val="99"/>
                <w:sz w:val="20"/>
              </w:rPr>
              <w:t>A</w:t>
            </w:r>
          </w:p>
        </w:tc>
      </w:tr>
      <w:tr w:rsidR="00EA1005" w14:paraId="694868A7" w14:textId="77777777" w:rsidTr="00EA1005">
        <w:trPr>
          <w:trHeight w:val="344"/>
        </w:trPr>
        <w:tc>
          <w:tcPr>
            <w:tcW w:w="1682" w:type="dxa"/>
          </w:tcPr>
          <w:p w14:paraId="6530DC0E" w14:textId="77777777" w:rsidR="00EA1005" w:rsidRDefault="00EA1005" w:rsidP="00EA1005">
            <w:pPr>
              <w:pStyle w:val="TableParagraph"/>
              <w:spacing w:before="53"/>
              <w:ind w:left="250"/>
              <w:rPr>
                <w:sz w:val="20"/>
              </w:rPr>
            </w:pPr>
            <w:r>
              <w:rPr>
                <w:sz w:val="20"/>
              </w:rPr>
              <w:t>89-80</w:t>
            </w:r>
          </w:p>
        </w:tc>
        <w:tc>
          <w:tcPr>
            <w:tcW w:w="3019" w:type="dxa"/>
          </w:tcPr>
          <w:p w14:paraId="1E76F302" w14:textId="77777777" w:rsidR="00EA1005" w:rsidRDefault="00EA1005" w:rsidP="00EA1005">
            <w:pPr>
              <w:pStyle w:val="TableParagraph"/>
              <w:spacing w:before="53"/>
              <w:ind w:left="1077" w:right="1006"/>
              <w:jc w:val="center"/>
              <w:rPr>
                <w:sz w:val="20"/>
              </w:rPr>
            </w:pPr>
            <w:r>
              <w:rPr>
                <w:sz w:val="20"/>
              </w:rPr>
              <w:t>Very Good</w:t>
            </w:r>
          </w:p>
        </w:tc>
        <w:tc>
          <w:tcPr>
            <w:tcW w:w="1186" w:type="dxa"/>
          </w:tcPr>
          <w:p w14:paraId="5455591C" w14:textId="77777777" w:rsidR="00EA1005" w:rsidRDefault="00EA1005" w:rsidP="00EA1005">
            <w:pPr>
              <w:pStyle w:val="TableParagraph"/>
              <w:spacing w:before="53"/>
              <w:ind w:left="0" w:right="203"/>
              <w:jc w:val="right"/>
              <w:rPr>
                <w:sz w:val="20"/>
              </w:rPr>
            </w:pPr>
            <w:r>
              <w:rPr>
                <w:w w:val="99"/>
                <w:sz w:val="20"/>
              </w:rPr>
              <w:t>B</w:t>
            </w:r>
          </w:p>
        </w:tc>
      </w:tr>
      <w:tr w:rsidR="00EA1005" w14:paraId="416986C9" w14:textId="77777777" w:rsidTr="00EA1005">
        <w:trPr>
          <w:trHeight w:val="344"/>
        </w:trPr>
        <w:tc>
          <w:tcPr>
            <w:tcW w:w="1682" w:type="dxa"/>
          </w:tcPr>
          <w:p w14:paraId="19E3B493" w14:textId="77777777" w:rsidR="00EA1005" w:rsidRDefault="00EA1005" w:rsidP="00EA1005">
            <w:pPr>
              <w:pStyle w:val="TableParagraph"/>
              <w:spacing w:before="52"/>
              <w:ind w:left="250"/>
              <w:rPr>
                <w:sz w:val="20"/>
              </w:rPr>
            </w:pPr>
            <w:r>
              <w:rPr>
                <w:sz w:val="20"/>
              </w:rPr>
              <w:t>79-70</w:t>
            </w:r>
          </w:p>
        </w:tc>
        <w:tc>
          <w:tcPr>
            <w:tcW w:w="3019" w:type="dxa"/>
          </w:tcPr>
          <w:p w14:paraId="4F932014" w14:textId="77777777" w:rsidR="00EA1005" w:rsidRDefault="00EA1005" w:rsidP="00EA1005">
            <w:pPr>
              <w:pStyle w:val="TableParagraph"/>
              <w:spacing w:before="52"/>
              <w:ind w:left="1069"/>
              <w:rPr>
                <w:sz w:val="20"/>
              </w:rPr>
            </w:pPr>
            <w:r>
              <w:rPr>
                <w:sz w:val="20"/>
              </w:rPr>
              <w:t>Satisfactory</w:t>
            </w:r>
          </w:p>
        </w:tc>
        <w:tc>
          <w:tcPr>
            <w:tcW w:w="1186" w:type="dxa"/>
          </w:tcPr>
          <w:p w14:paraId="5A426D57" w14:textId="77777777" w:rsidR="00EA1005" w:rsidRDefault="00EA1005" w:rsidP="00EA1005">
            <w:pPr>
              <w:pStyle w:val="TableParagraph"/>
              <w:spacing w:before="52"/>
              <w:ind w:left="0" w:right="203"/>
              <w:jc w:val="right"/>
              <w:rPr>
                <w:sz w:val="20"/>
              </w:rPr>
            </w:pPr>
            <w:r>
              <w:rPr>
                <w:w w:val="99"/>
                <w:sz w:val="20"/>
              </w:rPr>
              <w:t>C</w:t>
            </w:r>
          </w:p>
        </w:tc>
      </w:tr>
      <w:tr w:rsidR="00EA1005" w14:paraId="0278DEB2" w14:textId="77777777" w:rsidTr="00EA1005">
        <w:trPr>
          <w:trHeight w:val="345"/>
        </w:trPr>
        <w:tc>
          <w:tcPr>
            <w:tcW w:w="1682" w:type="dxa"/>
          </w:tcPr>
          <w:p w14:paraId="0864A13E" w14:textId="77777777" w:rsidR="00EA1005" w:rsidRDefault="00EA1005" w:rsidP="00EA1005">
            <w:pPr>
              <w:pStyle w:val="TableParagraph"/>
              <w:spacing w:before="53"/>
              <w:ind w:left="250"/>
              <w:rPr>
                <w:sz w:val="20"/>
              </w:rPr>
            </w:pPr>
            <w:r>
              <w:rPr>
                <w:sz w:val="20"/>
              </w:rPr>
              <w:t>69-60</w:t>
            </w:r>
          </w:p>
        </w:tc>
        <w:tc>
          <w:tcPr>
            <w:tcW w:w="3019" w:type="dxa"/>
          </w:tcPr>
          <w:p w14:paraId="178A814C" w14:textId="77777777" w:rsidR="00EA1005" w:rsidRDefault="00EA1005" w:rsidP="00EA1005">
            <w:pPr>
              <w:pStyle w:val="TableParagraph"/>
              <w:spacing w:before="53"/>
              <w:ind w:left="964"/>
              <w:rPr>
                <w:sz w:val="20"/>
              </w:rPr>
            </w:pPr>
            <w:r>
              <w:rPr>
                <w:sz w:val="20"/>
              </w:rPr>
              <w:t>Unsatisfactory</w:t>
            </w:r>
          </w:p>
        </w:tc>
        <w:tc>
          <w:tcPr>
            <w:tcW w:w="1186" w:type="dxa"/>
          </w:tcPr>
          <w:p w14:paraId="378EF5CF" w14:textId="77777777" w:rsidR="00EA1005" w:rsidRDefault="00EA1005" w:rsidP="00EA1005">
            <w:pPr>
              <w:pStyle w:val="TableParagraph"/>
              <w:spacing w:before="53"/>
              <w:ind w:left="0" w:right="197"/>
              <w:jc w:val="right"/>
              <w:rPr>
                <w:sz w:val="20"/>
              </w:rPr>
            </w:pPr>
            <w:r>
              <w:rPr>
                <w:w w:val="99"/>
                <w:sz w:val="20"/>
              </w:rPr>
              <w:t>D</w:t>
            </w:r>
          </w:p>
        </w:tc>
      </w:tr>
      <w:tr w:rsidR="00EA1005" w14:paraId="498A9084" w14:textId="77777777" w:rsidTr="00EA1005">
        <w:trPr>
          <w:trHeight w:val="283"/>
        </w:trPr>
        <w:tc>
          <w:tcPr>
            <w:tcW w:w="1682" w:type="dxa"/>
          </w:tcPr>
          <w:p w14:paraId="7203F3A1" w14:textId="77777777" w:rsidR="00EA1005" w:rsidRDefault="00EA1005" w:rsidP="00EA1005">
            <w:pPr>
              <w:pStyle w:val="TableParagraph"/>
              <w:spacing w:before="53" w:line="210" w:lineRule="exact"/>
              <w:ind w:left="298"/>
              <w:rPr>
                <w:sz w:val="20"/>
              </w:rPr>
            </w:pPr>
            <w:r>
              <w:rPr>
                <w:sz w:val="20"/>
              </w:rPr>
              <w:t>59-0</w:t>
            </w:r>
          </w:p>
        </w:tc>
        <w:tc>
          <w:tcPr>
            <w:tcW w:w="3019" w:type="dxa"/>
          </w:tcPr>
          <w:p w14:paraId="1CA664B3" w14:textId="77777777" w:rsidR="00EA1005" w:rsidRDefault="00EA1005" w:rsidP="00EA1005">
            <w:pPr>
              <w:pStyle w:val="TableParagraph"/>
              <w:spacing w:before="53" w:line="210" w:lineRule="exact"/>
              <w:ind w:left="913"/>
              <w:rPr>
                <w:sz w:val="20"/>
              </w:rPr>
            </w:pPr>
            <w:r>
              <w:rPr>
                <w:sz w:val="20"/>
              </w:rPr>
              <w:t>Fail/Incomplete</w:t>
            </w:r>
          </w:p>
        </w:tc>
        <w:tc>
          <w:tcPr>
            <w:tcW w:w="1186" w:type="dxa"/>
          </w:tcPr>
          <w:p w14:paraId="3671DF26" w14:textId="77777777" w:rsidR="00EA1005" w:rsidRDefault="00EA1005" w:rsidP="00EA1005">
            <w:pPr>
              <w:pStyle w:val="TableParagraph"/>
              <w:spacing w:before="53" w:line="210" w:lineRule="exact"/>
              <w:ind w:left="0" w:right="214"/>
              <w:jc w:val="right"/>
              <w:rPr>
                <w:sz w:val="20"/>
              </w:rPr>
            </w:pPr>
            <w:r>
              <w:rPr>
                <w:w w:val="99"/>
                <w:sz w:val="20"/>
              </w:rPr>
              <w:t>F</w:t>
            </w:r>
          </w:p>
        </w:tc>
      </w:tr>
    </w:tbl>
    <w:p w14:paraId="63D6FE61" w14:textId="77777777" w:rsidR="006155E0" w:rsidRDefault="006155E0" w:rsidP="006155E0">
      <w:pPr>
        <w:rPr>
          <w:sz w:val="16"/>
        </w:rPr>
        <w:sectPr w:rsidR="006155E0">
          <w:pgSz w:w="12240" w:h="15840"/>
          <w:pgMar w:top="2360" w:right="1640" w:bottom="280" w:left="1640" w:header="2148" w:footer="0" w:gutter="0"/>
          <w:cols w:space="720"/>
        </w:sectPr>
      </w:pPr>
    </w:p>
    <w:p w14:paraId="49E9B4B1" w14:textId="77777777" w:rsidR="006155E0" w:rsidRDefault="006155E0" w:rsidP="006155E0">
      <w:pPr>
        <w:pStyle w:val="BodyText"/>
        <w:spacing w:before="3"/>
        <w:rPr>
          <w:i/>
          <w:sz w:val="15"/>
        </w:rPr>
      </w:pPr>
    </w:p>
    <w:p w14:paraId="25C5C1E5" w14:textId="77777777" w:rsidR="006155E0" w:rsidRDefault="006155E0" w:rsidP="006155E0">
      <w:pPr>
        <w:pStyle w:val="BodyText"/>
        <w:spacing w:before="7"/>
        <w:rPr>
          <w:i/>
          <w:sz w:val="21"/>
        </w:rPr>
      </w:pPr>
    </w:p>
    <w:p w14:paraId="2EAC2EA2" w14:textId="77777777" w:rsidR="006155E0" w:rsidRDefault="006155E0" w:rsidP="006155E0">
      <w:pPr>
        <w:pStyle w:val="Heading3"/>
        <w:spacing w:before="91"/>
        <w:ind w:left="326"/>
      </w:pPr>
      <w:r>
        <w:t xml:space="preserve">If a student is not meeting </w:t>
      </w:r>
      <w:proofErr w:type="gramStart"/>
      <w:r>
        <w:t>SAP</w:t>
      </w:r>
      <w:proofErr w:type="gramEnd"/>
      <w:r>
        <w:t xml:space="preserve"> the process is as follows:</w:t>
      </w:r>
    </w:p>
    <w:p w14:paraId="1E85B86C" w14:textId="77777777" w:rsidR="006155E0" w:rsidRDefault="006155E0" w:rsidP="006155E0">
      <w:pPr>
        <w:pStyle w:val="BodyText"/>
        <w:spacing w:before="7"/>
        <w:rPr>
          <w:b/>
          <w:i/>
          <w:sz w:val="23"/>
        </w:rPr>
      </w:pPr>
    </w:p>
    <w:p w14:paraId="0B00CA39" w14:textId="77777777" w:rsidR="006155E0" w:rsidRDefault="006155E0" w:rsidP="006155E0">
      <w:pPr>
        <w:pStyle w:val="ListParagraph"/>
        <w:numPr>
          <w:ilvl w:val="1"/>
          <w:numId w:val="5"/>
        </w:numPr>
        <w:tabs>
          <w:tab w:val="left" w:pos="685"/>
          <w:tab w:val="left" w:pos="686"/>
        </w:tabs>
        <w:spacing w:line="254" w:lineRule="auto"/>
        <w:ind w:right="481"/>
        <w:rPr>
          <w:sz w:val="20"/>
        </w:rPr>
      </w:pPr>
      <w:r>
        <w:rPr>
          <w:sz w:val="20"/>
        </w:rPr>
        <w:t>The first time the student does not meet SAP he/she is placed on Financial Aid Warning status. At</w:t>
      </w:r>
      <w:r>
        <w:rPr>
          <w:spacing w:val="-4"/>
          <w:sz w:val="20"/>
        </w:rPr>
        <w:t xml:space="preserve"> </w:t>
      </w:r>
      <w:r>
        <w:rPr>
          <w:sz w:val="20"/>
        </w:rPr>
        <w:t>this</w:t>
      </w:r>
      <w:r>
        <w:rPr>
          <w:spacing w:val="-4"/>
          <w:sz w:val="20"/>
        </w:rPr>
        <w:t xml:space="preserve"> </w:t>
      </w:r>
      <w:r>
        <w:rPr>
          <w:sz w:val="20"/>
        </w:rPr>
        <w:t>point</w:t>
      </w:r>
      <w:r>
        <w:rPr>
          <w:spacing w:val="-4"/>
          <w:sz w:val="20"/>
        </w:rPr>
        <w:t xml:space="preserve"> </w:t>
      </w:r>
      <w:r>
        <w:rPr>
          <w:sz w:val="20"/>
        </w:rPr>
        <w:t>student</w:t>
      </w:r>
      <w:r>
        <w:rPr>
          <w:spacing w:val="-4"/>
          <w:sz w:val="20"/>
        </w:rPr>
        <w:t xml:space="preserve"> </w:t>
      </w:r>
      <w:r>
        <w:rPr>
          <w:sz w:val="20"/>
        </w:rPr>
        <w:t>is</w:t>
      </w:r>
      <w:r>
        <w:rPr>
          <w:spacing w:val="-4"/>
          <w:sz w:val="20"/>
        </w:rPr>
        <w:t xml:space="preserve"> </w:t>
      </w:r>
      <w:r>
        <w:rPr>
          <w:sz w:val="20"/>
        </w:rPr>
        <w:t>still</w:t>
      </w:r>
      <w:r>
        <w:rPr>
          <w:spacing w:val="-4"/>
          <w:sz w:val="20"/>
        </w:rPr>
        <w:t xml:space="preserve"> </w:t>
      </w:r>
      <w:r>
        <w:rPr>
          <w:sz w:val="20"/>
        </w:rPr>
        <w:t>eligible</w:t>
      </w:r>
      <w:r>
        <w:rPr>
          <w:spacing w:val="-3"/>
          <w:sz w:val="20"/>
        </w:rPr>
        <w:t xml:space="preserve"> </w:t>
      </w:r>
      <w:r>
        <w:rPr>
          <w:sz w:val="20"/>
        </w:rPr>
        <w:t>to</w:t>
      </w:r>
      <w:r>
        <w:rPr>
          <w:spacing w:val="-2"/>
          <w:sz w:val="20"/>
        </w:rPr>
        <w:t xml:space="preserve"> </w:t>
      </w:r>
      <w:r>
        <w:rPr>
          <w:sz w:val="20"/>
        </w:rPr>
        <w:t>received</w:t>
      </w:r>
      <w:r>
        <w:rPr>
          <w:spacing w:val="-2"/>
          <w:sz w:val="20"/>
        </w:rPr>
        <w:t xml:space="preserve"> </w:t>
      </w:r>
      <w:r>
        <w:rPr>
          <w:sz w:val="20"/>
        </w:rPr>
        <w:t>Title</w:t>
      </w:r>
      <w:r>
        <w:rPr>
          <w:spacing w:val="-4"/>
          <w:sz w:val="20"/>
        </w:rPr>
        <w:t xml:space="preserve"> </w:t>
      </w:r>
      <w:r>
        <w:rPr>
          <w:sz w:val="20"/>
        </w:rPr>
        <w:t>IV</w:t>
      </w:r>
      <w:r>
        <w:rPr>
          <w:spacing w:val="-3"/>
          <w:sz w:val="20"/>
        </w:rPr>
        <w:t xml:space="preserve"> </w:t>
      </w:r>
      <w:r>
        <w:rPr>
          <w:sz w:val="20"/>
        </w:rPr>
        <w:t>Funding.</w:t>
      </w:r>
      <w:r>
        <w:rPr>
          <w:spacing w:val="-3"/>
          <w:sz w:val="20"/>
        </w:rPr>
        <w:t xml:space="preserve"> </w:t>
      </w:r>
      <w:r>
        <w:rPr>
          <w:sz w:val="20"/>
        </w:rPr>
        <w:t>This</w:t>
      </w:r>
      <w:r>
        <w:rPr>
          <w:spacing w:val="-4"/>
          <w:sz w:val="20"/>
        </w:rPr>
        <w:t xml:space="preserve"> </w:t>
      </w:r>
      <w:r>
        <w:rPr>
          <w:sz w:val="20"/>
        </w:rPr>
        <w:t>status</w:t>
      </w:r>
      <w:r>
        <w:rPr>
          <w:spacing w:val="-4"/>
          <w:sz w:val="20"/>
        </w:rPr>
        <w:t xml:space="preserve"> </w:t>
      </w:r>
      <w:r>
        <w:rPr>
          <w:sz w:val="20"/>
        </w:rPr>
        <w:t>last</w:t>
      </w:r>
      <w:r>
        <w:rPr>
          <w:spacing w:val="-1"/>
          <w:sz w:val="20"/>
        </w:rPr>
        <w:t xml:space="preserve"> </w:t>
      </w:r>
      <w:r>
        <w:rPr>
          <w:sz w:val="20"/>
        </w:rPr>
        <w:t>for</w:t>
      </w:r>
      <w:r>
        <w:rPr>
          <w:spacing w:val="-3"/>
          <w:sz w:val="20"/>
        </w:rPr>
        <w:t xml:space="preserve"> </w:t>
      </w:r>
      <w:r>
        <w:rPr>
          <w:sz w:val="20"/>
        </w:rPr>
        <w:t>one</w:t>
      </w:r>
      <w:r>
        <w:rPr>
          <w:spacing w:val="-3"/>
          <w:sz w:val="20"/>
        </w:rPr>
        <w:t xml:space="preserve"> </w:t>
      </w:r>
      <w:r>
        <w:rPr>
          <w:sz w:val="20"/>
        </w:rPr>
        <w:t>payment period</w:t>
      </w:r>
      <w:r>
        <w:rPr>
          <w:spacing w:val="-2"/>
          <w:sz w:val="20"/>
        </w:rPr>
        <w:t xml:space="preserve"> </w:t>
      </w:r>
      <w:r>
        <w:rPr>
          <w:sz w:val="20"/>
        </w:rPr>
        <w:t>only.</w:t>
      </w:r>
    </w:p>
    <w:p w14:paraId="385AAF05" w14:textId="77777777" w:rsidR="006155E0" w:rsidRDefault="006155E0" w:rsidP="006155E0">
      <w:pPr>
        <w:pStyle w:val="BodyText"/>
        <w:spacing w:before="5"/>
        <w:rPr>
          <w:sz w:val="22"/>
        </w:rPr>
      </w:pPr>
    </w:p>
    <w:p w14:paraId="09F92325" w14:textId="77777777" w:rsidR="006155E0" w:rsidRDefault="006155E0" w:rsidP="006155E0">
      <w:pPr>
        <w:pStyle w:val="ListParagraph"/>
        <w:numPr>
          <w:ilvl w:val="1"/>
          <w:numId w:val="5"/>
        </w:numPr>
        <w:tabs>
          <w:tab w:val="left" w:pos="685"/>
          <w:tab w:val="left" w:pos="686"/>
        </w:tabs>
        <w:rPr>
          <w:sz w:val="20"/>
        </w:rPr>
      </w:pPr>
      <w:r>
        <w:rPr>
          <w:sz w:val="20"/>
        </w:rPr>
        <w:t xml:space="preserve">If the student fails to meet SAP after the Financial Aid Warning period is </w:t>
      </w:r>
      <w:proofErr w:type="gramStart"/>
      <w:r>
        <w:rPr>
          <w:sz w:val="20"/>
        </w:rPr>
        <w:t>complete</w:t>
      </w:r>
      <w:proofErr w:type="gramEnd"/>
      <w:r>
        <w:rPr>
          <w:sz w:val="20"/>
        </w:rPr>
        <w:t xml:space="preserve"> he/she</w:t>
      </w:r>
      <w:r>
        <w:rPr>
          <w:spacing w:val="-16"/>
          <w:sz w:val="20"/>
        </w:rPr>
        <w:t xml:space="preserve"> </w:t>
      </w:r>
      <w:r>
        <w:rPr>
          <w:sz w:val="20"/>
        </w:rPr>
        <w:t>will</w:t>
      </w:r>
    </w:p>
    <w:p w14:paraId="35C5EB21" w14:textId="77777777" w:rsidR="006155E0" w:rsidRDefault="00C832D8" w:rsidP="006155E0">
      <w:pPr>
        <w:pStyle w:val="BodyText"/>
        <w:spacing w:before="17" w:line="252" w:lineRule="auto"/>
        <w:ind w:left="686"/>
      </w:pPr>
      <w:r>
        <w:t>lose</w:t>
      </w:r>
      <w:r w:rsidR="006155E0">
        <w:t xml:space="preserve"> Title IV eligibility unless they successfully receive an appeal and the following steps for the appeal is listed below. If the appeal is granted the student is placed on probation for 1 payment</w:t>
      </w:r>
    </w:p>
    <w:p w14:paraId="04DA1CAB" w14:textId="77777777" w:rsidR="006155E0" w:rsidRDefault="006155E0" w:rsidP="006155E0">
      <w:pPr>
        <w:pStyle w:val="BodyText"/>
        <w:spacing w:before="4"/>
        <w:ind w:left="686"/>
      </w:pPr>
      <w:r>
        <w:t xml:space="preserve">period only and is able to </w:t>
      </w:r>
      <w:proofErr w:type="gramStart"/>
      <w:r>
        <w:t>received</w:t>
      </w:r>
      <w:proofErr w:type="gramEnd"/>
      <w:r>
        <w:t xml:space="preserve"> Title IV funding for 1 payment period only.</w:t>
      </w:r>
      <w:r w:rsidR="00C7618D">
        <w:t xml:space="preserve"> A student cannot appeal for the reason more than once. </w:t>
      </w:r>
    </w:p>
    <w:p w14:paraId="3E8A9121" w14:textId="77777777" w:rsidR="006155E0" w:rsidRDefault="006155E0" w:rsidP="006155E0">
      <w:pPr>
        <w:pStyle w:val="BodyText"/>
        <w:spacing w:before="10"/>
        <w:rPr>
          <w:sz w:val="23"/>
        </w:rPr>
      </w:pPr>
    </w:p>
    <w:p w14:paraId="64EE83FD" w14:textId="77777777" w:rsidR="00C7618D" w:rsidRPr="00C7618D" w:rsidRDefault="006155E0" w:rsidP="00C7618D">
      <w:pPr>
        <w:pStyle w:val="ListParagraph"/>
        <w:numPr>
          <w:ilvl w:val="1"/>
          <w:numId w:val="5"/>
        </w:numPr>
        <w:tabs>
          <w:tab w:val="left" w:pos="685"/>
          <w:tab w:val="left" w:pos="686"/>
        </w:tabs>
        <w:spacing w:line="254" w:lineRule="auto"/>
        <w:ind w:right="622"/>
        <w:rPr>
          <w:sz w:val="20"/>
        </w:rPr>
      </w:pPr>
      <w:r>
        <w:rPr>
          <w:sz w:val="20"/>
        </w:rPr>
        <w:t>If</w:t>
      </w:r>
      <w:r>
        <w:rPr>
          <w:spacing w:val="-5"/>
          <w:sz w:val="20"/>
        </w:rPr>
        <w:t xml:space="preserve"> </w:t>
      </w:r>
      <w:r>
        <w:rPr>
          <w:sz w:val="20"/>
        </w:rPr>
        <w:t>the</w:t>
      </w:r>
      <w:r>
        <w:rPr>
          <w:spacing w:val="-3"/>
          <w:sz w:val="20"/>
        </w:rPr>
        <w:t xml:space="preserve"> </w:t>
      </w:r>
      <w:r>
        <w:rPr>
          <w:sz w:val="20"/>
        </w:rPr>
        <w:t>student</w:t>
      </w:r>
      <w:r>
        <w:rPr>
          <w:spacing w:val="-4"/>
          <w:sz w:val="20"/>
        </w:rPr>
        <w:t xml:space="preserve"> </w:t>
      </w:r>
      <w:r>
        <w:rPr>
          <w:sz w:val="20"/>
        </w:rPr>
        <w:t>does</w:t>
      </w:r>
      <w:r>
        <w:rPr>
          <w:spacing w:val="-4"/>
          <w:sz w:val="20"/>
        </w:rPr>
        <w:t xml:space="preserve"> </w:t>
      </w:r>
      <w:r>
        <w:rPr>
          <w:sz w:val="20"/>
        </w:rPr>
        <w:t>not</w:t>
      </w:r>
      <w:r>
        <w:rPr>
          <w:spacing w:val="-1"/>
          <w:sz w:val="20"/>
        </w:rPr>
        <w:t xml:space="preserve"> </w:t>
      </w:r>
      <w:r>
        <w:rPr>
          <w:sz w:val="20"/>
        </w:rPr>
        <w:t>meet</w:t>
      </w:r>
      <w:r>
        <w:rPr>
          <w:spacing w:val="-1"/>
          <w:sz w:val="20"/>
        </w:rPr>
        <w:t xml:space="preserve"> </w:t>
      </w:r>
      <w:r>
        <w:rPr>
          <w:sz w:val="20"/>
        </w:rPr>
        <w:t>SAP</w:t>
      </w:r>
      <w:r>
        <w:rPr>
          <w:spacing w:val="-2"/>
          <w:sz w:val="20"/>
        </w:rPr>
        <w:t xml:space="preserve"> </w:t>
      </w:r>
      <w:r>
        <w:rPr>
          <w:sz w:val="20"/>
        </w:rPr>
        <w:t>after</w:t>
      </w:r>
      <w:r>
        <w:rPr>
          <w:spacing w:val="-2"/>
          <w:sz w:val="20"/>
        </w:rPr>
        <w:t xml:space="preserve"> </w:t>
      </w:r>
      <w:r>
        <w:rPr>
          <w:sz w:val="20"/>
        </w:rPr>
        <w:t>the</w:t>
      </w:r>
      <w:r>
        <w:rPr>
          <w:spacing w:val="-3"/>
          <w:sz w:val="20"/>
        </w:rPr>
        <w:t xml:space="preserve"> </w:t>
      </w:r>
      <w:r>
        <w:rPr>
          <w:sz w:val="20"/>
        </w:rPr>
        <w:t>period</w:t>
      </w:r>
      <w:r>
        <w:rPr>
          <w:spacing w:val="-2"/>
          <w:sz w:val="20"/>
        </w:rPr>
        <w:t xml:space="preserve"> </w:t>
      </w:r>
      <w:r>
        <w:rPr>
          <w:sz w:val="20"/>
        </w:rPr>
        <w:t>of</w:t>
      </w:r>
      <w:r>
        <w:rPr>
          <w:spacing w:val="-5"/>
          <w:sz w:val="20"/>
        </w:rPr>
        <w:t xml:space="preserve"> </w:t>
      </w:r>
      <w:r>
        <w:rPr>
          <w:sz w:val="20"/>
        </w:rPr>
        <w:t>probation</w:t>
      </w:r>
      <w:r>
        <w:rPr>
          <w:spacing w:val="-4"/>
          <w:sz w:val="20"/>
        </w:rPr>
        <w:t xml:space="preserve"> </w:t>
      </w:r>
      <w:r>
        <w:rPr>
          <w:sz w:val="20"/>
        </w:rPr>
        <w:t>is</w:t>
      </w:r>
      <w:r>
        <w:rPr>
          <w:spacing w:val="-4"/>
          <w:sz w:val="20"/>
        </w:rPr>
        <w:t xml:space="preserve"> </w:t>
      </w:r>
      <w:r>
        <w:rPr>
          <w:sz w:val="20"/>
        </w:rPr>
        <w:t>completed</w:t>
      </w:r>
      <w:r>
        <w:rPr>
          <w:spacing w:val="-2"/>
          <w:sz w:val="20"/>
        </w:rPr>
        <w:t xml:space="preserve"> </w:t>
      </w:r>
      <w:r>
        <w:rPr>
          <w:sz w:val="20"/>
        </w:rPr>
        <w:t>at</w:t>
      </w:r>
      <w:r>
        <w:rPr>
          <w:spacing w:val="-3"/>
          <w:sz w:val="20"/>
        </w:rPr>
        <w:t xml:space="preserve"> </w:t>
      </w:r>
      <w:r>
        <w:rPr>
          <w:sz w:val="20"/>
        </w:rPr>
        <w:t>that</w:t>
      </w:r>
      <w:r>
        <w:rPr>
          <w:spacing w:val="-3"/>
          <w:sz w:val="20"/>
        </w:rPr>
        <w:t xml:space="preserve"> </w:t>
      </w:r>
      <w:r>
        <w:rPr>
          <w:sz w:val="20"/>
        </w:rPr>
        <w:t>point</w:t>
      </w:r>
      <w:r>
        <w:rPr>
          <w:spacing w:val="-4"/>
          <w:sz w:val="20"/>
        </w:rPr>
        <w:t xml:space="preserve"> </w:t>
      </w:r>
      <w:r>
        <w:rPr>
          <w:sz w:val="20"/>
        </w:rPr>
        <w:t>the</w:t>
      </w:r>
      <w:r>
        <w:rPr>
          <w:spacing w:val="-3"/>
          <w:sz w:val="20"/>
        </w:rPr>
        <w:t xml:space="preserve"> </w:t>
      </w:r>
      <w:r>
        <w:rPr>
          <w:sz w:val="20"/>
        </w:rPr>
        <w:t>student will lose options for appeal and will longer be eligible for Title IV</w:t>
      </w:r>
      <w:r>
        <w:rPr>
          <w:spacing w:val="-14"/>
          <w:sz w:val="20"/>
        </w:rPr>
        <w:t xml:space="preserve"> </w:t>
      </w:r>
      <w:r>
        <w:rPr>
          <w:sz w:val="20"/>
        </w:rPr>
        <w:t>funding.</w:t>
      </w:r>
    </w:p>
    <w:p w14:paraId="2D4A7B6B" w14:textId="77777777" w:rsidR="006155E0" w:rsidRDefault="006155E0" w:rsidP="006155E0">
      <w:pPr>
        <w:pStyle w:val="BodyText"/>
        <w:spacing w:before="8"/>
      </w:pPr>
    </w:p>
    <w:p w14:paraId="1D6D910A" w14:textId="77777777" w:rsidR="006155E0" w:rsidRDefault="006155E0" w:rsidP="006155E0">
      <w:pPr>
        <w:pStyle w:val="Heading2"/>
        <w:spacing w:before="0" w:line="249" w:lineRule="auto"/>
        <w:ind w:left="326" w:right="377"/>
      </w:pPr>
      <w:r>
        <w:t>FAILURE TO MAKE SATISFACTORY PROGRESS MAY RESULT IN TERMINATION FROM THE PROGRAM.</w:t>
      </w:r>
    </w:p>
    <w:p w14:paraId="0F61E5F5" w14:textId="77777777" w:rsidR="006155E0" w:rsidRDefault="006155E0" w:rsidP="006155E0">
      <w:pPr>
        <w:pStyle w:val="BodyText"/>
        <w:rPr>
          <w:b/>
          <w:sz w:val="21"/>
        </w:rPr>
      </w:pPr>
    </w:p>
    <w:p w14:paraId="39BF99C2" w14:textId="77777777" w:rsidR="006155E0" w:rsidRDefault="006155E0" w:rsidP="006155E0">
      <w:pPr>
        <w:ind w:left="326"/>
        <w:rPr>
          <w:b/>
          <w:sz w:val="20"/>
        </w:rPr>
      </w:pPr>
      <w:r>
        <w:rPr>
          <w:b/>
          <w:w w:val="110"/>
          <w:sz w:val="20"/>
        </w:rPr>
        <w:t>Incompletes/Repetition or Non-Credit Remedial Courses</w:t>
      </w:r>
    </w:p>
    <w:p w14:paraId="067A7255" w14:textId="77777777" w:rsidR="006155E0" w:rsidRDefault="006155E0" w:rsidP="006155E0">
      <w:pPr>
        <w:pStyle w:val="BodyText"/>
        <w:spacing w:before="104" w:line="220" w:lineRule="auto"/>
        <w:ind w:left="326" w:right="377"/>
      </w:pPr>
      <w:r>
        <w:t>An incomplete course, repetitions and non-credit remedial courses do not apply to this Academy and has no effect upon the institution’s Satisfactory Academic Progress (SAP) standards.</w:t>
      </w:r>
    </w:p>
    <w:p w14:paraId="2280EBF7" w14:textId="77777777" w:rsidR="006155E0" w:rsidRDefault="006155E0" w:rsidP="006155E0">
      <w:pPr>
        <w:pStyle w:val="Heading2"/>
        <w:spacing w:before="88"/>
        <w:ind w:left="326"/>
      </w:pPr>
      <w:r>
        <w:t>Maximum Time Frame</w:t>
      </w:r>
      <w:r w:rsidR="00992C9E">
        <w:t xml:space="preserve"> / (150% Direct Subsidized Loan Limit)</w:t>
      </w:r>
    </w:p>
    <w:p w14:paraId="46E92857" w14:textId="77777777" w:rsidR="006155E0" w:rsidRDefault="006155E0" w:rsidP="00992C9E">
      <w:pPr>
        <w:pStyle w:val="BodyText"/>
        <w:spacing w:before="104" w:line="220" w:lineRule="auto"/>
        <w:ind w:left="326" w:right="365"/>
        <w:sectPr w:rsidR="006155E0">
          <w:pgSz w:w="12240" w:h="15840"/>
          <w:pgMar w:top="2360" w:right="1640" w:bottom="280" w:left="1640" w:header="2148" w:footer="0" w:gutter="0"/>
          <w:cols w:space="720"/>
        </w:sectPr>
      </w:pPr>
      <w:r>
        <w:t>The US Department of Education</w:t>
      </w:r>
      <w:r w:rsidR="00C355A9">
        <w:t xml:space="preserve"> allows the student up to 150% to complete the course</w:t>
      </w:r>
      <w:r>
        <w:t>.</w:t>
      </w:r>
      <w:r w:rsidR="00C355A9">
        <w:t xml:space="preserve"> For Barber Stylist its 1 year and 6 months and Barber Stylist Instructor its 10 months (7 Months for the program and 3 months for the 1/</w:t>
      </w:r>
      <w:r w:rsidR="00992C9E">
        <w:t>2).</w:t>
      </w:r>
      <w:r w:rsidR="00C355A9">
        <w:t xml:space="preserve"> </w:t>
      </w:r>
      <w:r>
        <w:t>The institution uses this information and displays this information on the SAP Report Form so that the student understands where they are and the pace at which they are completing the program.</w:t>
      </w:r>
      <w:r w:rsidR="00992C9E">
        <w:t xml:space="preserve"> This is shown in the weeks of instruction field. </w:t>
      </w:r>
      <w:r>
        <w:t xml:space="preserve">The institution uses this information as a tool so that we can encourage students to complete the program within a timely manner. This number is important because the results determine the amount of time left for that will be covered by Title IV with this program. </w:t>
      </w:r>
    </w:p>
    <w:p w14:paraId="79BD61A0" w14:textId="77777777" w:rsidR="006155E0" w:rsidRDefault="006155E0" w:rsidP="00992C9E">
      <w:pPr>
        <w:pStyle w:val="Heading2"/>
        <w:ind w:left="0"/>
      </w:pPr>
      <w:r>
        <w:rPr>
          <w:w w:val="110"/>
        </w:rPr>
        <w:lastRenderedPageBreak/>
        <w:t>The Appeal Process</w:t>
      </w:r>
    </w:p>
    <w:p w14:paraId="71573706" w14:textId="77777777" w:rsidR="006155E0" w:rsidRDefault="006155E0" w:rsidP="006155E0">
      <w:pPr>
        <w:pStyle w:val="BodyText"/>
        <w:spacing w:before="99"/>
        <w:ind w:left="366"/>
      </w:pPr>
      <w:r>
        <w:t>If a student is not meeting SAP and appeal process is as follows:</w:t>
      </w:r>
    </w:p>
    <w:p w14:paraId="39E6E3C8" w14:textId="77777777" w:rsidR="006155E0" w:rsidRDefault="006155E0" w:rsidP="006155E0">
      <w:pPr>
        <w:pStyle w:val="BodyText"/>
        <w:rPr>
          <w:sz w:val="18"/>
        </w:rPr>
      </w:pPr>
    </w:p>
    <w:p w14:paraId="69BD3A35" w14:textId="77777777" w:rsidR="006155E0" w:rsidRDefault="006155E0" w:rsidP="006155E0">
      <w:pPr>
        <w:pStyle w:val="BodyText"/>
        <w:spacing w:line="220" w:lineRule="auto"/>
        <w:ind w:left="366" w:right="156"/>
      </w:pPr>
      <w:r>
        <w:t>The first time the student does not meet SAP he/she is placed on</w:t>
      </w:r>
      <w:r>
        <w:rPr>
          <w:u w:val="single"/>
        </w:rPr>
        <w:t xml:space="preserve"> Financial Aid Warning</w:t>
      </w:r>
      <w:r>
        <w:t xml:space="preserve"> status. At this point student is still eligible to received Title IV Funding. This status </w:t>
      </w:r>
      <w:r w:rsidR="00B0214A">
        <w:t>is</w:t>
      </w:r>
      <w:r>
        <w:t xml:space="preserve"> for one payment period only.</w:t>
      </w:r>
      <w:r w:rsidR="00A42419">
        <w:t xml:space="preserve"> This is the period immediately following the period that was failed. </w:t>
      </w:r>
    </w:p>
    <w:p w14:paraId="1B6EF932" w14:textId="77777777" w:rsidR="006155E0" w:rsidRDefault="006155E0" w:rsidP="006155E0">
      <w:pPr>
        <w:pStyle w:val="BodyText"/>
        <w:spacing w:before="6"/>
        <w:rPr>
          <w:sz w:val="18"/>
        </w:rPr>
      </w:pPr>
    </w:p>
    <w:p w14:paraId="0B5AA2E6" w14:textId="77777777" w:rsidR="006155E0" w:rsidRDefault="006155E0" w:rsidP="006155E0">
      <w:pPr>
        <w:pStyle w:val="BodyText"/>
        <w:spacing w:line="220" w:lineRule="auto"/>
        <w:ind w:left="366" w:right="230"/>
      </w:pPr>
      <w:r>
        <w:t xml:space="preserve">If the student fails to meet SAP after the Financial Aid Warning period is </w:t>
      </w:r>
      <w:proofErr w:type="gramStart"/>
      <w:r>
        <w:t>complete</w:t>
      </w:r>
      <w:proofErr w:type="gramEnd"/>
      <w:r>
        <w:t xml:space="preserve"> he/she will loses Title IV eligibility unless the student chooses to apply for an appeal hearing in writing (following steps for the appeal is listed below). The institution advised the student that that the appeal hearing is grant- ed. If during the appeal hearing the Appeal Committee will review the documentation submitted to the committee. If the appeal committee finds the documentation and the reason for appeal is acceptable AND determines that the student can meet the standards by next evaluation </w:t>
      </w:r>
      <w:proofErr w:type="gramStart"/>
      <w:r>
        <w:t>period</w:t>
      </w:r>
      <w:proofErr w:type="gramEnd"/>
      <w:r>
        <w:t xml:space="preserve"> the student is</w:t>
      </w:r>
    </w:p>
    <w:p w14:paraId="2F27F9B8" w14:textId="77777777" w:rsidR="006155E0" w:rsidRDefault="006155E0" w:rsidP="006155E0">
      <w:pPr>
        <w:pStyle w:val="BodyText"/>
        <w:spacing w:before="3" w:line="220" w:lineRule="auto"/>
        <w:ind w:left="366" w:right="400"/>
        <w:jc w:val="both"/>
      </w:pPr>
      <w:r>
        <w:t>placed on Probation Status. If the Probation Status is granted to the student, he/she is placed on probation</w:t>
      </w:r>
      <w:r>
        <w:rPr>
          <w:spacing w:val="-4"/>
        </w:rPr>
        <w:t xml:space="preserve"> </w:t>
      </w:r>
      <w:r>
        <w:t>for</w:t>
      </w:r>
      <w:r>
        <w:rPr>
          <w:spacing w:val="-3"/>
        </w:rPr>
        <w:t xml:space="preserve"> </w:t>
      </w:r>
      <w:r>
        <w:t>1</w:t>
      </w:r>
      <w:r>
        <w:rPr>
          <w:spacing w:val="-2"/>
        </w:rPr>
        <w:t xml:space="preserve"> </w:t>
      </w:r>
      <w:r>
        <w:t>payment</w:t>
      </w:r>
      <w:r>
        <w:rPr>
          <w:spacing w:val="-4"/>
        </w:rPr>
        <w:t xml:space="preserve"> </w:t>
      </w:r>
      <w:r>
        <w:t>period</w:t>
      </w:r>
      <w:r>
        <w:rPr>
          <w:spacing w:val="-2"/>
        </w:rPr>
        <w:t xml:space="preserve"> </w:t>
      </w:r>
      <w:r>
        <w:t>only</w:t>
      </w:r>
      <w:r>
        <w:rPr>
          <w:spacing w:val="-4"/>
        </w:rPr>
        <w:t xml:space="preserve"> </w:t>
      </w:r>
      <w:r>
        <w:t>and</w:t>
      </w:r>
      <w:r>
        <w:rPr>
          <w:spacing w:val="-2"/>
        </w:rPr>
        <w:t xml:space="preserve"> </w:t>
      </w:r>
      <w:r>
        <w:t>is</w:t>
      </w:r>
      <w:r>
        <w:rPr>
          <w:spacing w:val="-4"/>
        </w:rPr>
        <w:t xml:space="preserve"> </w:t>
      </w:r>
      <w:r>
        <w:t>able</w:t>
      </w:r>
      <w:r>
        <w:rPr>
          <w:spacing w:val="-3"/>
        </w:rPr>
        <w:t xml:space="preserve"> </w:t>
      </w:r>
      <w:r>
        <w:t>to</w:t>
      </w:r>
      <w:r>
        <w:rPr>
          <w:spacing w:val="-2"/>
        </w:rPr>
        <w:t xml:space="preserve"> </w:t>
      </w:r>
      <w:proofErr w:type="gramStart"/>
      <w:r>
        <w:t>received</w:t>
      </w:r>
      <w:proofErr w:type="gramEnd"/>
      <w:r>
        <w:rPr>
          <w:spacing w:val="-2"/>
        </w:rPr>
        <w:t xml:space="preserve"> </w:t>
      </w:r>
      <w:r>
        <w:t>Title</w:t>
      </w:r>
      <w:r>
        <w:rPr>
          <w:spacing w:val="-4"/>
        </w:rPr>
        <w:t xml:space="preserve"> </w:t>
      </w:r>
      <w:r>
        <w:t>IV</w:t>
      </w:r>
      <w:r>
        <w:rPr>
          <w:spacing w:val="-3"/>
        </w:rPr>
        <w:t xml:space="preserve"> </w:t>
      </w:r>
      <w:r>
        <w:t>funding</w:t>
      </w:r>
      <w:r>
        <w:rPr>
          <w:spacing w:val="-2"/>
        </w:rPr>
        <w:t xml:space="preserve"> </w:t>
      </w:r>
      <w:r>
        <w:t>for</w:t>
      </w:r>
      <w:r>
        <w:rPr>
          <w:spacing w:val="-3"/>
        </w:rPr>
        <w:t xml:space="preserve"> </w:t>
      </w:r>
      <w:r>
        <w:t>1</w:t>
      </w:r>
      <w:r>
        <w:rPr>
          <w:spacing w:val="-2"/>
        </w:rPr>
        <w:t xml:space="preserve"> </w:t>
      </w:r>
      <w:r>
        <w:t>payment</w:t>
      </w:r>
      <w:r>
        <w:rPr>
          <w:spacing w:val="-4"/>
        </w:rPr>
        <w:t xml:space="preserve"> </w:t>
      </w:r>
      <w:r>
        <w:t>period</w:t>
      </w:r>
      <w:r>
        <w:rPr>
          <w:spacing w:val="-2"/>
        </w:rPr>
        <w:t xml:space="preserve"> </w:t>
      </w:r>
      <w:r>
        <w:t>only.</w:t>
      </w:r>
      <w:r>
        <w:rPr>
          <w:spacing w:val="-3"/>
        </w:rPr>
        <w:t xml:space="preserve"> </w:t>
      </w:r>
      <w:r>
        <w:t>The institution has chosen not to implement academic plans. The student only gets one chance to</w:t>
      </w:r>
      <w:r>
        <w:rPr>
          <w:spacing w:val="-30"/>
        </w:rPr>
        <w:t xml:space="preserve"> </w:t>
      </w:r>
      <w:r>
        <w:t>appeal.</w:t>
      </w:r>
      <w:r w:rsidR="00A42419">
        <w:t xml:space="preserve"> A student cannot appeal for the same reason more </w:t>
      </w:r>
      <w:proofErr w:type="spellStart"/>
      <w:r w:rsidR="00A42419">
        <w:t>then</w:t>
      </w:r>
      <w:proofErr w:type="spellEnd"/>
      <w:r w:rsidR="00A42419">
        <w:t xml:space="preserve"> once. </w:t>
      </w:r>
    </w:p>
    <w:p w14:paraId="2BA3C91C" w14:textId="77777777" w:rsidR="006155E0" w:rsidRDefault="006155E0" w:rsidP="006155E0">
      <w:pPr>
        <w:pStyle w:val="BodyText"/>
        <w:spacing w:before="5"/>
        <w:rPr>
          <w:sz w:val="18"/>
        </w:rPr>
      </w:pPr>
    </w:p>
    <w:p w14:paraId="4566F2AA" w14:textId="77777777" w:rsidR="006155E0" w:rsidRDefault="006155E0" w:rsidP="006155E0">
      <w:pPr>
        <w:pStyle w:val="BodyText"/>
        <w:spacing w:line="220" w:lineRule="auto"/>
        <w:ind w:left="366" w:right="518"/>
        <w:jc w:val="both"/>
      </w:pPr>
      <w:r>
        <w:t>Reasons for appeal are but are not limited to: Death of an immediate family member: Child (adopted included),</w:t>
      </w:r>
      <w:r>
        <w:rPr>
          <w:spacing w:val="-3"/>
        </w:rPr>
        <w:t xml:space="preserve"> </w:t>
      </w:r>
      <w:r>
        <w:t>Parent,</w:t>
      </w:r>
      <w:r>
        <w:rPr>
          <w:spacing w:val="-3"/>
        </w:rPr>
        <w:t xml:space="preserve"> </w:t>
      </w:r>
      <w:r w:rsidR="00C05108">
        <w:t>Spouse</w:t>
      </w:r>
      <w:r w:rsidR="00C05108">
        <w:rPr>
          <w:spacing w:val="-3"/>
        </w:rPr>
        <w:t>,</w:t>
      </w:r>
      <w:r>
        <w:rPr>
          <w:spacing w:val="-3"/>
        </w:rPr>
        <w:t xml:space="preserve"> </w:t>
      </w:r>
      <w:r>
        <w:t>Grant</w:t>
      </w:r>
      <w:r>
        <w:rPr>
          <w:spacing w:val="-4"/>
        </w:rPr>
        <w:t xml:space="preserve"> </w:t>
      </w:r>
      <w:r>
        <w:t>Parent,</w:t>
      </w:r>
      <w:r>
        <w:rPr>
          <w:spacing w:val="-3"/>
        </w:rPr>
        <w:t xml:space="preserve"> </w:t>
      </w:r>
      <w:r>
        <w:t>Uncles</w:t>
      </w:r>
      <w:r>
        <w:rPr>
          <w:spacing w:val="-4"/>
        </w:rPr>
        <w:t xml:space="preserve"> </w:t>
      </w:r>
      <w:r>
        <w:t>and</w:t>
      </w:r>
      <w:r>
        <w:rPr>
          <w:spacing w:val="-1"/>
        </w:rPr>
        <w:t xml:space="preserve"> </w:t>
      </w:r>
      <w:r>
        <w:t>Aunts,</w:t>
      </w:r>
      <w:r>
        <w:rPr>
          <w:spacing w:val="-3"/>
        </w:rPr>
        <w:t xml:space="preserve"> </w:t>
      </w:r>
      <w:r>
        <w:t>Chronic</w:t>
      </w:r>
      <w:r>
        <w:rPr>
          <w:spacing w:val="-3"/>
        </w:rPr>
        <w:t xml:space="preserve"> </w:t>
      </w:r>
      <w:r w:rsidR="00AB0E3E">
        <w:t>illness</w:t>
      </w:r>
      <w:r w:rsidR="00AB0E3E">
        <w:rPr>
          <w:spacing w:val="-4"/>
        </w:rPr>
        <w:t>,</w:t>
      </w:r>
      <w:r>
        <w:rPr>
          <w:spacing w:val="-3"/>
        </w:rPr>
        <w:t xml:space="preserve"> </w:t>
      </w:r>
      <w:r>
        <w:t>Critical</w:t>
      </w:r>
      <w:r>
        <w:rPr>
          <w:spacing w:val="-3"/>
        </w:rPr>
        <w:t xml:space="preserve"> </w:t>
      </w:r>
      <w:r>
        <w:t>accident</w:t>
      </w:r>
      <w:r>
        <w:rPr>
          <w:spacing w:val="-4"/>
        </w:rPr>
        <w:t xml:space="preserve"> </w:t>
      </w:r>
      <w:r>
        <w:t>(car</w:t>
      </w:r>
      <w:r>
        <w:rPr>
          <w:spacing w:val="-3"/>
        </w:rPr>
        <w:t xml:space="preserve"> </w:t>
      </w:r>
      <w:r>
        <w:t>or serious injury). *documentation must be</w:t>
      </w:r>
      <w:r>
        <w:rPr>
          <w:spacing w:val="-1"/>
        </w:rPr>
        <w:t xml:space="preserve"> </w:t>
      </w:r>
      <w:r>
        <w:t>provided.</w:t>
      </w:r>
    </w:p>
    <w:p w14:paraId="19784624" w14:textId="77777777" w:rsidR="006155E0" w:rsidRDefault="006155E0" w:rsidP="006155E0">
      <w:pPr>
        <w:pStyle w:val="BodyText"/>
        <w:spacing w:before="7"/>
        <w:rPr>
          <w:sz w:val="18"/>
        </w:rPr>
      </w:pPr>
    </w:p>
    <w:p w14:paraId="36279983" w14:textId="77777777" w:rsidR="006155E0" w:rsidRDefault="006155E0" w:rsidP="006155E0">
      <w:pPr>
        <w:spacing w:before="1" w:line="218" w:lineRule="auto"/>
        <w:ind w:left="366" w:right="667"/>
        <w:jc w:val="both"/>
        <w:rPr>
          <w:b/>
          <w:i/>
          <w:sz w:val="20"/>
        </w:rPr>
      </w:pPr>
      <w:r>
        <w:rPr>
          <w:sz w:val="20"/>
        </w:rPr>
        <w:t>If</w:t>
      </w:r>
      <w:r>
        <w:rPr>
          <w:spacing w:val="-5"/>
          <w:sz w:val="20"/>
        </w:rPr>
        <w:t xml:space="preserve"> </w:t>
      </w:r>
      <w:r>
        <w:rPr>
          <w:sz w:val="20"/>
        </w:rPr>
        <w:t>the</w:t>
      </w:r>
      <w:r>
        <w:rPr>
          <w:spacing w:val="-3"/>
          <w:sz w:val="20"/>
        </w:rPr>
        <w:t xml:space="preserve"> </w:t>
      </w:r>
      <w:r>
        <w:rPr>
          <w:sz w:val="20"/>
        </w:rPr>
        <w:t>student</w:t>
      </w:r>
      <w:r>
        <w:rPr>
          <w:spacing w:val="-4"/>
          <w:sz w:val="20"/>
        </w:rPr>
        <w:t xml:space="preserve"> </w:t>
      </w:r>
      <w:r>
        <w:rPr>
          <w:sz w:val="20"/>
        </w:rPr>
        <w:t>does</w:t>
      </w:r>
      <w:r>
        <w:rPr>
          <w:spacing w:val="-4"/>
          <w:sz w:val="20"/>
        </w:rPr>
        <w:t xml:space="preserve"> </w:t>
      </w:r>
      <w:r>
        <w:rPr>
          <w:sz w:val="20"/>
        </w:rPr>
        <w:t>not</w:t>
      </w:r>
      <w:r>
        <w:rPr>
          <w:spacing w:val="-1"/>
          <w:sz w:val="20"/>
        </w:rPr>
        <w:t xml:space="preserve"> </w:t>
      </w:r>
      <w:r>
        <w:rPr>
          <w:sz w:val="20"/>
        </w:rPr>
        <w:t>meet</w:t>
      </w:r>
      <w:r>
        <w:rPr>
          <w:spacing w:val="-1"/>
          <w:sz w:val="20"/>
        </w:rPr>
        <w:t xml:space="preserve"> </w:t>
      </w:r>
      <w:r>
        <w:rPr>
          <w:sz w:val="20"/>
        </w:rPr>
        <w:t>SAP</w:t>
      </w:r>
      <w:r>
        <w:rPr>
          <w:spacing w:val="-2"/>
          <w:sz w:val="20"/>
        </w:rPr>
        <w:t xml:space="preserve"> </w:t>
      </w:r>
      <w:r>
        <w:rPr>
          <w:sz w:val="20"/>
        </w:rPr>
        <w:t>after</w:t>
      </w:r>
      <w:r>
        <w:rPr>
          <w:spacing w:val="-2"/>
          <w:sz w:val="20"/>
        </w:rPr>
        <w:t xml:space="preserve"> </w:t>
      </w:r>
      <w:r>
        <w:rPr>
          <w:sz w:val="20"/>
        </w:rPr>
        <w:t>the</w:t>
      </w:r>
      <w:r>
        <w:rPr>
          <w:spacing w:val="-3"/>
          <w:sz w:val="20"/>
        </w:rPr>
        <w:t xml:space="preserve"> </w:t>
      </w:r>
      <w:r>
        <w:rPr>
          <w:sz w:val="20"/>
        </w:rPr>
        <w:t>period</w:t>
      </w:r>
      <w:r>
        <w:rPr>
          <w:spacing w:val="-2"/>
          <w:sz w:val="20"/>
        </w:rPr>
        <w:t xml:space="preserve"> </w:t>
      </w:r>
      <w:r>
        <w:rPr>
          <w:sz w:val="20"/>
        </w:rPr>
        <w:t>of</w:t>
      </w:r>
      <w:r>
        <w:rPr>
          <w:spacing w:val="-5"/>
          <w:sz w:val="20"/>
        </w:rPr>
        <w:t xml:space="preserve"> </w:t>
      </w:r>
      <w:r>
        <w:rPr>
          <w:sz w:val="20"/>
        </w:rPr>
        <w:t>probation</w:t>
      </w:r>
      <w:r>
        <w:rPr>
          <w:spacing w:val="-4"/>
          <w:sz w:val="20"/>
        </w:rPr>
        <w:t xml:space="preserve"> </w:t>
      </w:r>
      <w:r>
        <w:rPr>
          <w:sz w:val="20"/>
        </w:rPr>
        <w:t>is</w:t>
      </w:r>
      <w:r>
        <w:rPr>
          <w:spacing w:val="-4"/>
          <w:sz w:val="20"/>
        </w:rPr>
        <w:t xml:space="preserve"> </w:t>
      </w:r>
      <w:r>
        <w:rPr>
          <w:sz w:val="20"/>
        </w:rPr>
        <w:t>completed</w:t>
      </w:r>
      <w:r>
        <w:rPr>
          <w:spacing w:val="-2"/>
          <w:sz w:val="20"/>
        </w:rPr>
        <w:t xml:space="preserve"> </w:t>
      </w:r>
      <w:r>
        <w:rPr>
          <w:sz w:val="20"/>
        </w:rPr>
        <w:t>at</w:t>
      </w:r>
      <w:r>
        <w:rPr>
          <w:spacing w:val="-3"/>
          <w:sz w:val="20"/>
        </w:rPr>
        <w:t xml:space="preserve"> </w:t>
      </w:r>
      <w:r>
        <w:rPr>
          <w:sz w:val="20"/>
        </w:rPr>
        <w:t>that</w:t>
      </w:r>
      <w:r>
        <w:rPr>
          <w:spacing w:val="-3"/>
          <w:sz w:val="20"/>
        </w:rPr>
        <w:t xml:space="preserve"> </w:t>
      </w:r>
      <w:r>
        <w:rPr>
          <w:sz w:val="20"/>
        </w:rPr>
        <w:t>point</w:t>
      </w:r>
      <w:r>
        <w:rPr>
          <w:spacing w:val="-4"/>
          <w:sz w:val="20"/>
        </w:rPr>
        <w:t xml:space="preserve"> </w:t>
      </w:r>
      <w:r>
        <w:rPr>
          <w:sz w:val="20"/>
        </w:rPr>
        <w:t>the</w:t>
      </w:r>
      <w:r>
        <w:rPr>
          <w:spacing w:val="-3"/>
          <w:sz w:val="20"/>
        </w:rPr>
        <w:t xml:space="preserve"> </w:t>
      </w:r>
      <w:r>
        <w:rPr>
          <w:sz w:val="20"/>
        </w:rPr>
        <w:t xml:space="preserve">student will lose options for appeal and will longer be eligible for Title IV funding. </w:t>
      </w:r>
      <w:r>
        <w:rPr>
          <w:b/>
          <w:i/>
          <w:sz w:val="20"/>
        </w:rPr>
        <w:t>FAILURE TO MAKE SATISFACTORY PROGRESS MAY RESULT IN TERMINATION FROM THE</w:t>
      </w:r>
      <w:r>
        <w:rPr>
          <w:b/>
          <w:i/>
          <w:spacing w:val="-30"/>
          <w:sz w:val="20"/>
        </w:rPr>
        <w:t xml:space="preserve"> </w:t>
      </w:r>
      <w:r>
        <w:rPr>
          <w:b/>
          <w:i/>
          <w:sz w:val="20"/>
        </w:rPr>
        <w:t>PROGRAM.</w:t>
      </w:r>
    </w:p>
    <w:p w14:paraId="2839068A" w14:textId="77777777" w:rsidR="006155E0" w:rsidRDefault="006155E0" w:rsidP="006155E0">
      <w:pPr>
        <w:pStyle w:val="BodyText"/>
        <w:spacing w:before="8"/>
        <w:rPr>
          <w:b/>
          <w:i/>
          <w:sz w:val="19"/>
        </w:rPr>
      </w:pPr>
    </w:p>
    <w:p w14:paraId="2EBCAEB5" w14:textId="77777777" w:rsidR="006155E0" w:rsidRDefault="006155E0" w:rsidP="006155E0">
      <w:pPr>
        <w:pStyle w:val="Heading2"/>
        <w:spacing w:before="0"/>
      </w:pPr>
      <w:r>
        <w:rPr>
          <w:w w:val="110"/>
        </w:rPr>
        <w:t>Title IV Leave of Absence Guidelines</w:t>
      </w:r>
    </w:p>
    <w:p w14:paraId="17870FAD" w14:textId="77777777" w:rsidR="006155E0" w:rsidRDefault="006155E0" w:rsidP="006155E0">
      <w:pPr>
        <w:pStyle w:val="BodyText"/>
        <w:spacing w:before="96" w:line="254" w:lineRule="auto"/>
        <w:ind w:left="366" w:right="156"/>
      </w:pPr>
      <w:r>
        <w:t>Any student receiving Title IV Financial Aid funds who has been granted an approved Leave of Absence (LOA) is not considered to be withdrawn from school; he/she will not be charged any additional fees as a result of the Leave of Absence. Title IV funds will not be credited to their account and any</w:t>
      </w:r>
    </w:p>
    <w:p w14:paraId="337122FC" w14:textId="77777777" w:rsidR="006155E0" w:rsidRDefault="006155E0" w:rsidP="006155E0">
      <w:pPr>
        <w:pStyle w:val="BodyText"/>
        <w:spacing w:before="1" w:line="254" w:lineRule="auto"/>
        <w:ind w:left="366" w:right="381"/>
      </w:pPr>
      <w:r>
        <w:t>loan proceeds released to the student will be placed on hold during their Leave of Absence</w:t>
      </w:r>
      <w:r w:rsidR="00AB0E3E">
        <w:t xml:space="preserve">. </w:t>
      </w:r>
      <w:r>
        <w:t xml:space="preserve">The </w:t>
      </w:r>
      <w:r>
        <w:rPr>
          <w:b/>
          <w:i/>
        </w:rPr>
        <w:t xml:space="preserve">maximum time limit for a student taking a leave of absence is 180 days. </w:t>
      </w:r>
      <w:r>
        <w:t>A Leave of Absence (LOA) will expand the students contract by the number of days taken. Students returning after this interruption will retain the same progress status as when they withdrew or terminated.</w:t>
      </w:r>
    </w:p>
    <w:p w14:paraId="1657EDCC" w14:textId="77777777" w:rsidR="006155E0" w:rsidRDefault="006155E0" w:rsidP="006155E0">
      <w:pPr>
        <w:pStyle w:val="BodyText"/>
      </w:pPr>
    </w:p>
    <w:p w14:paraId="464A7331" w14:textId="77777777" w:rsidR="006155E0" w:rsidRDefault="006155E0" w:rsidP="006155E0">
      <w:pPr>
        <w:pStyle w:val="BodyText"/>
      </w:pPr>
    </w:p>
    <w:p w14:paraId="3131EE9A" w14:textId="77777777" w:rsidR="006155E0" w:rsidRDefault="006155E0" w:rsidP="006155E0">
      <w:pPr>
        <w:pStyle w:val="BodyText"/>
      </w:pPr>
    </w:p>
    <w:p w14:paraId="639B4E94" w14:textId="77777777" w:rsidR="006155E0" w:rsidRDefault="006155E0" w:rsidP="006155E0">
      <w:pPr>
        <w:pStyle w:val="BodyText"/>
      </w:pPr>
    </w:p>
    <w:p w14:paraId="58226C4A" w14:textId="77777777" w:rsidR="006155E0" w:rsidRDefault="006155E0" w:rsidP="006155E0">
      <w:pPr>
        <w:pStyle w:val="BodyText"/>
      </w:pPr>
    </w:p>
    <w:p w14:paraId="3BA13BA2" w14:textId="77777777" w:rsidR="006155E0" w:rsidRDefault="006155E0" w:rsidP="006155E0">
      <w:pPr>
        <w:pStyle w:val="BodyText"/>
      </w:pPr>
    </w:p>
    <w:p w14:paraId="33798D25" w14:textId="77777777" w:rsidR="006155E0" w:rsidRDefault="006155E0" w:rsidP="006155E0">
      <w:pPr>
        <w:pStyle w:val="BodyText"/>
      </w:pPr>
    </w:p>
    <w:p w14:paraId="59288F5E" w14:textId="77777777" w:rsidR="006155E0" w:rsidRDefault="006155E0" w:rsidP="006155E0">
      <w:pPr>
        <w:pStyle w:val="BodyText"/>
      </w:pPr>
    </w:p>
    <w:p w14:paraId="0410FB91" w14:textId="77777777" w:rsidR="006155E0" w:rsidRDefault="006155E0" w:rsidP="006155E0">
      <w:pPr>
        <w:pStyle w:val="BodyText"/>
      </w:pPr>
    </w:p>
    <w:p w14:paraId="1A8FAB2A" w14:textId="77777777" w:rsidR="006155E0" w:rsidRDefault="006155E0" w:rsidP="006155E0">
      <w:pPr>
        <w:pStyle w:val="BodyText"/>
        <w:spacing w:before="2"/>
        <w:rPr>
          <w:sz w:val="25"/>
        </w:rPr>
      </w:pPr>
    </w:p>
    <w:p w14:paraId="14A63AA9" w14:textId="46B53545" w:rsidR="006155E0" w:rsidRDefault="006155E0" w:rsidP="006155E0">
      <w:pPr>
        <w:spacing w:before="95"/>
        <w:ind w:left="1905"/>
        <w:rPr>
          <w:i/>
          <w:sz w:val="16"/>
        </w:rPr>
      </w:pPr>
      <w:r>
        <w:rPr>
          <w:i/>
          <w:sz w:val="16"/>
        </w:rPr>
        <w:t xml:space="preserve">Setting The Standard Barbering and Natural Hair Academy / Revised </w:t>
      </w:r>
      <w:r w:rsidR="00BF04AE">
        <w:rPr>
          <w:i/>
          <w:sz w:val="16"/>
        </w:rPr>
        <w:t>2</w:t>
      </w:r>
      <w:r>
        <w:rPr>
          <w:i/>
          <w:sz w:val="16"/>
        </w:rPr>
        <w:t>/20</w:t>
      </w:r>
      <w:r w:rsidR="00BF04AE">
        <w:rPr>
          <w:i/>
          <w:sz w:val="16"/>
        </w:rPr>
        <w:t>21</w:t>
      </w:r>
    </w:p>
    <w:p w14:paraId="4825150C" w14:textId="77777777" w:rsidR="006155E0" w:rsidRDefault="006155E0" w:rsidP="006155E0">
      <w:pPr>
        <w:rPr>
          <w:sz w:val="16"/>
        </w:rPr>
        <w:sectPr w:rsidR="006155E0">
          <w:pgSz w:w="12240" w:h="15840"/>
          <w:pgMar w:top="2360" w:right="1640" w:bottom="280" w:left="1640" w:header="2148" w:footer="0" w:gutter="0"/>
          <w:cols w:space="720"/>
        </w:sectPr>
      </w:pPr>
    </w:p>
    <w:p w14:paraId="51A55B47" w14:textId="77777777" w:rsidR="006155E0" w:rsidRDefault="006155E0" w:rsidP="006155E0">
      <w:pPr>
        <w:pStyle w:val="BodyText"/>
        <w:spacing w:before="7"/>
        <w:rPr>
          <w:i/>
          <w:sz w:val="22"/>
        </w:rPr>
      </w:pPr>
    </w:p>
    <w:p w14:paraId="4FAB9E8A" w14:textId="77777777" w:rsidR="006155E0" w:rsidRDefault="006155E0" w:rsidP="006155E0">
      <w:pPr>
        <w:pStyle w:val="Heading2"/>
        <w:ind w:left="326"/>
      </w:pPr>
      <w:r>
        <w:rPr>
          <w:w w:val="115"/>
        </w:rPr>
        <w:t>Transfer of Hours</w:t>
      </w:r>
    </w:p>
    <w:p w14:paraId="05EDF59E" w14:textId="77777777" w:rsidR="006155E0" w:rsidRDefault="006155E0" w:rsidP="006155E0">
      <w:pPr>
        <w:pStyle w:val="BodyText"/>
        <w:spacing w:before="104" w:line="220" w:lineRule="auto"/>
        <w:ind w:left="326" w:right="377"/>
      </w:pPr>
      <w:r>
        <w:t>Transfer students will be enrolled for the full contracted hours of the program. Students will receive credit for previous training from an accredited Barber College with proper documentation of hours, services and tests. After being evaluated in both theoretical and practical abilities by a designated</w:t>
      </w:r>
    </w:p>
    <w:p w14:paraId="14F46DF1" w14:textId="77777777" w:rsidR="006155E0" w:rsidRDefault="006155E0" w:rsidP="006155E0">
      <w:pPr>
        <w:pStyle w:val="BodyText"/>
        <w:spacing w:before="1" w:line="220" w:lineRule="auto"/>
        <w:ind w:left="326" w:right="377"/>
      </w:pPr>
      <w:r>
        <w:t xml:space="preserve">school instructor or officer, the Admissions office will then adjust the hours of the contract along with the tuition cost/school fees to the student’s account. The acceptance of any/or </w:t>
      </w:r>
      <w:proofErr w:type="gramStart"/>
      <w:r>
        <w:t>all of</w:t>
      </w:r>
      <w:proofErr w:type="gramEnd"/>
      <w:r>
        <w:t xml:space="preserve"> the transferring hours and services is at the discretion of the Louisiana State Barber Board of Examiners and Setting</w:t>
      </w:r>
    </w:p>
    <w:p w14:paraId="002A6B3B" w14:textId="77777777" w:rsidR="006155E0" w:rsidRDefault="006155E0" w:rsidP="006155E0">
      <w:pPr>
        <w:pStyle w:val="BodyText"/>
        <w:spacing w:line="216" w:lineRule="exact"/>
        <w:ind w:left="326"/>
      </w:pPr>
      <w:r>
        <w:t>the Standard Hair Academy.</w:t>
      </w:r>
    </w:p>
    <w:p w14:paraId="76605E25" w14:textId="77777777" w:rsidR="006155E0" w:rsidRPr="00085D7A" w:rsidRDefault="006155E0" w:rsidP="006155E0">
      <w:pPr>
        <w:pStyle w:val="Heading2"/>
        <w:spacing w:before="188"/>
        <w:ind w:left="326"/>
      </w:pPr>
      <w:r w:rsidRPr="00085D7A">
        <w:rPr>
          <w:w w:val="105"/>
        </w:rPr>
        <w:t>STS Assessment Outcomes</w:t>
      </w:r>
    </w:p>
    <w:p w14:paraId="6A08959F" w14:textId="77777777" w:rsidR="006155E0" w:rsidRPr="00D23C98" w:rsidRDefault="006155E0" w:rsidP="00CD154B">
      <w:pPr>
        <w:pStyle w:val="BodyText"/>
        <w:spacing w:before="102" w:line="220" w:lineRule="auto"/>
        <w:ind w:left="326" w:right="519"/>
        <w:jc w:val="both"/>
      </w:pPr>
      <w:r w:rsidRPr="00D23C98">
        <w:t>Consistent with NACCAS Standard I: Educational Objectives and Institution Evaluation – D5: an institution</w:t>
      </w:r>
      <w:r w:rsidRPr="00D23C98">
        <w:rPr>
          <w:spacing w:val="-4"/>
        </w:rPr>
        <w:t xml:space="preserve"> </w:t>
      </w:r>
      <w:r w:rsidRPr="00D23C98">
        <w:t>is</w:t>
      </w:r>
      <w:r w:rsidRPr="00D23C98">
        <w:rPr>
          <w:spacing w:val="-4"/>
        </w:rPr>
        <w:t xml:space="preserve"> </w:t>
      </w:r>
      <w:r w:rsidRPr="00D23C98">
        <w:t>responsible</w:t>
      </w:r>
      <w:r w:rsidRPr="00D23C98">
        <w:rPr>
          <w:spacing w:val="-1"/>
        </w:rPr>
        <w:t xml:space="preserve"> </w:t>
      </w:r>
      <w:r w:rsidRPr="00D23C98">
        <w:t>for</w:t>
      </w:r>
      <w:r w:rsidRPr="00D23C98">
        <w:rPr>
          <w:spacing w:val="-3"/>
        </w:rPr>
        <w:t xml:space="preserve"> </w:t>
      </w:r>
      <w:r w:rsidRPr="00D23C98">
        <w:t>the achievement</w:t>
      </w:r>
      <w:r w:rsidRPr="00D23C98">
        <w:rPr>
          <w:spacing w:val="-4"/>
        </w:rPr>
        <w:t xml:space="preserve"> </w:t>
      </w:r>
      <w:r w:rsidRPr="00D23C98">
        <w:t>of</w:t>
      </w:r>
      <w:r w:rsidRPr="00D23C98">
        <w:rPr>
          <w:spacing w:val="-5"/>
        </w:rPr>
        <w:t xml:space="preserve"> </w:t>
      </w:r>
      <w:r w:rsidRPr="00D23C98">
        <w:t>expected</w:t>
      </w:r>
      <w:r w:rsidRPr="00D23C98">
        <w:rPr>
          <w:spacing w:val="-2"/>
        </w:rPr>
        <w:t xml:space="preserve"> </w:t>
      </w:r>
      <w:r w:rsidRPr="00D23C98">
        <w:t>and</w:t>
      </w:r>
      <w:r w:rsidRPr="00D23C98">
        <w:rPr>
          <w:spacing w:val="-2"/>
        </w:rPr>
        <w:t xml:space="preserve"> </w:t>
      </w:r>
      <w:r w:rsidRPr="00D23C98">
        <w:t>acceptable</w:t>
      </w:r>
      <w:r w:rsidRPr="00D23C98">
        <w:rPr>
          <w:spacing w:val="-3"/>
        </w:rPr>
        <w:t xml:space="preserve"> </w:t>
      </w:r>
      <w:r w:rsidRPr="00D23C98">
        <w:t>outcomes,</w:t>
      </w:r>
      <w:r w:rsidRPr="00D23C98">
        <w:rPr>
          <w:spacing w:val="-3"/>
        </w:rPr>
        <w:t xml:space="preserve"> </w:t>
      </w:r>
      <w:r w:rsidRPr="00D23C98">
        <w:t>on</w:t>
      </w:r>
      <w:r w:rsidRPr="00D23C98">
        <w:rPr>
          <w:spacing w:val="-4"/>
        </w:rPr>
        <w:t xml:space="preserve"> </w:t>
      </w:r>
      <w:r w:rsidRPr="00D23C98">
        <w:t>the</w:t>
      </w:r>
      <w:r w:rsidRPr="00D23C98">
        <w:rPr>
          <w:spacing w:val="-3"/>
        </w:rPr>
        <w:t xml:space="preserve"> </w:t>
      </w:r>
      <w:r w:rsidRPr="00D23C98">
        <w:t>basis</w:t>
      </w:r>
      <w:r w:rsidRPr="00D23C98">
        <w:rPr>
          <w:spacing w:val="-4"/>
        </w:rPr>
        <w:t xml:space="preserve"> </w:t>
      </w:r>
      <w:r w:rsidRPr="00D23C98">
        <w:t>of</w:t>
      </w:r>
      <w:r w:rsidRPr="00D23C98">
        <w:rPr>
          <w:spacing w:val="-5"/>
        </w:rPr>
        <w:t xml:space="preserve"> </w:t>
      </w:r>
      <w:r w:rsidRPr="00D23C98">
        <w:t>pass rates on examinations for licensure (70% minimum), placement rates for graduates who took the</w:t>
      </w:r>
      <w:r w:rsidRPr="00D23C98">
        <w:rPr>
          <w:spacing w:val="-35"/>
        </w:rPr>
        <w:t xml:space="preserve"> </w:t>
      </w:r>
      <w:r w:rsidRPr="00D23C98">
        <w:t>licensing exam (60% minimum) and the progr</w:t>
      </w:r>
      <w:r w:rsidR="00CD154B">
        <w:t>am completion rate (50% minimum).</w:t>
      </w:r>
      <w:r w:rsidRPr="00D23C98">
        <w:t xml:space="preserve"> STS is committed </w:t>
      </w:r>
      <w:r w:rsidR="00CD154B">
        <w:t>to the success of our students.</w:t>
      </w:r>
    </w:p>
    <w:p w14:paraId="6660D771" w14:textId="77777777" w:rsidR="006155E0" w:rsidRDefault="006155E0" w:rsidP="00D23C98">
      <w:pPr>
        <w:pStyle w:val="BodyText"/>
        <w:spacing w:before="102" w:line="220" w:lineRule="auto"/>
        <w:ind w:left="326"/>
      </w:pPr>
      <w:r w:rsidRPr="00D23C98">
        <w:t xml:space="preserve">The institution maintains documentation that can be verified and supports the Setting the Standard Barbering and Natural Hair Academy holding </w:t>
      </w:r>
      <w:r w:rsidR="00D23C98" w:rsidRPr="00D23C98">
        <w:t>the follow</w:t>
      </w:r>
      <w:r w:rsidR="00CD154B">
        <w:t>ing licensure 100%, placement 63.64</w:t>
      </w:r>
      <w:r w:rsidR="00D23C98" w:rsidRPr="00D23C98">
        <w:t>,</w:t>
      </w:r>
      <w:r w:rsidR="00CD154B">
        <w:t xml:space="preserve"> and graduation 48.00</w:t>
      </w:r>
      <w:r w:rsidRPr="00D23C98">
        <w:t>.</w:t>
      </w:r>
    </w:p>
    <w:p w14:paraId="2C35EC5C" w14:textId="77777777" w:rsidR="006155E0" w:rsidRDefault="006155E0" w:rsidP="006155E0">
      <w:pPr>
        <w:pStyle w:val="Heading2"/>
        <w:spacing w:before="58" w:line="360" w:lineRule="atLeast"/>
        <w:ind w:left="326" w:right="6507"/>
      </w:pPr>
      <w:r>
        <w:rPr>
          <w:w w:val="105"/>
        </w:rPr>
        <w:t>Consumer Information Student Right-to-Know</w:t>
      </w:r>
    </w:p>
    <w:p w14:paraId="2BB944E3" w14:textId="77777777" w:rsidR="006155E0" w:rsidRDefault="006155E0" w:rsidP="006155E0">
      <w:pPr>
        <w:pStyle w:val="BodyText"/>
        <w:spacing w:before="56" w:line="220" w:lineRule="auto"/>
        <w:ind w:left="326" w:right="484"/>
      </w:pPr>
      <w:r>
        <w:t xml:space="preserve">The </w:t>
      </w:r>
      <w:proofErr w:type="gramStart"/>
      <w:r>
        <w:t>Student</w:t>
      </w:r>
      <w:proofErr w:type="gramEnd"/>
      <w:r>
        <w:t>-Right-To-Know And Campus Security Act of 1990 requires all institutions participating in the Federal Student Aid Program to disclose basic institution information, graduation/completion</w:t>
      </w:r>
    </w:p>
    <w:p w14:paraId="7D948C88" w14:textId="77777777" w:rsidR="006155E0" w:rsidRDefault="006155E0" w:rsidP="006155E0">
      <w:pPr>
        <w:pStyle w:val="BodyText"/>
        <w:spacing w:before="2" w:line="220" w:lineRule="auto"/>
        <w:ind w:left="326"/>
      </w:pPr>
      <w:r>
        <w:t>rates, transfer-out rates and information on students receiving student aid, campus security policies and campus crime statistics. Copies of this information is available upon request.</w:t>
      </w:r>
    </w:p>
    <w:p w14:paraId="46E035F7" w14:textId="77777777" w:rsidR="006155E0" w:rsidRDefault="006155E0" w:rsidP="006155E0">
      <w:pPr>
        <w:pStyle w:val="Heading2"/>
        <w:spacing w:before="193"/>
        <w:ind w:left="326"/>
      </w:pPr>
      <w:r>
        <w:rPr>
          <w:w w:val="110"/>
        </w:rPr>
        <w:t>Student Locker</w:t>
      </w:r>
    </w:p>
    <w:p w14:paraId="2283289D" w14:textId="77777777" w:rsidR="006155E0" w:rsidRDefault="006155E0" w:rsidP="00D23C98">
      <w:pPr>
        <w:pStyle w:val="BodyText"/>
        <w:spacing w:before="49" w:line="220" w:lineRule="auto"/>
        <w:ind w:left="326" w:right="465"/>
        <w:jc w:val="both"/>
      </w:pPr>
      <w:r>
        <w:t xml:space="preserve">A locker is available to each student during their time here at STS. A fee of $25.00 is required. A student may purchase his/her </w:t>
      </w:r>
      <w:proofErr w:type="gramStart"/>
      <w:r>
        <w:t>lock, but</w:t>
      </w:r>
      <w:proofErr w:type="gramEnd"/>
      <w:r>
        <w:t xml:space="preserve"> must provide a master key to the Admissions office. Or, a student my purchase a lock from the Admissions office. Each student will be required to maintain his or her</w:t>
      </w:r>
      <w:r w:rsidR="00D23C98">
        <w:t xml:space="preserve"> </w:t>
      </w:r>
      <w:r>
        <w:t>locker in good repair while enrolled at STS. Should damage occur, the student will receive an itemized statement of costs to repair the locker. No graduation or licensing paperwork will be completed until</w:t>
      </w:r>
      <w:r>
        <w:rPr>
          <w:spacing w:val="-4"/>
        </w:rPr>
        <w:t xml:space="preserve"> </w:t>
      </w:r>
      <w:r>
        <w:t>damaged</w:t>
      </w:r>
      <w:r>
        <w:rPr>
          <w:spacing w:val="-2"/>
        </w:rPr>
        <w:t xml:space="preserve"> </w:t>
      </w:r>
      <w:r>
        <w:t>charges</w:t>
      </w:r>
      <w:r>
        <w:rPr>
          <w:spacing w:val="-4"/>
        </w:rPr>
        <w:t xml:space="preserve"> </w:t>
      </w:r>
      <w:r>
        <w:t>have</w:t>
      </w:r>
      <w:r>
        <w:rPr>
          <w:spacing w:val="-3"/>
        </w:rPr>
        <w:t xml:space="preserve"> </w:t>
      </w:r>
      <w:r>
        <w:t>been</w:t>
      </w:r>
      <w:r>
        <w:rPr>
          <w:spacing w:val="-4"/>
        </w:rPr>
        <w:t xml:space="preserve"> </w:t>
      </w:r>
      <w:r>
        <w:t>paid</w:t>
      </w:r>
      <w:r>
        <w:rPr>
          <w:spacing w:val="-2"/>
        </w:rPr>
        <w:t xml:space="preserve"> </w:t>
      </w:r>
      <w:r>
        <w:t>in</w:t>
      </w:r>
      <w:r>
        <w:rPr>
          <w:spacing w:val="-5"/>
        </w:rPr>
        <w:t xml:space="preserve"> </w:t>
      </w:r>
      <w:r>
        <w:t>full.</w:t>
      </w:r>
      <w:r>
        <w:rPr>
          <w:spacing w:val="-3"/>
        </w:rPr>
        <w:t xml:space="preserve"> </w:t>
      </w:r>
      <w:r>
        <w:t>Setting</w:t>
      </w:r>
      <w:r>
        <w:rPr>
          <w:spacing w:val="-4"/>
        </w:rPr>
        <w:t xml:space="preserve"> </w:t>
      </w:r>
      <w:r>
        <w:t>the</w:t>
      </w:r>
      <w:r>
        <w:rPr>
          <w:spacing w:val="-3"/>
        </w:rPr>
        <w:t xml:space="preserve"> </w:t>
      </w:r>
      <w:r>
        <w:t>Standard</w:t>
      </w:r>
      <w:r>
        <w:rPr>
          <w:spacing w:val="-2"/>
        </w:rPr>
        <w:t xml:space="preserve"> </w:t>
      </w:r>
      <w:r>
        <w:t>reserves</w:t>
      </w:r>
      <w:r>
        <w:rPr>
          <w:spacing w:val="-4"/>
        </w:rPr>
        <w:t xml:space="preserve"> </w:t>
      </w:r>
      <w:r>
        <w:t>the</w:t>
      </w:r>
      <w:r>
        <w:rPr>
          <w:spacing w:val="-3"/>
        </w:rPr>
        <w:t xml:space="preserve"> </w:t>
      </w:r>
      <w:r>
        <w:t>right</w:t>
      </w:r>
      <w:r>
        <w:rPr>
          <w:spacing w:val="-4"/>
        </w:rPr>
        <w:t xml:space="preserve"> </w:t>
      </w:r>
      <w:r>
        <w:t>to</w:t>
      </w:r>
      <w:r>
        <w:rPr>
          <w:spacing w:val="-2"/>
        </w:rPr>
        <w:t xml:space="preserve"> </w:t>
      </w:r>
      <w:r>
        <w:t>enter</w:t>
      </w:r>
      <w:r>
        <w:rPr>
          <w:spacing w:val="-2"/>
        </w:rPr>
        <w:t xml:space="preserve"> </w:t>
      </w:r>
      <w:r>
        <w:t>any</w:t>
      </w:r>
      <w:r>
        <w:rPr>
          <w:spacing w:val="-7"/>
        </w:rPr>
        <w:t xml:space="preserve"> </w:t>
      </w:r>
      <w:r>
        <w:t>student’s locker with or without the student’s permission should the school deem it to be necessary. Stu- dents are discouraged from sharing or trading lockers. To do so means that the student runs the risk of having their locker cleared by accident when one of the sharing/trading student drops or graduates.</w:t>
      </w:r>
    </w:p>
    <w:p w14:paraId="1CB9C762" w14:textId="77777777" w:rsidR="006155E0" w:rsidRDefault="006155E0" w:rsidP="006155E0">
      <w:pPr>
        <w:spacing w:line="220" w:lineRule="auto"/>
        <w:jc w:val="both"/>
        <w:sectPr w:rsidR="006155E0">
          <w:pgSz w:w="12240" w:h="15840"/>
          <w:pgMar w:top="2360" w:right="1640" w:bottom="280" w:left="1640" w:header="2148" w:footer="0" w:gutter="0"/>
          <w:cols w:space="720"/>
        </w:sectPr>
      </w:pPr>
    </w:p>
    <w:p w14:paraId="1E22C4DC" w14:textId="77777777" w:rsidR="006155E0" w:rsidRDefault="006155E0" w:rsidP="006155E0">
      <w:pPr>
        <w:pStyle w:val="BodyText"/>
        <w:rPr>
          <w:sz w:val="23"/>
        </w:rPr>
      </w:pPr>
    </w:p>
    <w:p w14:paraId="36E6DFA0" w14:textId="77777777" w:rsidR="006155E0" w:rsidRDefault="006155E0" w:rsidP="00F04DDC">
      <w:pPr>
        <w:spacing w:before="91"/>
        <w:ind w:left="366"/>
        <w:jc w:val="center"/>
        <w:rPr>
          <w:i/>
          <w:sz w:val="20"/>
        </w:rPr>
      </w:pPr>
      <w:r>
        <w:rPr>
          <w:b/>
          <w:sz w:val="20"/>
        </w:rPr>
        <w:t xml:space="preserve">CAREER PLANNING </w:t>
      </w:r>
      <w:r>
        <w:rPr>
          <w:i/>
          <w:sz w:val="20"/>
        </w:rPr>
        <w:t>(Nature of the Work)</w:t>
      </w:r>
    </w:p>
    <w:p w14:paraId="521DBD56" w14:textId="77777777" w:rsidR="006155E0" w:rsidRDefault="006155E0" w:rsidP="006155E0">
      <w:pPr>
        <w:pStyle w:val="BodyText"/>
        <w:spacing w:before="7"/>
        <w:rPr>
          <w:i/>
          <w:sz w:val="9"/>
        </w:rPr>
      </w:pPr>
    </w:p>
    <w:tbl>
      <w:tblPr>
        <w:tblW w:w="0" w:type="auto"/>
        <w:tblInd w:w="346" w:type="dxa"/>
        <w:tblLayout w:type="fixed"/>
        <w:tblCellMar>
          <w:left w:w="0" w:type="dxa"/>
          <w:right w:w="0" w:type="dxa"/>
        </w:tblCellMar>
        <w:tblLook w:val="01E0" w:firstRow="1" w:lastRow="1" w:firstColumn="1" w:lastColumn="1" w:noHBand="0" w:noVBand="0"/>
      </w:tblPr>
      <w:tblGrid>
        <w:gridCol w:w="4100"/>
        <w:gridCol w:w="4061"/>
      </w:tblGrid>
      <w:tr w:rsidR="006155E0" w14:paraId="1A554115" w14:textId="77777777" w:rsidTr="004E26E2">
        <w:trPr>
          <w:trHeight w:val="354"/>
        </w:trPr>
        <w:tc>
          <w:tcPr>
            <w:tcW w:w="4100" w:type="dxa"/>
          </w:tcPr>
          <w:p w14:paraId="59F57FA1" w14:textId="77777777" w:rsidR="006155E0" w:rsidRDefault="006155E0" w:rsidP="004E26E2">
            <w:pPr>
              <w:pStyle w:val="TableParagraph"/>
              <w:spacing w:line="221" w:lineRule="exact"/>
              <w:ind w:left="1639" w:right="1498"/>
              <w:jc w:val="center"/>
              <w:rPr>
                <w:sz w:val="20"/>
              </w:rPr>
            </w:pPr>
            <w:r>
              <w:rPr>
                <w:sz w:val="20"/>
              </w:rPr>
              <w:t>Knowledge</w:t>
            </w:r>
          </w:p>
        </w:tc>
        <w:tc>
          <w:tcPr>
            <w:tcW w:w="4061" w:type="dxa"/>
          </w:tcPr>
          <w:p w14:paraId="3A2E3934" w14:textId="77777777" w:rsidR="006155E0" w:rsidRDefault="006155E0" w:rsidP="004E26E2">
            <w:pPr>
              <w:pStyle w:val="TableParagraph"/>
              <w:spacing w:line="200" w:lineRule="exact"/>
              <w:ind w:left="1561" w:right="1654"/>
              <w:jc w:val="center"/>
              <w:rPr>
                <w:sz w:val="18"/>
              </w:rPr>
            </w:pPr>
            <w:r>
              <w:rPr>
                <w:sz w:val="18"/>
              </w:rPr>
              <w:t>Core Skills</w:t>
            </w:r>
          </w:p>
        </w:tc>
      </w:tr>
      <w:tr w:rsidR="006155E0" w14:paraId="0F4804F8" w14:textId="77777777" w:rsidTr="004E26E2">
        <w:trPr>
          <w:trHeight w:val="990"/>
        </w:trPr>
        <w:tc>
          <w:tcPr>
            <w:tcW w:w="4100" w:type="dxa"/>
          </w:tcPr>
          <w:p w14:paraId="53AE7727" w14:textId="77777777" w:rsidR="006155E0" w:rsidRDefault="006155E0" w:rsidP="004E26E2">
            <w:pPr>
              <w:pStyle w:val="TableParagraph"/>
              <w:spacing w:before="139" w:line="220" w:lineRule="auto"/>
              <w:ind w:right="100" w:firstLine="50"/>
              <w:rPr>
                <w:sz w:val="18"/>
              </w:rPr>
            </w:pPr>
            <w:r>
              <w:rPr>
                <w:b/>
                <w:sz w:val="18"/>
              </w:rPr>
              <w:t xml:space="preserve">Active Listening </w:t>
            </w:r>
            <w:r>
              <w:rPr>
                <w:sz w:val="18"/>
              </w:rPr>
              <w:t>— Giving full attention to what other people are saying, taking time to understand</w:t>
            </w:r>
          </w:p>
          <w:p w14:paraId="671DF9AB" w14:textId="77777777" w:rsidR="006155E0" w:rsidRDefault="006155E0" w:rsidP="004E26E2">
            <w:pPr>
              <w:pStyle w:val="TableParagraph"/>
              <w:spacing w:before="1" w:line="220" w:lineRule="auto"/>
              <w:ind w:right="100"/>
              <w:rPr>
                <w:sz w:val="18"/>
              </w:rPr>
            </w:pPr>
            <w:r>
              <w:rPr>
                <w:sz w:val="18"/>
              </w:rPr>
              <w:t>the points being made, asking questions as appropriate, and not interrupting at inappropriate times.</w:t>
            </w:r>
          </w:p>
        </w:tc>
        <w:tc>
          <w:tcPr>
            <w:tcW w:w="4061" w:type="dxa"/>
          </w:tcPr>
          <w:p w14:paraId="0400018C" w14:textId="77777777" w:rsidR="006155E0" w:rsidRDefault="006155E0" w:rsidP="004E26E2">
            <w:pPr>
              <w:pStyle w:val="TableParagraph"/>
              <w:spacing w:before="139" w:line="220" w:lineRule="auto"/>
              <w:ind w:left="60" w:right="466"/>
              <w:rPr>
                <w:sz w:val="18"/>
              </w:rPr>
            </w:pPr>
            <w:r>
              <w:rPr>
                <w:sz w:val="18"/>
              </w:rPr>
              <w:t>Clean and sterilize scissors, combs, clippers, and other instruments</w:t>
            </w:r>
          </w:p>
        </w:tc>
      </w:tr>
      <w:tr w:rsidR="006155E0" w14:paraId="32FC030C" w14:textId="77777777" w:rsidTr="004E26E2">
        <w:trPr>
          <w:trHeight w:val="1005"/>
        </w:trPr>
        <w:tc>
          <w:tcPr>
            <w:tcW w:w="4100" w:type="dxa"/>
          </w:tcPr>
          <w:p w14:paraId="58F35EE8" w14:textId="77777777" w:rsidR="006155E0" w:rsidRDefault="006155E0" w:rsidP="004E26E2">
            <w:pPr>
              <w:pStyle w:val="TableParagraph"/>
              <w:spacing w:before="92" w:line="220" w:lineRule="auto"/>
              <w:ind w:right="206"/>
              <w:rPr>
                <w:sz w:val="18"/>
              </w:rPr>
            </w:pPr>
            <w:r>
              <w:rPr>
                <w:b/>
                <w:sz w:val="18"/>
              </w:rPr>
              <w:t xml:space="preserve">Social Perceptiveness </w:t>
            </w:r>
            <w:r>
              <w:rPr>
                <w:sz w:val="18"/>
              </w:rPr>
              <w:t>— Being aware of others' reactions and understanding why they react as they do.</w:t>
            </w:r>
          </w:p>
        </w:tc>
        <w:tc>
          <w:tcPr>
            <w:tcW w:w="4061" w:type="dxa"/>
          </w:tcPr>
          <w:p w14:paraId="0B8CC8B2" w14:textId="77777777" w:rsidR="006155E0" w:rsidRDefault="006155E0" w:rsidP="004E26E2">
            <w:pPr>
              <w:pStyle w:val="TableParagraph"/>
              <w:spacing w:before="92" w:line="220" w:lineRule="auto"/>
              <w:ind w:left="60" w:right="179"/>
              <w:rPr>
                <w:sz w:val="20"/>
              </w:rPr>
            </w:pPr>
            <w:r>
              <w:rPr>
                <w:sz w:val="18"/>
              </w:rPr>
              <w:t>Cut and trim hair according to clients' instructions or current hairstyles, using clippers, combs, hand-held blow driers, and scissors</w:t>
            </w:r>
            <w:r>
              <w:rPr>
                <w:sz w:val="20"/>
              </w:rPr>
              <w:t>.</w:t>
            </w:r>
          </w:p>
        </w:tc>
      </w:tr>
      <w:tr w:rsidR="006155E0" w14:paraId="17F828B3" w14:textId="77777777" w:rsidTr="004E26E2">
        <w:trPr>
          <w:trHeight w:val="849"/>
        </w:trPr>
        <w:tc>
          <w:tcPr>
            <w:tcW w:w="4100" w:type="dxa"/>
          </w:tcPr>
          <w:p w14:paraId="090DA78C" w14:textId="77777777" w:rsidR="006155E0" w:rsidRDefault="006155E0" w:rsidP="004E26E2">
            <w:pPr>
              <w:pStyle w:val="TableParagraph"/>
              <w:ind w:left="0"/>
              <w:rPr>
                <w:i/>
                <w:sz w:val="28"/>
              </w:rPr>
            </w:pPr>
          </w:p>
          <w:p w14:paraId="6BE16492" w14:textId="77777777" w:rsidR="006155E0" w:rsidRDefault="006155E0" w:rsidP="004E26E2">
            <w:pPr>
              <w:pStyle w:val="TableParagraph"/>
              <w:spacing w:before="1" w:line="220" w:lineRule="auto"/>
              <w:rPr>
                <w:sz w:val="18"/>
              </w:rPr>
            </w:pPr>
            <w:r>
              <w:rPr>
                <w:b/>
                <w:sz w:val="18"/>
              </w:rPr>
              <w:t xml:space="preserve">Service Orientation </w:t>
            </w:r>
            <w:r>
              <w:rPr>
                <w:sz w:val="18"/>
              </w:rPr>
              <w:t>— Actively looking for ways to help people</w:t>
            </w:r>
          </w:p>
        </w:tc>
        <w:tc>
          <w:tcPr>
            <w:tcW w:w="4061" w:type="dxa"/>
          </w:tcPr>
          <w:p w14:paraId="40DC3684" w14:textId="77777777" w:rsidR="006155E0" w:rsidRDefault="006155E0" w:rsidP="004E26E2">
            <w:pPr>
              <w:pStyle w:val="TableParagraph"/>
              <w:ind w:left="0"/>
              <w:rPr>
                <w:i/>
                <w:sz w:val="28"/>
              </w:rPr>
            </w:pPr>
          </w:p>
          <w:p w14:paraId="5B243AFF" w14:textId="77777777" w:rsidR="006155E0" w:rsidRDefault="006155E0" w:rsidP="004E26E2">
            <w:pPr>
              <w:pStyle w:val="TableParagraph"/>
              <w:spacing w:before="1" w:line="220" w:lineRule="auto"/>
              <w:ind w:left="60" w:right="179"/>
              <w:rPr>
                <w:sz w:val="18"/>
              </w:rPr>
            </w:pPr>
            <w:r>
              <w:rPr>
                <w:sz w:val="18"/>
              </w:rPr>
              <w:t>Drape and pin protective cloths around customers' shoulders.</w:t>
            </w:r>
          </w:p>
        </w:tc>
      </w:tr>
      <w:tr w:rsidR="006155E0" w14:paraId="2A2D5DED" w14:textId="77777777" w:rsidTr="004E26E2">
        <w:trPr>
          <w:trHeight w:val="873"/>
        </w:trPr>
        <w:tc>
          <w:tcPr>
            <w:tcW w:w="4100" w:type="dxa"/>
          </w:tcPr>
          <w:p w14:paraId="263E0943" w14:textId="77777777" w:rsidR="006155E0" w:rsidRDefault="006155E0" w:rsidP="004E26E2">
            <w:pPr>
              <w:pStyle w:val="TableParagraph"/>
              <w:spacing w:before="136" w:line="198" w:lineRule="exact"/>
              <w:rPr>
                <w:sz w:val="18"/>
              </w:rPr>
            </w:pPr>
            <w:r>
              <w:rPr>
                <w:b/>
                <w:sz w:val="18"/>
              </w:rPr>
              <w:t xml:space="preserve">Judgment and Decision Making </w:t>
            </w:r>
            <w:r>
              <w:rPr>
                <w:sz w:val="18"/>
              </w:rPr>
              <w:t>— Considering</w:t>
            </w:r>
          </w:p>
          <w:p w14:paraId="34F60597" w14:textId="77777777" w:rsidR="006155E0" w:rsidRDefault="006155E0" w:rsidP="004E26E2">
            <w:pPr>
              <w:pStyle w:val="TableParagraph"/>
              <w:spacing w:line="228" w:lineRule="auto"/>
              <w:ind w:right="141"/>
              <w:rPr>
                <w:rFonts w:ascii="Arial"/>
                <w:sz w:val="24"/>
              </w:rPr>
            </w:pPr>
            <w:r>
              <w:rPr>
                <w:sz w:val="18"/>
              </w:rPr>
              <w:t>the relative costs and benefits of potential actions to choose the most appropriate one</w:t>
            </w:r>
            <w:r>
              <w:rPr>
                <w:rFonts w:ascii="Arial"/>
                <w:color w:val="004487"/>
                <w:sz w:val="24"/>
              </w:rPr>
              <w:t>.</w:t>
            </w:r>
          </w:p>
        </w:tc>
        <w:tc>
          <w:tcPr>
            <w:tcW w:w="4061" w:type="dxa"/>
          </w:tcPr>
          <w:p w14:paraId="5D4138D0" w14:textId="77777777" w:rsidR="006155E0" w:rsidRDefault="006155E0" w:rsidP="004E26E2">
            <w:pPr>
              <w:pStyle w:val="TableParagraph"/>
              <w:spacing w:before="149" w:line="220" w:lineRule="auto"/>
              <w:ind w:left="60" w:right="527"/>
              <w:rPr>
                <w:sz w:val="18"/>
              </w:rPr>
            </w:pPr>
            <w:r>
              <w:rPr>
                <w:sz w:val="18"/>
              </w:rPr>
              <w:t>Question patrons regarding desired services and haircut styles.</w:t>
            </w:r>
          </w:p>
        </w:tc>
      </w:tr>
      <w:tr w:rsidR="006155E0" w14:paraId="0103B809" w14:textId="77777777" w:rsidTr="004E26E2">
        <w:trPr>
          <w:trHeight w:val="535"/>
        </w:trPr>
        <w:tc>
          <w:tcPr>
            <w:tcW w:w="4100" w:type="dxa"/>
          </w:tcPr>
          <w:p w14:paraId="29792930" w14:textId="77777777" w:rsidR="006155E0" w:rsidRDefault="006155E0" w:rsidP="004E26E2">
            <w:pPr>
              <w:pStyle w:val="TableParagraph"/>
              <w:spacing w:before="82" w:line="220" w:lineRule="auto"/>
              <w:ind w:right="110"/>
              <w:rPr>
                <w:sz w:val="18"/>
              </w:rPr>
            </w:pPr>
            <w:r>
              <w:rPr>
                <w:b/>
                <w:sz w:val="18"/>
              </w:rPr>
              <w:t xml:space="preserve">Operations Analysis </w:t>
            </w:r>
            <w:r>
              <w:rPr>
                <w:sz w:val="18"/>
              </w:rPr>
              <w:t>— Analyzing needs and product requirements to create a design</w:t>
            </w:r>
          </w:p>
        </w:tc>
        <w:tc>
          <w:tcPr>
            <w:tcW w:w="4061" w:type="dxa"/>
          </w:tcPr>
          <w:p w14:paraId="282DD2FB" w14:textId="77777777" w:rsidR="006155E0" w:rsidRDefault="006155E0" w:rsidP="004E26E2">
            <w:pPr>
              <w:pStyle w:val="TableParagraph"/>
              <w:spacing w:before="69"/>
              <w:ind w:left="60"/>
              <w:rPr>
                <w:sz w:val="18"/>
              </w:rPr>
            </w:pPr>
            <w:r>
              <w:rPr>
                <w:sz w:val="18"/>
              </w:rPr>
              <w:t xml:space="preserve">Clean </w:t>
            </w:r>
            <w:proofErr w:type="gramStart"/>
            <w:r>
              <w:rPr>
                <w:sz w:val="18"/>
              </w:rPr>
              <w:t>work stations</w:t>
            </w:r>
            <w:proofErr w:type="gramEnd"/>
            <w:r>
              <w:rPr>
                <w:sz w:val="18"/>
              </w:rPr>
              <w:t xml:space="preserve"> and sweep floors</w:t>
            </w:r>
          </w:p>
        </w:tc>
      </w:tr>
      <w:tr w:rsidR="006155E0" w14:paraId="1E3923E4" w14:textId="77777777" w:rsidTr="004E26E2">
        <w:trPr>
          <w:trHeight w:val="728"/>
        </w:trPr>
        <w:tc>
          <w:tcPr>
            <w:tcW w:w="4100" w:type="dxa"/>
          </w:tcPr>
          <w:p w14:paraId="06B7E460" w14:textId="77777777" w:rsidR="006155E0" w:rsidRDefault="006155E0" w:rsidP="004E26E2">
            <w:pPr>
              <w:pStyle w:val="TableParagraph"/>
              <w:spacing w:before="75" w:line="220" w:lineRule="auto"/>
              <w:ind w:right="196"/>
              <w:jc w:val="both"/>
              <w:rPr>
                <w:sz w:val="18"/>
              </w:rPr>
            </w:pPr>
            <w:r>
              <w:rPr>
                <w:b/>
                <w:sz w:val="18"/>
              </w:rPr>
              <w:t xml:space="preserve">Critical Thinking </w:t>
            </w:r>
            <w:r>
              <w:rPr>
                <w:sz w:val="18"/>
              </w:rPr>
              <w:t>— Using logic and reasoning to identify the strengths and weaknesses of</w:t>
            </w:r>
            <w:r>
              <w:rPr>
                <w:spacing w:val="-23"/>
                <w:sz w:val="18"/>
              </w:rPr>
              <w:t xml:space="preserve"> </w:t>
            </w:r>
            <w:r>
              <w:rPr>
                <w:sz w:val="18"/>
              </w:rPr>
              <w:t>alternative solutions, conclusions or approaches to</w:t>
            </w:r>
            <w:r>
              <w:rPr>
                <w:spacing w:val="-15"/>
                <w:sz w:val="18"/>
              </w:rPr>
              <w:t xml:space="preserve"> </w:t>
            </w:r>
            <w:r>
              <w:rPr>
                <w:sz w:val="18"/>
              </w:rPr>
              <w:t>problems.</w:t>
            </w:r>
          </w:p>
        </w:tc>
        <w:tc>
          <w:tcPr>
            <w:tcW w:w="4061" w:type="dxa"/>
          </w:tcPr>
          <w:p w14:paraId="57C0E5B5" w14:textId="77777777" w:rsidR="006155E0" w:rsidRDefault="006155E0" w:rsidP="004E26E2">
            <w:pPr>
              <w:pStyle w:val="TableParagraph"/>
              <w:spacing w:before="75" w:line="220" w:lineRule="auto"/>
              <w:ind w:left="60" w:right="179"/>
              <w:rPr>
                <w:sz w:val="18"/>
              </w:rPr>
            </w:pPr>
            <w:r>
              <w:rPr>
                <w:sz w:val="18"/>
              </w:rPr>
              <w:t>Record services provided on cashiers' tickets or receive payment from customers.</w:t>
            </w:r>
          </w:p>
        </w:tc>
      </w:tr>
      <w:tr w:rsidR="006155E0" w14:paraId="3388917A" w14:textId="77777777" w:rsidTr="004E26E2">
        <w:trPr>
          <w:trHeight w:val="736"/>
        </w:trPr>
        <w:tc>
          <w:tcPr>
            <w:tcW w:w="4100" w:type="dxa"/>
          </w:tcPr>
          <w:p w14:paraId="1122966E" w14:textId="77777777" w:rsidR="006155E0" w:rsidRDefault="006155E0" w:rsidP="004E26E2">
            <w:pPr>
              <w:pStyle w:val="TableParagraph"/>
              <w:spacing w:before="84" w:line="220" w:lineRule="auto"/>
              <w:ind w:right="121"/>
              <w:jc w:val="both"/>
              <w:rPr>
                <w:sz w:val="18"/>
              </w:rPr>
            </w:pPr>
            <w:r>
              <w:rPr>
                <w:b/>
                <w:sz w:val="18"/>
              </w:rPr>
              <w:t xml:space="preserve">Active Learning </w:t>
            </w:r>
            <w:r>
              <w:rPr>
                <w:sz w:val="18"/>
              </w:rPr>
              <w:t>— Understanding the implications of new information for both current and future problem-solving and decision-making</w:t>
            </w:r>
          </w:p>
        </w:tc>
        <w:tc>
          <w:tcPr>
            <w:tcW w:w="4061" w:type="dxa"/>
          </w:tcPr>
          <w:p w14:paraId="76F1C111" w14:textId="77777777" w:rsidR="006155E0" w:rsidRDefault="006155E0" w:rsidP="004E26E2">
            <w:pPr>
              <w:pStyle w:val="TableParagraph"/>
              <w:spacing w:before="70"/>
              <w:ind w:left="60"/>
              <w:rPr>
                <w:sz w:val="18"/>
              </w:rPr>
            </w:pPr>
            <w:r>
              <w:rPr>
                <w:sz w:val="18"/>
              </w:rPr>
              <w:t>Order supplies</w:t>
            </w:r>
          </w:p>
        </w:tc>
      </w:tr>
      <w:tr w:rsidR="006155E0" w14:paraId="270761D0" w14:textId="77777777" w:rsidTr="004E26E2">
        <w:trPr>
          <w:trHeight w:val="610"/>
        </w:trPr>
        <w:tc>
          <w:tcPr>
            <w:tcW w:w="4100" w:type="dxa"/>
          </w:tcPr>
          <w:p w14:paraId="1941C92B" w14:textId="77777777" w:rsidR="006155E0" w:rsidRDefault="006155E0" w:rsidP="004E26E2">
            <w:pPr>
              <w:pStyle w:val="TableParagraph"/>
              <w:spacing w:before="83" w:line="220" w:lineRule="auto"/>
              <w:ind w:right="298"/>
              <w:rPr>
                <w:sz w:val="18"/>
              </w:rPr>
            </w:pPr>
            <w:r>
              <w:rPr>
                <w:b/>
                <w:sz w:val="18"/>
              </w:rPr>
              <w:t xml:space="preserve">Time Management </w:t>
            </w:r>
            <w:r>
              <w:rPr>
                <w:sz w:val="18"/>
              </w:rPr>
              <w:t>— Managing one's own time and the time of others.</w:t>
            </w:r>
          </w:p>
        </w:tc>
        <w:tc>
          <w:tcPr>
            <w:tcW w:w="4061" w:type="dxa"/>
          </w:tcPr>
          <w:p w14:paraId="0BCF33EA" w14:textId="77777777" w:rsidR="006155E0" w:rsidRDefault="006155E0" w:rsidP="004E26E2">
            <w:pPr>
              <w:pStyle w:val="TableParagraph"/>
              <w:spacing w:before="83" w:line="220" w:lineRule="auto"/>
              <w:ind w:left="60" w:right="331"/>
              <w:rPr>
                <w:sz w:val="18"/>
              </w:rPr>
            </w:pPr>
            <w:r>
              <w:rPr>
                <w:sz w:val="18"/>
              </w:rPr>
              <w:t>Shape and trim beards and moustaches, using scissors</w:t>
            </w:r>
          </w:p>
        </w:tc>
      </w:tr>
      <w:tr w:rsidR="006155E0" w14:paraId="2A53F173" w14:textId="77777777" w:rsidTr="004E26E2">
        <w:trPr>
          <w:trHeight w:val="676"/>
        </w:trPr>
        <w:tc>
          <w:tcPr>
            <w:tcW w:w="4100" w:type="dxa"/>
          </w:tcPr>
          <w:p w14:paraId="61403F2E" w14:textId="77777777" w:rsidR="006155E0" w:rsidRDefault="006155E0" w:rsidP="004E26E2">
            <w:pPr>
              <w:pStyle w:val="TableParagraph"/>
              <w:spacing w:before="149" w:line="220" w:lineRule="auto"/>
              <w:rPr>
                <w:sz w:val="18"/>
              </w:rPr>
            </w:pPr>
            <w:r>
              <w:rPr>
                <w:b/>
                <w:sz w:val="18"/>
              </w:rPr>
              <w:t xml:space="preserve">Reading Comprehension </w:t>
            </w:r>
            <w:r>
              <w:rPr>
                <w:sz w:val="18"/>
              </w:rPr>
              <w:t>— Understanding written sentences and paragraphs in work related documents.</w:t>
            </w:r>
          </w:p>
        </w:tc>
        <w:tc>
          <w:tcPr>
            <w:tcW w:w="4061" w:type="dxa"/>
          </w:tcPr>
          <w:p w14:paraId="78C4A0A6" w14:textId="77777777" w:rsidR="006155E0" w:rsidRDefault="006155E0" w:rsidP="004E26E2">
            <w:pPr>
              <w:pStyle w:val="TableParagraph"/>
              <w:spacing w:before="149" w:line="220" w:lineRule="auto"/>
              <w:ind w:left="60" w:right="237"/>
              <w:rPr>
                <w:sz w:val="18"/>
              </w:rPr>
            </w:pPr>
            <w:r>
              <w:rPr>
                <w:sz w:val="18"/>
              </w:rPr>
              <w:t>Stay informed of the latest styles and hair care techniques.</w:t>
            </w:r>
          </w:p>
        </w:tc>
      </w:tr>
      <w:tr w:rsidR="006155E0" w14:paraId="12FEA951" w14:textId="77777777" w:rsidTr="004E26E2">
        <w:trPr>
          <w:trHeight w:val="603"/>
        </w:trPr>
        <w:tc>
          <w:tcPr>
            <w:tcW w:w="4100" w:type="dxa"/>
          </w:tcPr>
          <w:p w14:paraId="7162870A" w14:textId="77777777" w:rsidR="006155E0" w:rsidRDefault="006155E0" w:rsidP="004E26E2">
            <w:pPr>
              <w:pStyle w:val="TableParagraph"/>
              <w:spacing w:before="149" w:line="220" w:lineRule="auto"/>
              <w:ind w:right="370"/>
              <w:rPr>
                <w:sz w:val="18"/>
              </w:rPr>
            </w:pPr>
            <w:r>
              <w:rPr>
                <w:b/>
                <w:sz w:val="18"/>
              </w:rPr>
              <w:t xml:space="preserve">Persuasion </w:t>
            </w:r>
            <w:r>
              <w:rPr>
                <w:sz w:val="18"/>
              </w:rPr>
              <w:t>— Persuading others to change their minds or behavior.</w:t>
            </w:r>
          </w:p>
        </w:tc>
        <w:tc>
          <w:tcPr>
            <w:tcW w:w="4061" w:type="dxa"/>
          </w:tcPr>
          <w:p w14:paraId="6BE388A9" w14:textId="77777777" w:rsidR="006155E0" w:rsidRDefault="006155E0" w:rsidP="004E26E2">
            <w:pPr>
              <w:pStyle w:val="TableParagraph"/>
              <w:spacing w:before="136"/>
              <w:ind w:left="60"/>
              <w:rPr>
                <w:sz w:val="18"/>
              </w:rPr>
            </w:pPr>
            <w:r>
              <w:rPr>
                <w:sz w:val="18"/>
              </w:rPr>
              <w:t>Suggest</w:t>
            </w:r>
          </w:p>
        </w:tc>
      </w:tr>
      <w:tr w:rsidR="006155E0" w14:paraId="4C5B6601" w14:textId="77777777" w:rsidTr="004E26E2">
        <w:trPr>
          <w:trHeight w:val="529"/>
        </w:trPr>
        <w:tc>
          <w:tcPr>
            <w:tcW w:w="4100" w:type="dxa"/>
          </w:tcPr>
          <w:p w14:paraId="4EB24DE2" w14:textId="77777777" w:rsidR="006155E0" w:rsidRDefault="006155E0" w:rsidP="004E26E2">
            <w:pPr>
              <w:pStyle w:val="TableParagraph"/>
              <w:spacing w:before="76" w:line="220" w:lineRule="auto"/>
              <w:rPr>
                <w:sz w:val="18"/>
              </w:rPr>
            </w:pPr>
            <w:r>
              <w:rPr>
                <w:b/>
                <w:sz w:val="18"/>
              </w:rPr>
              <w:t xml:space="preserve">Writing </w:t>
            </w:r>
            <w:r>
              <w:rPr>
                <w:sz w:val="18"/>
              </w:rPr>
              <w:t>— Communicating effectively in writing as appropriate for the needs of the audience.</w:t>
            </w:r>
          </w:p>
        </w:tc>
        <w:tc>
          <w:tcPr>
            <w:tcW w:w="4061" w:type="dxa"/>
          </w:tcPr>
          <w:p w14:paraId="2962BF8E" w14:textId="77777777" w:rsidR="006155E0" w:rsidRDefault="006155E0" w:rsidP="004E26E2">
            <w:pPr>
              <w:pStyle w:val="TableParagraph"/>
              <w:spacing w:before="66"/>
              <w:ind w:left="60"/>
              <w:rPr>
                <w:rFonts w:ascii="Arial"/>
                <w:sz w:val="24"/>
              </w:rPr>
            </w:pPr>
            <w:r>
              <w:rPr>
                <w:sz w:val="18"/>
              </w:rPr>
              <w:t>treatments to alleviate hair problems</w:t>
            </w:r>
            <w:r>
              <w:rPr>
                <w:rFonts w:ascii="Arial"/>
                <w:color w:val="004487"/>
                <w:sz w:val="24"/>
              </w:rPr>
              <w:t>.</w:t>
            </w:r>
          </w:p>
        </w:tc>
      </w:tr>
      <w:tr w:rsidR="006155E0" w14:paraId="5A3BC768" w14:textId="77777777" w:rsidTr="004E26E2">
        <w:trPr>
          <w:trHeight w:val="651"/>
        </w:trPr>
        <w:tc>
          <w:tcPr>
            <w:tcW w:w="4100" w:type="dxa"/>
          </w:tcPr>
          <w:p w14:paraId="69650FC6" w14:textId="77777777" w:rsidR="006155E0" w:rsidRDefault="006155E0" w:rsidP="003B1A9B">
            <w:pPr>
              <w:pStyle w:val="TableParagraph"/>
              <w:spacing w:before="75" w:line="220" w:lineRule="auto"/>
              <w:ind w:right="215"/>
              <w:rPr>
                <w:sz w:val="18"/>
              </w:rPr>
            </w:pPr>
            <w:r>
              <w:rPr>
                <w:b/>
                <w:sz w:val="18"/>
              </w:rPr>
              <w:t xml:space="preserve">Learning Strategies </w:t>
            </w:r>
            <w:r>
              <w:rPr>
                <w:sz w:val="18"/>
              </w:rPr>
              <w:t>— Selecting and using training/instructional methods appropriate for the</w:t>
            </w:r>
            <w:r w:rsidR="003B1A9B">
              <w:rPr>
                <w:sz w:val="18"/>
              </w:rPr>
              <w:t xml:space="preserve"> </w:t>
            </w:r>
            <w:r>
              <w:rPr>
                <w:sz w:val="18"/>
              </w:rPr>
              <w:t>situ</w:t>
            </w:r>
            <w:r w:rsidR="003B1A9B">
              <w:rPr>
                <w:sz w:val="18"/>
              </w:rPr>
              <w:t>a</w:t>
            </w:r>
            <w:r>
              <w:rPr>
                <w:sz w:val="18"/>
              </w:rPr>
              <w:t>tion when learning teaching new things.</w:t>
            </w:r>
          </w:p>
        </w:tc>
        <w:tc>
          <w:tcPr>
            <w:tcW w:w="4061" w:type="dxa"/>
          </w:tcPr>
          <w:p w14:paraId="651B0FD8" w14:textId="77777777" w:rsidR="006155E0" w:rsidRDefault="006155E0" w:rsidP="004E26E2">
            <w:pPr>
              <w:pStyle w:val="TableParagraph"/>
              <w:spacing w:before="62"/>
              <w:ind w:left="60"/>
              <w:rPr>
                <w:sz w:val="18"/>
              </w:rPr>
            </w:pPr>
            <w:r>
              <w:rPr>
                <w:sz w:val="18"/>
              </w:rPr>
              <w:t>Shampoo hair.</w:t>
            </w:r>
          </w:p>
        </w:tc>
      </w:tr>
    </w:tbl>
    <w:p w14:paraId="425DB6E0" w14:textId="77777777" w:rsidR="006155E0" w:rsidRDefault="006155E0" w:rsidP="006155E0">
      <w:pPr>
        <w:pStyle w:val="BodyText"/>
        <w:rPr>
          <w:i/>
          <w:sz w:val="22"/>
        </w:rPr>
      </w:pPr>
    </w:p>
    <w:p w14:paraId="203D7DE7" w14:textId="77777777" w:rsidR="006155E0" w:rsidRDefault="006155E0" w:rsidP="006155E0">
      <w:pPr>
        <w:pStyle w:val="BodyText"/>
        <w:rPr>
          <w:i/>
          <w:sz w:val="22"/>
        </w:rPr>
      </w:pPr>
    </w:p>
    <w:p w14:paraId="7213C82E" w14:textId="77777777" w:rsidR="006155E0" w:rsidRDefault="006155E0" w:rsidP="006155E0">
      <w:pPr>
        <w:pStyle w:val="BodyText"/>
        <w:spacing w:before="7"/>
        <w:rPr>
          <w:i/>
          <w:sz w:val="17"/>
        </w:rPr>
      </w:pPr>
    </w:p>
    <w:p w14:paraId="7BF36E90" w14:textId="77777777" w:rsidR="006155E0" w:rsidRDefault="006155E0" w:rsidP="006155E0">
      <w:pPr>
        <w:rPr>
          <w:sz w:val="16"/>
        </w:rPr>
        <w:sectPr w:rsidR="006155E0">
          <w:pgSz w:w="12240" w:h="15840"/>
          <w:pgMar w:top="2360" w:right="1640" w:bottom="280" w:left="1640" w:header="2148" w:footer="0" w:gutter="0"/>
          <w:cols w:space="720"/>
        </w:sectPr>
      </w:pPr>
    </w:p>
    <w:p w14:paraId="44E59335" w14:textId="77777777" w:rsidR="006155E0" w:rsidRDefault="006155E0" w:rsidP="006155E0">
      <w:pPr>
        <w:pStyle w:val="BodyText"/>
        <w:spacing w:before="7"/>
        <w:rPr>
          <w:i/>
          <w:sz w:val="22"/>
        </w:rPr>
      </w:pPr>
    </w:p>
    <w:p w14:paraId="364D2CB3" w14:textId="77777777" w:rsidR="006155E0" w:rsidRDefault="006155E0" w:rsidP="00F04DDC">
      <w:pPr>
        <w:pStyle w:val="Heading2"/>
        <w:ind w:left="326"/>
        <w:jc w:val="center"/>
      </w:pPr>
      <w:r>
        <w:t>POSSIBLE EARNING POTENTIAL</w:t>
      </w:r>
    </w:p>
    <w:p w14:paraId="49B89DB4" w14:textId="77777777" w:rsidR="006155E0" w:rsidRDefault="006155E0" w:rsidP="00F04DDC">
      <w:pPr>
        <w:spacing w:before="187"/>
        <w:ind w:left="326"/>
        <w:jc w:val="center"/>
        <w:rPr>
          <w:b/>
          <w:sz w:val="20"/>
        </w:rPr>
      </w:pPr>
      <w:r>
        <w:rPr>
          <w:noProof/>
          <w:lang w:bidi="ar-SA"/>
        </w:rPr>
        <w:drawing>
          <wp:anchor distT="0" distB="0" distL="0" distR="0" simplePos="0" relativeHeight="251661312" behindDoc="1" locked="0" layoutInCell="1" allowOverlap="1" wp14:anchorId="4AEA0470" wp14:editId="0EB90FDC">
            <wp:simplePos x="0" y="0"/>
            <wp:positionH relativeFrom="page">
              <wp:posOffset>4533772</wp:posOffset>
            </wp:positionH>
            <wp:positionV relativeFrom="paragraph">
              <wp:posOffset>1606752</wp:posOffset>
            </wp:positionV>
            <wp:extent cx="220979" cy="45720"/>
            <wp:effectExtent l="0" t="0" r="0" b="0"/>
            <wp:wrapNone/>
            <wp:docPr id="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1" cstate="print"/>
                    <a:stretch>
                      <a:fillRect/>
                    </a:stretch>
                  </pic:blipFill>
                  <pic:spPr>
                    <a:xfrm>
                      <a:off x="0" y="0"/>
                      <a:ext cx="220979" cy="45720"/>
                    </a:xfrm>
                    <a:prstGeom prst="rect">
                      <a:avLst/>
                    </a:prstGeom>
                  </pic:spPr>
                </pic:pic>
              </a:graphicData>
            </a:graphic>
          </wp:anchor>
        </w:drawing>
      </w:r>
      <w:r>
        <w:rPr>
          <w:b/>
          <w:sz w:val="20"/>
        </w:rPr>
        <w:t>Employment Trends &amp; Job Outlook</w:t>
      </w:r>
    </w:p>
    <w:p w14:paraId="4A86D197" w14:textId="77777777" w:rsidR="006155E0" w:rsidRDefault="006155E0" w:rsidP="006155E0">
      <w:pPr>
        <w:pStyle w:val="BodyText"/>
        <w:spacing w:before="2"/>
        <w:rPr>
          <w:b/>
          <w:sz w:val="13"/>
        </w:rPr>
      </w:pPr>
    </w:p>
    <w:tbl>
      <w:tblPr>
        <w:tblW w:w="0" w:type="auto"/>
        <w:tblInd w:w="1033" w:type="dxa"/>
        <w:tblLayout w:type="fixed"/>
        <w:tblCellMar>
          <w:left w:w="0" w:type="dxa"/>
          <w:right w:w="0" w:type="dxa"/>
        </w:tblCellMar>
        <w:tblLook w:val="01E0" w:firstRow="1" w:lastRow="1" w:firstColumn="1" w:lastColumn="1" w:noHBand="0" w:noVBand="0"/>
      </w:tblPr>
      <w:tblGrid>
        <w:gridCol w:w="2306"/>
        <w:gridCol w:w="4567"/>
      </w:tblGrid>
      <w:tr w:rsidR="006155E0" w14:paraId="1B2A23F6" w14:textId="77777777" w:rsidTr="004E26E2">
        <w:trPr>
          <w:trHeight w:val="423"/>
        </w:trPr>
        <w:tc>
          <w:tcPr>
            <w:tcW w:w="2306" w:type="dxa"/>
          </w:tcPr>
          <w:p w14:paraId="31236779" w14:textId="77777777" w:rsidR="006155E0" w:rsidRDefault="006155E0" w:rsidP="004E26E2">
            <w:pPr>
              <w:pStyle w:val="TableParagraph"/>
              <w:spacing w:line="221" w:lineRule="exact"/>
              <w:ind w:left="0" w:right="37"/>
              <w:jc w:val="right"/>
              <w:rPr>
                <w:b/>
                <w:sz w:val="20"/>
              </w:rPr>
            </w:pPr>
            <w:r>
              <w:rPr>
                <w:b/>
                <w:sz w:val="20"/>
              </w:rPr>
              <w:t>Median wages (201</w:t>
            </w:r>
            <w:r w:rsidR="00B31AA7">
              <w:rPr>
                <w:b/>
                <w:sz w:val="20"/>
              </w:rPr>
              <w:t>7</w:t>
            </w:r>
            <w:r>
              <w:rPr>
                <w:b/>
                <w:sz w:val="20"/>
              </w:rPr>
              <w:t>)</w:t>
            </w:r>
          </w:p>
        </w:tc>
        <w:tc>
          <w:tcPr>
            <w:tcW w:w="4567" w:type="dxa"/>
          </w:tcPr>
          <w:p w14:paraId="364549BA" w14:textId="77777777" w:rsidR="006155E0" w:rsidRDefault="006155E0" w:rsidP="004E26E2">
            <w:pPr>
              <w:pStyle w:val="TableParagraph"/>
              <w:spacing w:line="226" w:lineRule="exact"/>
              <w:ind w:left="971"/>
              <w:rPr>
                <w:sz w:val="20"/>
              </w:rPr>
            </w:pPr>
            <w:r>
              <w:rPr>
                <w:sz w:val="20"/>
              </w:rPr>
              <w:t>$1</w:t>
            </w:r>
            <w:r w:rsidR="00F25ADE">
              <w:rPr>
                <w:sz w:val="20"/>
              </w:rPr>
              <w:t>4</w:t>
            </w:r>
            <w:r>
              <w:rPr>
                <w:sz w:val="20"/>
              </w:rPr>
              <w:t>.</w:t>
            </w:r>
            <w:r w:rsidR="00B31AA7">
              <w:rPr>
                <w:sz w:val="20"/>
              </w:rPr>
              <w:t>38</w:t>
            </w:r>
            <w:r>
              <w:rPr>
                <w:sz w:val="20"/>
              </w:rPr>
              <w:t xml:space="preserve"> hourly, $2</w:t>
            </w:r>
            <w:r w:rsidR="00B31AA7">
              <w:rPr>
                <w:sz w:val="20"/>
              </w:rPr>
              <w:t>9</w:t>
            </w:r>
            <w:r>
              <w:rPr>
                <w:sz w:val="20"/>
              </w:rPr>
              <w:t>,</w:t>
            </w:r>
            <w:r w:rsidR="00B31AA7">
              <w:rPr>
                <w:sz w:val="20"/>
              </w:rPr>
              <w:t>90</w:t>
            </w:r>
            <w:r>
              <w:rPr>
                <w:sz w:val="20"/>
              </w:rPr>
              <w:t>0 annual</w:t>
            </w:r>
          </w:p>
        </w:tc>
      </w:tr>
      <w:tr w:rsidR="006155E0" w14:paraId="02C4882B" w14:textId="77777777" w:rsidTr="004E26E2">
        <w:trPr>
          <w:trHeight w:val="717"/>
        </w:trPr>
        <w:tc>
          <w:tcPr>
            <w:tcW w:w="2306" w:type="dxa"/>
          </w:tcPr>
          <w:p w14:paraId="3AB26178" w14:textId="77777777" w:rsidR="006155E0" w:rsidRDefault="006155E0" w:rsidP="004E26E2">
            <w:pPr>
              <w:pStyle w:val="TableParagraph"/>
              <w:spacing w:before="189"/>
              <w:ind w:left="0" w:right="38"/>
              <w:jc w:val="right"/>
              <w:rPr>
                <w:b/>
                <w:sz w:val="20"/>
              </w:rPr>
            </w:pPr>
            <w:r>
              <w:rPr>
                <w:b/>
                <w:sz w:val="20"/>
              </w:rPr>
              <w:t>State /National wages</w:t>
            </w:r>
          </w:p>
        </w:tc>
        <w:tc>
          <w:tcPr>
            <w:tcW w:w="4567" w:type="dxa"/>
          </w:tcPr>
          <w:p w14:paraId="68520EE9" w14:textId="77777777" w:rsidR="006155E0" w:rsidRDefault="006155E0" w:rsidP="004E26E2">
            <w:pPr>
              <w:pStyle w:val="TableParagraph"/>
              <w:spacing w:line="184" w:lineRule="exact"/>
              <w:ind w:left="1146" w:right="1230"/>
              <w:jc w:val="center"/>
              <w:rPr>
                <w:sz w:val="20"/>
              </w:rPr>
            </w:pPr>
            <w:r>
              <w:rPr>
                <w:sz w:val="20"/>
              </w:rPr>
              <w:t>[High $</w:t>
            </w:r>
            <w:r w:rsidR="00B31AA7">
              <w:rPr>
                <w:sz w:val="20"/>
              </w:rPr>
              <w:t>37,490</w:t>
            </w:r>
            <w:r>
              <w:rPr>
                <w:sz w:val="20"/>
              </w:rPr>
              <w:t>/</w:t>
            </w:r>
            <w:r w:rsidR="00B31AA7">
              <w:rPr>
                <w:sz w:val="20"/>
              </w:rPr>
              <w:t>48,480</w:t>
            </w:r>
            <w:r>
              <w:rPr>
                <w:sz w:val="20"/>
              </w:rPr>
              <w:t>]</w:t>
            </w:r>
          </w:p>
          <w:p w14:paraId="2F12E413" w14:textId="77777777" w:rsidR="006155E0" w:rsidRDefault="006155E0" w:rsidP="004E26E2">
            <w:pPr>
              <w:pStyle w:val="TableParagraph"/>
              <w:spacing w:before="195"/>
              <w:ind w:left="1146" w:right="1230"/>
              <w:jc w:val="center"/>
              <w:rPr>
                <w:sz w:val="20"/>
              </w:rPr>
            </w:pPr>
            <w:r>
              <w:rPr>
                <w:sz w:val="20"/>
              </w:rPr>
              <w:t>[Median $25,000/$30,300]</w:t>
            </w:r>
          </w:p>
        </w:tc>
      </w:tr>
      <w:tr w:rsidR="006155E0" w14:paraId="316C2E8F" w14:textId="77777777" w:rsidTr="004E26E2">
        <w:trPr>
          <w:trHeight w:val="636"/>
        </w:trPr>
        <w:tc>
          <w:tcPr>
            <w:tcW w:w="2306" w:type="dxa"/>
          </w:tcPr>
          <w:p w14:paraId="48A8963D" w14:textId="77777777" w:rsidR="006155E0" w:rsidRDefault="006155E0" w:rsidP="004E26E2">
            <w:pPr>
              <w:pStyle w:val="TableParagraph"/>
              <w:spacing w:before="2"/>
              <w:ind w:left="0"/>
              <w:rPr>
                <w:b/>
                <w:sz w:val="25"/>
              </w:rPr>
            </w:pPr>
          </w:p>
          <w:p w14:paraId="069879FB" w14:textId="77777777" w:rsidR="006155E0" w:rsidRDefault="006155E0" w:rsidP="004E26E2">
            <w:pPr>
              <w:pStyle w:val="TableParagraph"/>
              <w:ind w:left="0" w:right="38"/>
              <w:jc w:val="right"/>
              <w:rPr>
                <w:b/>
                <w:sz w:val="20"/>
              </w:rPr>
            </w:pPr>
            <w:r>
              <w:rPr>
                <w:b/>
                <w:sz w:val="20"/>
              </w:rPr>
              <w:t>Employment (2012)</w:t>
            </w:r>
          </w:p>
        </w:tc>
        <w:tc>
          <w:tcPr>
            <w:tcW w:w="4567" w:type="dxa"/>
          </w:tcPr>
          <w:p w14:paraId="228C582B" w14:textId="77777777" w:rsidR="006155E0" w:rsidRDefault="006155E0" w:rsidP="004E26E2">
            <w:pPr>
              <w:pStyle w:val="TableParagraph"/>
              <w:spacing w:before="7"/>
              <w:ind w:left="0"/>
              <w:rPr>
                <w:b/>
                <w:sz w:val="25"/>
              </w:rPr>
            </w:pPr>
          </w:p>
          <w:p w14:paraId="7D1F361F" w14:textId="77777777" w:rsidR="006155E0" w:rsidRDefault="006155E0" w:rsidP="004E26E2">
            <w:pPr>
              <w:pStyle w:val="TableParagraph"/>
              <w:ind w:left="0" w:right="202"/>
              <w:jc w:val="right"/>
              <w:rPr>
                <w:sz w:val="20"/>
              </w:rPr>
            </w:pPr>
            <w:r>
              <w:rPr>
                <w:sz w:val="20"/>
              </w:rPr>
              <w:t>52,000 employees</w:t>
            </w:r>
          </w:p>
        </w:tc>
      </w:tr>
      <w:tr w:rsidR="006155E0" w14:paraId="21F18BE7" w14:textId="77777777" w:rsidTr="004E26E2">
        <w:trPr>
          <w:trHeight w:val="592"/>
        </w:trPr>
        <w:tc>
          <w:tcPr>
            <w:tcW w:w="2306" w:type="dxa"/>
          </w:tcPr>
          <w:p w14:paraId="1E4301FD" w14:textId="77777777" w:rsidR="006155E0" w:rsidRDefault="006155E0" w:rsidP="004E26E2">
            <w:pPr>
              <w:pStyle w:val="TableParagraph"/>
              <w:spacing w:before="102" w:line="219" w:lineRule="exact"/>
              <w:ind w:left="0" w:right="37"/>
              <w:jc w:val="right"/>
              <w:rPr>
                <w:b/>
                <w:sz w:val="20"/>
              </w:rPr>
            </w:pPr>
            <w:r>
              <w:rPr>
                <w:b/>
                <w:sz w:val="20"/>
              </w:rPr>
              <w:t>Projected growth (2012-</w:t>
            </w:r>
          </w:p>
          <w:p w14:paraId="0BAFF8D1" w14:textId="77777777" w:rsidR="006155E0" w:rsidRDefault="006155E0" w:rsidP="004E26E2">
            <w:pPr>
              <w:pStyle w:val="TableParagraph"/>
              <w:spacing w:line="219" w:lineRule="exact"/>
              <w:ind w:left="0" w:right="36"/>
              <w:jc w:val="right"/>
              <w:rPr>
                <w:b/>
                <w:sz w:val="20"/>
              </w:rPr>
            </w:pPr>
            <w:r>
              <w:rPr>
                <w:b/>
                <w:sz w:val="20"/>
              </w:rPr>
              <w:t>2022)</w:t>
            </w:r>
          </w:p>
        </w:tc>
        <w:tc>
          <w:tcPr>
            <w:tcW w:w="4567" w:type="dxa"/>
          </w:tcPr>
          <w:p w14:paraId="78E91C59" w14:textId="77777777" w:rsidR="006155E0" w:rsidRDefault="006155E0" w:rsidP="004E26E2">
            <w:pPr>
              <w:pStyle w:val="TableParagraph"/>
              <w:spacing w:before="126"/>
              <w:ind w:left="0" w:right="201"/>
              <w:jc w:val="right"/>
              <w:rPr>
                <w:sz w:val="20"/>
              </w:rPr>
            </w:pPr>
            <w:r>
              <w:rPr>
                <w:sz w:val="20"/>
              </w:rPr>
              <w:t>Average (8% to 14%)</w:t>
            </w:r>
          </w:p>
        </w:tc>
      </w:tr>
      <w:tr w:rsidR="006155E0" w14:paraId="2C2E28AC" w14:textId="77777777" w:rsidTr="004E26E2">
        <w:trPr>
          <w:trHeight w:val="765"/>
        </w:trPr>
        <w:tc>
          <w:tcPr>
            <w:tcW w:w="2306" w:type="dxa"/>
          </w:tcPr>
          <w:p w14:paraId="4A90E346" w14:textId="77777777" w:rsidR="006155E0" w:rsidRDefault="006155E0" w:rsidP="004E26E2">
            <w:pPr>
              <w:pStyle w:val="TableParagraph"/>
              <w:spacing w:before="42" w:line="219" w:lineRule="exact"/>
              <w:ind w:left="310"/>
              <w:rPr>
                <w:b/>
                <w:sz w:val="20"/>
              </w:rPr>
            </w:pPr>
            <w:r>
              <w:rPr>
                <w:b/>
                <w:sz w:val="20"/>
              </w:rPr>
              <w:t>Projected job openings</w:t>
            </w:r>
          </w:p>
          <w:p w14:paraId="336BE3C6" w14:textId="77777777" w:rsidR="006155E0" w:rsidRDefault="006155E0" w:rsidP="004E26E2">
            <w:pPr>
              <w:pStyle w:val="TableParagraph"/>
              <w:spacing w:line="219" w:lineRule="exact"/>
              <w:ind w:left="1266"/>
              <w:rPr>
                <w:b/>
                <w:sz w:val="20"/>
              </w:rPr>
            </w:pPr>
            <w:r>
              <w:rPr>
                <w:b/>
                <w:sz w:val="20"/>
              </w:rPr>
              <w:t>(201</w:t>
            </w:r>
            <w:r w:rsidR="0064574D">
              <w:rPr>
                <w:b/>
                <w:sz w:val="20"/>
              </w:rPr>
              <w:t>7</w:t>
            </w:r>
            <w:r>
              <w:rPr>
                <w:b/>
                <w:sz w:val="20"/>
              </w:rPr>
              <w:t>-2022)</w:t>
            </w:r>
          </w:p>
        </w:tc>
        <w:tc>
          <w:tcPr>
            <w:tcW w:w="4567" w:type="dxa"/>
          </w:tcPr>
          <w:p w14:paraId="4D0DF99F" w14:textId="77777777" w:rsidR="006155E0" w:rsidRDefault="0064574D" w:rsidP="004E26E2">
            <w:pPr>
              <w:pStyle w:val="TableParagraph"/>
              <w:spacing w:before="47"/>
              <w:ind w:left="0" w:right="199"/>
              <w:jc w:val="right"/>
              <w:rPr>
                <w:sz w:val="20"/>
              </w:rPr>
            </w:pPr>
            <w:r w:rsidRPr="0064574D">
              <w:rPr>
                <w:sz w:val="20"/>
              </w:rPr>
              <w:t>87,600</w:t>
            </w:r>
          </w:p>
        </w:tc>
      </w:tr>
      <w:tr w:rsidR="006155E0" w14:paraId="2FF4B94C" w14:textId="77777777" w:rsidTr="004E26E2">
        <w:trPr>
          <w:trHeight w:val="509"/>
        </w:trPr>
        <w:tc>
          <w:tcPr>
            <w:tcW w:w="2306" w:type="dxa"/>
          </w:tcPr>
          <w:p w14:paraId="01DB1525" w14:textId="77777777" w:rsidR="006155E0" w:rsidRDefault="006155E0" w:rsidP="004E26E2">
            <w:pPr>
              <w:pStyle w:val="TableParagraph"/>
              <w:spacing w:before="10"/>
              <w:ind w:left="0"/>
              <w:rPr>
                <w:b/>
                <w:sz w:val="23"/>
              </w:rPr>
            </w:pPr>
          </w:p>
          <w:p w14:paraId="4CC6EAEE" w14:textId="77777777" w:rsidR="006155E0" w:rsidRDefault="006155E0" w:rsidP="004E26E2">
            <w:pPr>
              <w:pStyle w:val="TableParagraph"/>
              <w:spacing w:before="1" w:line="215" w:lineRule="exact"/>
              <w:ind w:left="0" w:right="37"/>
              <w:jc w:val="right"/>
              <w:rPr>
                <w:b/>
                <w:sz w:val="20"/>
              </w:rPr>
            </w:pPr>
            <w:r>
              <w:rPr>
                <w:b/>
                <w:sz w:val="20"/>
              </w:rPr>
              <w:t>Top industries (2012)</w:t>
            </w:r>
          </w:p>
        </w:tc>
        <w:tc>
          <w:tcPr>
            <w:tcW w:w="4567" w:type="dxa"/>
          </w:tcPr>
          <w:p w14:paraId="062F990A" w14:textId="77777777" w:rsidR="006155E0" w:rsidRDefault="006155E0" w:rsidP="004E26E2">
            <w:pPr>
              <w:pStyle w:val="TableParagraph"/>
              <w:spacing w:before="4"/>
              <w:ind w:left="0"/>
              <w:rPr>
                <w:b/>
                <w:sz w:val="24"/>
              </w:rPr>
            </w:pPr>
          </w:p>
          <w:p w14:paraId="6B0EC050" w14:textId="77777777" w:rsidR="006155E0" w:rsidRDefault="006155E0" w:rsidP="004E26E2">
            <w:pPr>
              <w:pStyle w:val="TableParagraph"/>
              <w:spacing w:line="210" w:lineRule="exact"/>
              <w:ind w:left="34"/>
              <w:rPr>
                <w:sz w:val="20"/>
              </w:rPr>
            </w:pPr>
            <w:r>
              <w:rPr>
                <w:w w:val="99"/>
                <w:sz w:val="20"/>
                <w:u w:val="single"/>
              </w:rPr>
              <w:t xml:space="preserve"> </w:t>
            </w:r>
            <w:hyperlink r:id="rId32">
              <w:r>
                <w:rPr>
                  <w:sz w:val="20"/>
                  <w:u w:val="single"/>
                </w:rPr>
                <w:t>Self-Employed</w:t>
              </w:r>
              <w:r>
                <w:rPr>
                  <w:sz w:val="20"/>
                </w:rPr>
                <w:t xml:space="preserve"> </w:t>
              </w:r>
            </w:hyperlink>
            <w:r>
              <w:rPr>
                <w:sz w:val="20"/>
              </w:rPr>
              <w:t>(76% employed in this sector)</w:t>
            </w:r>
          </w:p>
        </w:tc>
      </w:tr>
    </w:tbl>
    <w:p w14:paraId="5A755261" w14:textId="77777777" w:rsidR="006155E0" w:rsidRDefault="006155E0" w:rsidP="006155E0">
      <w:pPr>
        <w:pStyle w:val="BodyText"/>
        <w:rPr>
          <w:b/>
        </w:rPr>
      </w:pPr>
    </w:p>
    <w:p w14:paraId="61E62ECD" w14:textId="77777777" w:rsidR="006155E0" w:rsidRDefault="006155E0" w:rsidP="006155E0">
      <w:pPr>
        <w:pStyle w:val="BodyText"/>
        <w:spacing w:before="6"/>
        <w:rPr>
          <w:b/>
          <w:sz w:val="11"/>
        </w:rPr>
      </w:pPr>
    </w:p>
    <w:tbl>
      <w:tblPr>
        <w:tblW w:w="0" w:type="auto"/>
        <w:tblInd w:w="1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09"/>
        <w:gridCol w:w="723"/>
        <w:gridCol w:w="723"/>
        <w:gridCol w:w="920"/>
        <w:gridCol w:w="974"/>
      </w:tblGrid>
      <w:tr w:rsidR="006155E0" w14:paraId="1F23451E" w14:textId="77777777" w:rsidTr="004E26E2">
        <w:trPr>
          <w:trHeight w:val="320"/>
        </w:trPr>
        <w:tc>
          <w:tcPr>
            <w:tcW w:w="3209" w:type="dxa"/>
            <w:vMerge w:val="restart"/>
            <w:shd w:val="clear" w:color="auto" w:fill="CCCCCC"/>
          </w:tcPr>
          <w:p w14:paraId="569E46F6" w14:textId="77777777" w:rsidR="006155E0" w:rsidRDefault="006155E0" w:rsidP="004E26E2">
            <w:pPr>
              <w:pStyle w:val="TableParagraph"/>
              <w:spacing w:before="2"/>
              <w:ind w:left="0"/>
              <w:rPr>
                <w:b/>
              </w:rPr>
            </w:pPr>
          </w:p>
          <w:p w14:paraId="11153911" w14:textId="77777777" w:rsidR="006155E0" w:rsidRDefault="006155E0" w:rsidP="004E26E2">
            <w:pPr>
              <w:pStyle w:val="TableParagraph"/>
              <w:ind w:left="41"/>
              <w:rPr>
                <w:rFonts w:ascii="Arial"/>
                <w:b/>
                <w:sz w:val="14"/>
              </w:rPr>
            </w:pPr>
            <w:r>
              <w:rPr>
                <w:rFonts w:ascii="Arial"/>
                <w:b/>
                <w:sz w:val="14"/>
              </w:rPr>
              <w:t>United States</w:t>
            </w:r>
          </w:p>
        </w:tc>
        <w:tc>
          <w:tcPr>
            <w:tcW w:w="1446" w:type="dxa"/>
            <w:gridSpan w:val="2"/>
            <w:shd w:val="clear" w:color="auto" w:fill="CCCCCC"/>
          </w:tcPr>
          <w:p w14:paraId="763AF1A7" w14:textId="77777777" w:rsidR="006155E0" w:rsidRDefault="006155E0" w:rsidP="004E26E2">
            <w:pPr>
              <w:pStyle w:val="TableParagraph"/>
              <w:spacing w:before="75"/>
              <w:ind w:left="298"/>
              <w:rPr>
                <w:rFonts w:ascii="Arial"/>
                <w:b/>
                <w:sz w:val="14"/>
              </w:rPr>
            </w:pPr>
            <w:r>
              <w:rPr>
                <w:rFonts w:ascii="Arial"/>
                <w:b/>
                <w:sz w:val="14"/>
              </w:rPr>
              <w:t>Employment</w:t>
            </w:r>
          </w:p>
        </w:tc>
        <w:tc>
          <w:tcPr>
            <w:tcW w:w="920" w:type="dxa"/>
            <w:vMerge w:val="restart"/>
            <w:shd w:val="clear" w:color="auto" w:fill="CCCCCC"/>
          </w:tcPr>
          <w:p w14:paraId="4E558183" w14:textId="77777777" w:rsidR="006155E0" w:rsidRDefault="006155E0" w:rsidP="004E26E2">
            <w:pPr>
              <w:pStyle w:val="TableParagraph"/>
              <w:spacing w:before="1"/>
              <w:ind w:left="0"/>
              <w:rPr>
                <w:b/>
                <w:sz w:val="16"/>
              </w:rPr>
            </w:pPr>
          </w:p>
          <w:p w14:paraId="41566385" w14:textId="77777777" w:rsidR="006155E0" w:rsidRDefault="006155E0" w:rsidP="004E26E2">
            <w:pPr>
              <w:pStyle w:val="TableParagraph"/>
              <w:spacing w:line="228" w:lineRule="auto"/>
              <w:ind w:left="196" w:hanging="20"/>
              <w:rPr>
                <w:rFonts w:ascii="Arial"/>
                <w:b/>
                <w:sz w:val="14"/>
              </w:rPr>
            </w:pPr>
            <w:r>
              <w:rPr>
                <w:rFonts w:ascii="Arial"/>
                <w:b/>
                <w:sz w:val="14"/>
              </w:rPr>
              <w:t xml:space="preserve">Percent </w:t>
            </w:r>
            <w:r>
              <w:rPr>
                <w:rFonts w:ascii="Arial"/>
                <w:b/>
                <w:w w:val="95"/>
                <w:sz w:val="14"/>
              </w:rPr>
              <w:t>Change</w:t>
            </w:r>
          </w:p>
        </w:tc>
        <w:tc>
          <w:tcPr>
            <w:tcW w:w="974" w:type="dxa"/>
            <w:vMerge w:val="restart"/>
            <w:shd w:val="clear" w:color="auto" w:fill="CCCCCC"/>
          </w:tcPr>
          <w:p w14:paraId="2A34B27F" w14:textId="77777777" w:rsidR="006155E0" w:rsidRDefault="006155E0" w:rsidP="004E26E2">
            <w:pPr>
              <w:pStyle w:val="TableParagraph"/>
              <w:spacing w:before="80"/>
              <w:ind w:left="38"/>
              <w:rPr>
                <w:rFonts w:ascii="Arial"/>
                <w:b/>
                <w:sz w:val="14"/>
              </w:rPr>
            </w:pPr>
            <w:r>
              <w:rPr>
                <w:color w:val="800000"/>
                <w:w w:val="99"/>
                <w:sz w:val="14"/>
                <w:u w:val="single" w:color="800000"/>
              </w:rPr>
              <w:t xml:space="preserve"> </w:t>
            </w:r>
            <w:hyperlink r:id="rId33">
              <w:r>
                <w:rPr>
                  <w:rFonts w:ascii="Arial"/>
                  <w:b/>
                  <w:color w:val="800000"/>
                  <w:sz w:val="14"/>
                  <w:u w:val="single" w:color="800000"/>
                </w:rPr>
                <w:t>Projected</w:t>
              </w:r>
            </w:hyperlink>
          </w:p>
          <w:p w14:paraId="42B0690F" w14:textId="77777777" w:rsidR="006155E0" w:rsidRDefault="006155E0" w:rsidP="004E26E2">
            <w:pPr>
              <w:pStyle w:val="TableParagraph"/>
              <w:spacing w:before="14"/>
              <w:ind w:left="38"/>
              <w:rPr>
                <w:rFonts w:ascii="Arial"/>
                <w:b/>
                <w:sz w:val="14"/>
              </w:rPr>
            </w:pPr>
            <w:r>
              <w:rPr>
                <w:color w:val="800000"/>
                <w:w w:val="99"/>
                <w:sz w:val="14"/>
                <w:u w:val="single" w:color="800000"/>
              </w:rPr>
              <w:t xml:space="preserve"> </w:t>
            </w:r>
            <w:hyperlink r:id="rId34">
              <w:r>
                <w:rPr>
                  <w:rFonts w:ascii="Arial"/>
                  <w:b/>
                  <w:color w:val="800000"/>
                  <w:sz w:val="14"/>
                  <w:u w:val="single" w:color="800000"/>
                </w:rPr>
                <w:t>Annual Job</w:t>
              </w:r>
            </w:hyperlink>
          </w:p>
          <w:p w14:paraId="04BB43C3" w14:textId="77777777" w:rsidR="006155E0" w:rsidRDefault="006155E0" w:rsidP="004E26E2">
            <w:pPr>
              <w:pStyle w:val="TableParagraph"/>
              <w:spacing w:before="14"/>
              <w:ind w:left="38"/>
              <w:rPr>
                <w:rFonts w:ascii="Arial"/>
                <w:b/>
                <w:sz w:val="14"/>
              </w:rPr>
            </w:pPr>
            <w:r>
              <w:rPr>
                <w:color w:val="800000"/>
                <w:w w:val="99"/>
                <w:sz w:val="14"/>
                <w:u w:val="single" w:color="800000"/>
              </w:rPr>
              <w:t xml:space="preserve"> </w:t>
            </w:r>
            <w:hyperlink r:id="rId35">
              <w:r>
                <w:rPr>
                  <w:rFonts w:ascii="Arial"/>
                  <w:b/>
                  <w:color w:val="800000"/>
                  <w:sz w:val="14"/>
                  <w:u w:val="single" w:color="800000"/>
                </w:rPr>
                <w:t>Openings</w:t>
              </w:r>
              <w:r>
                <w:rPr>
                  <w:rFonts w:ascii="Arial"/>
                  <w:b/>
                  <w:color w:val="800000"/>
                  <w:sz w:val="14"/>
                </w:rPr>
                <w:t xml:space="preserve"> </w:t>
              </w:r>
            </w:hyperlink>
            <w:r>
              <w:rPr>
                <w:rFonts w:ascii="Arial"/>
                <w:b/>
                <w:sz w:val="14"/>
                <w:vertAlign w:val="superscript"/>
              </w:rPr>
              <w:t>1</w:t>
            </w:r>
          </w:p>
        </w:tc>
      </w:tr>
      <w:tr w:rsidR="006155E0" w14:paraId="6BFD6EDC" w14:textId="77777777" w:rsidTr="004E26E2">
        <w:trPr>
          <w:trHeight w:val="330"/>
        </w:trPr>
        <w:tc>
          <w:tcPr>
            <w:tcW w:w="3209" w:type="dxa"/>
            <w:vMerge/>
            <w:tcBorders>
              <w:top w:val="nil"/>
            </w:tcBorders>
            <w:shd w:val="clear" w:color="auto" w:fill="CCCCCC"/>
          </w:tcPr>
          <w:p w14:paraId="271F48FF" w14:textId="77777777" w:rsidR="006155E0" w:rsidRDefault="006155E0" w:rsidP="004E26E2">
            <w:pPr>
              <w:rPr>
                <w:sz w:val="2"/>
                <w:szCs w:val="2"/>
              </w:rPr>
            </w:pPr>
          </w:p>
        </w:tc>
        <w:tc>
          <w:tcPr>
            <w:tcW w:w="723" w:type="dxa"/>
            <w:shd w:val="clear" w:color="auto" w:fill="CCCCCC"/>
          </w:tcPr>
          <w:p w14:paraId="764021D8" w14:textId="77777777" w:rsidR="006155E0" w:rsidRDefault="006155E0" w:rsidP="004E26E2">
            <w:pPr>
              <w:pStyle w:val="TableParagraph"/>
              <w:spacing w:before="78"/>
              <w:ind w:left="199"/>
              <w:rPr>
                <w:rFonts w:ascii="Arial"/>
                <w:b/>
                <w:sz w:val="14"/>
              </w:rPr>
            </w:pPr>
            <w:r>
              <w:rPr>
                <w:rFonts w:ascii="Arial"/>
                <w:b/>
                <w:sz w:val="14"/>
              </w:rPr>
              <w:t>2012</w:t>
            </w:r>
          </w:p>
        </w:tc>
        <w:tc>
          <w:tcPr>
            <w:tcW w:w="723" w:type="dxa"/>
            <w:shd w:val="clear" w:color="auto" w:fill="CCCCCC"/>
          </w:tcPr>
          <w:p w14:paraId="155F590D" w14:textId="77777777" w:rsidR="006155E0" w:rsidRDefault="006155E0" w:rsidP="004E26E2">
            <w:pPr>
              <w:pStyle w:val="TableParagraph"/>
              <w:spacing w:before="78"/>
              <w:ind w:left="199"/>
              <w:rPr>
                <w:rFonts w:ascii="Arial"/>
                <w:b/>
                <w:sz w:val="14"/>
              </w:rPr>
            </w:pPr>
            <w:r>
              <w:rPr>
                <w:rFonts w:ascii="Arial"/>
                <w:b/>
                <w:sz w:val="14"/>
              </w:rPr>
              <w:t>2022</w:t>
            </w:r>
          </w:p>
        </w:tc>
        <w:tc>
          <w:tcPr>
            <w:tcW w:w="920" w:type="dxa"/>
            <w:vMerge/>
            <w:tcBorders>
              <w:top w:val="nil"/>
            </w:tcBorders>
            <w:shd w:val="clear" w:color="auto" w:fill="CCCCCC"/>
          </w:tcPr>
          <w:p w14:paraId="05E80BB0" w14:textId="77777777" w:rsidR="006155E0" w:rsidRDefault="006155E0" w:rsidP="004E26E2">
            <w:pPr>
              <w:rPr>
                <w:sz w:val="2"/>
                <w:szCs w:val="2"/>
              </w:rPr>
            </w:pPr>
          </w:p>
        </w:tc>
        <w:tc>
          <w:tcPr>
            <w:tcW w:w="974" w:type="dxa"/>
            <w:vMerge/>
            <w:tcBorders>
              <w:top w:val="nil"/>
            </w:tcBorders>
            <w:shd w:val="clear" w:color="auto" w:fill="CCCCCC"/>
          </w:tcPr>
          <w:p w14:paraId="321508C0" w14:textId="77777777" w:rsidR="006155E0" w:rsidRDefault="006155E0" w:rsidP="004E26E2">
            <w:pPr>
              <w:rPr>
                <w:sz w:val="2"/>
                <w:szCs w:val="2"/>
              </w:rPr>
            </w:pPr>
          </w:p>
        </w:tc>
      </w:tr>
      <w:tr w:rsidR="006155E0" w14:paraId="55BF9339" w14:textId="77777777" w:rsidTr="004E26E2">
        <w:trPr>
          <w:trHeight w:val="330"/>
        </w:trPr>
        <w:tc>
          <w:tcPr>
            <w:tcW w:w="3209" w:type="dxa"/>
          </w:tcPr>
          <w:p w14:paraId="7492E834" w14:textId="77777777" w:rsidR="006155E0" w:rsidRDefault="006155E0" w:rsidP="004E26E2">
            <w:pPr>
              <w:pStyle w:val="TableParagraph"/>
              <w:spacing w:before="78"/>
              <w:ind w:left="41"/>
              <w:rPr>
                <w:rFonts w:ascii="Arial"/>
                <w:sz w:val="14"/>
              </w:rPr>
            </w:pPr>
            <w:r>
              <w:rPr>
                <w:rFonts w:ascii="Arial"/>
                <w:sz w:val="14"/>
              </w:rPr>
              <w:t>Barbers</w:t>
            </w:r>
          </w:p>
        </w:tc>
        <w:tc>
          <w:tcPr>
            <w:tcW w:w="723" w:type="dxa"/>
          </w:tcPr>
          <w:p w14:paraId="42E2FD84" w14:textId="77777777" w:rsidR="006155E0" w:rsidRDefault="006155E0" w:rsidP="004E26E2">
            <w:pPr>
              <w:pStyle w:val="TableParagraph"/>
              <w:spacing w:before="78"/>
              <w:ind w:left="142"/>
              <w:rPr>
                <w:rFonts w:ascii="Arial"/>
                <w:sz w:val="14"/>
              </w:rPr>
            </w:pPr>
            <w:r>
              <w:rPr>
                <w:rFonts w:ascii="Arial"/>
                <w:sz w:val="14"/>
              </w:rPr>
              <w:t>52,100</w:t>
            </w:r>
          </w:p>
        </w:tc>
        <w:tc>
          <w:tcPr>
            <w:tcW w:w="723" w:type="dxa"/>
          </w:tcPr>
          <w:p w14:paraId="192476B7" w14:textId="77777777" w:rsidR="006155E0" w:rsidRDefault="006155E0" w:rsidP="004E26E2">
            <w:pPr>
              <w:pStyle w:val="TableParagraph"/>
              <w:spacing w:before="78"/>
              <w:ind w:left="142"/>
              <w:rPr>
                <w:rFonts w:ascii="Arial"/>
                <w:sz w:val="14"/>
              </w:rPr>
            </w:pPr>
            <w:r>
              <w:rPr>
                <w:rFonts w:ascii="Arial"/>
                <w:sz w:val="14"/>
              </w:rPr>
              <w:t>57,900</w:t>
            </w:r>
          </w:p>
        </w:tc>
        <w:tc>
          <w:tcPr>
            <w:tcW w:w="920" w:type="dxa"/>
          </w:tcPr>
          <w:p w14:paraId="26EB0214" w14:textId="77777777" w:rsidR="006155E0" w:rsidRDefault="006155E0" w:rsidP="004E26E2">
            <w:pPr>
              <w:pStyle w:val="TableParagraph"/>
              <w:spacing w:before="78"/>
              <w:ind w:left="273"/>
              <w:rPr>
                <w:rFonts w:ascii="Arial"/>
                <w:sz w:val="14"/>
              </w:rPr>
            </w:pPr>
            <w:r>
              <w:rPr>
                <w:rFonts w:ascii="Arial"/>
                <w:sz w:val="14"/>
              </w:rPr>
              <w:t>+11%</w:t>
            </w:r>
          </w:p>
        </w:tc>
        <w:tc>
          <w:tcPr>
            <w:tcW w:w="974" w:type="dxa"/>
          </w:tcPr>
          <w:p w14:paraId="20BB8A91" w14:textId="77777777" w:rsidR="006155E0" w:rsidRDefault="006155E0" w:rsidP="004E26E2">
            <w:pPr>
              <w:pStyle w:val="TableParagraph"/>
              <w:spacing w:before="78"/>
              <w:ind w:left="306"/>
              <w:rPr>
                <w:rFonts w:ascii="Arial"/>
                <w:sz w:val="14"/>
              </w:rPr>
            </w:pPr>
            <w:r>
              <w:rPr>
                <w:rFonts w:ascii="Arial"/>
                <w:sz w:val="14"/>
              </w:rPr>
              <w:t>1,930</w:t>
            </w:r>
          </w:p>
        </w:tc>
      </w:tr>
      <w:tr w:rsidR="006155E0" w14:paraId="065F9F37" w14:textId="77777777" w:rsidTr="004E26E2">
        <w:trPr>
          <w:trHeight w:val="330"/>
        </w:trPr>
        <w:tc>
          <w:tcPr>
            <w:tcW w:w="3209" w:type="dxa"/>
            <w:vMerge w:val="restart"/>
            <w:shd w:val="clear" w:color="auto" w:fill="CCCCCC"/>
          </w:tcPr>
          <w:p w14:paraId="317FD48A" w14:textId="77777777" w:rsidR="006155E0" w:rsidRDefault="006155E0" w:rsidP="004E26E2">
            <w:pPr>
              <w:pStyle w:val="TableParagraph"/>
              <w:spacing w:before="5"/>
              <w:ind w:left="0"/>
              <w:rPr>
                <w:b/>
              </w:rPr>
            </w:pPr>
          </w:p>
          <w:p w14:paraId="10097C04" w14:textId="77777777" w:rsidR="006155E0" w:rsidRDefault="006155E0" w:rsidP="004E26E2">
            <w:pPr>
              <w:pStyle w:val="TableParagraph"/>
              <w:ind w:left="41"/>
              <w:rPr>
                <w:rFonts w:ascii="Arial"/>
                <w:b/>
                <w:sz w:val="14"/>
              </w:rPr>
            </w:pPr>
            <w:r>
              <w:rPr>
                <w:rFonts w:ascii="Arial"/>
                <w:b/>
                <w:sz w:val="14"/>
              </w:rPr>
              <w:t>Louisiana</w:t>
            </w:r>
          </w:p>
        </w:tc>
        <w:tc>
          <w:tcPr>
            <w:tcW w:w="1446" w:type="dxa"/>
            <w:gridSpan w:val="2"/>
            <w:shd w:val="clear" w:color="auto" w:fill="CCCCCC"/>
          </w:tcPr>
          <w:p w14:paraId="56E75CAD" w14:textId="77777777" w:rsidR="006155E0" w:rsidRDefault="006155E0" w:rsidP="004E26E2">
            <w:pPr>
              <w:pStyle w:val="TableParagraph"/>
              <w:spacing w:before="78"/>
              <w:ind w:left="298"/>
              <w:rPr>
                <w:rFonts w:ascii="Arial"/>
                <w:b/>
                <w:sz w:val="14"/>
              </w:rPr>
            </w:pPr>
            <w:r>
              <w:rPr>
                <w:rFonts w:ascii="Arial"/>
                <w:b/>
                <w:sz w:val="14"/>
              </w:rPr>
              <w:t>Employment</w:t>
            </w:r>
          </w:p>
        </w:tc>
        <w:tc>
          <w:tcPr>
            <w:tcW w:w="920" w:type="dxa"/>
            <w:vMerge w:val="restart"/>
            <w:shd w:val="clear" w:color="auto" w:fill="CCCCCC"/>
          </w:tcPr>
          <w:p w14:paraId="04DB2DAC" w14:textId="77777777" w:rsidR="006155E0" w:rsidRDefault="006155E0" w:rsidP="004E26E2">
            <w:pPr>
              <w:pStyle w:val="TableParagraph"/>
              <w:spacing w:before="3"/>
              <w:ind w:left="0"/>
              <w:rPr>
                <w:b/>
                <w:sz w:val="16"/>
              </w:rPr>
            </w:pPr>
          </w:p>
          <w:p w14:paraId="6773C446" w14:textId="77777777" w:rsidR="006155E0" w:rsidRDefault="006155E0" w:rsidP="004E26E2">
            <w:pPr>
              <w:pStyle w:val="TableParagraph"/>
              <w:spacing w:before="1" w:line="228" w:lineRule="auto"/>
              <w:ind w:left="196" w:hanging="20"/>
              <w:rPr>
                <w:rFonts w:ascii="Arial"/>
                <w:b/>
                <w:sz w:val="14"/>
              </w:rPr>
            </w:pPr>
            <w:r>
              <w:rPr>
                <w:rFonts w:ascii="Arial"/>
                <w:b/>
                <w:sz w:val="14"/>
              </w:rPr>
              <w:t xml:space="preserve">Percent </w:t>
            </w:r>
            <w:r>
              <w:rPr>
                <w:rFonts w:ascii="Arial"/>
                <w:b/>
                <w:w w:val="95"/>
                <w:sz w:val="14"/>
              </w:rPr>
              <w:t>Change</w:t>
            </w:r>
          </w:p>
        </w:tc>
        <w:tc>
          <w:tcPr>
            <w:tcW w:w="974" w:type="dxa"/>
            <w:vMerge w:val="restart"/>
            <w:shd w:val="clear" w:color="auto" w:fill="CCCCCC"/>
          </w:tcPr>
          <w:p w14:paraId="5F3D9263" w14:textId="77777777" w:rsidR="006155E0" w:rsidRDefault="006155E0" w:rsidP="004E26E2">
            <w:pPr>
              <w:pStyle w:val="TableParagraph"/>
              <w:spacing w:before="107" w:line="156" w:lineRule="exact"/>
              <w:ind w:left="38"/>
              <w:rPr>
                <w:rFonts w:ascii="Arial"/>
                <w:b/>
                <w:sz w:val="14"/>
              </w:rPr>
            </w:pPr>
            <w:r>
              <w:rPr>
                <w:color w:val="800000"/>
                <w:w w:val="99"/>
                <w:sz w:val="14"/>
                <w:u w:val="single" w:color="800000"/>
              </w:rPr>
              <w:t xml:space="preserve"> </w:t>
            </w:r>
            <w:hyperlink r:id="rId36">
              <w:r>
                <w:rPr>
                  <w:rFonts w:ascii="Arial"/>
                  <w:b/>
                  <w:color w:val="800000"/>
                  <w:sz w:val="14"/>
                  <w:u w:val="single" w:color="800000"/>
                </w:rPr>
                <w:t>Projected</w:t>
              </w:r>
            </w:hyperlink>
          </w:p>
          <w:p w14:paraId="5825BB73" w14:textId="77777777" w:rsidR="006155E0" w:rsidRDefault="006155E0" w:rsidP="004E26E2">
            <w:pPr>
              <w:pStyle w:val="TableParagraph"/>
              <w:spacing w:line="152" w:lineRule="exact"/>
              <w:ind w:left="38"/>
              <w:rPr>
                <w:rFonts w:ascii="Arial"/>
                <w:b/>
                <w:sz w:val="14"/>
              </w:rPr>
            </w:pPr>
            <w:r>
              <w:rPr>
                <w:color w:val="800000"/>
                <w:w w:val="99"/>
                <w:sz w:val="14"/>
                <w:u w:val="single" w:color="800000"/>
              </w:rPr>
              <w:t xml:space="preserve"> </w:t>
            </w:r>
            <w:hyperlink r:id="rId37">
              <w:r>
                <w:rPr>
                  <w:rFonts w:ascii="Arial"/>
                  <w:b/>
                  <w:color w:val="800000"/>
                  <w:sz w:val="14"/>
                  <w:u w:val="single" w:color="800000"/>
                </w:rPr>
                <w:t>Annual Job</w:t>
              </w:r>
            </w:hyperlink>
          </w:p>
          <w:p w14:paraId="3A9522AA" w14:textId="77777777" w:rsidR="006155E0" w:rsidRDefault="006155E0" w:rsidP="004E26E2">
            <w:pPr>
              <w:pStyle w:val="TableParagraph"/>
              <w:spacing w:line="157" w:lineRule="exact"/>
              <w:ind w:left="38"/>
              <w:rPr>
                <w:rFonts w:ascii="Arial"/>
                <w:b/>
                <w:sz w:val="14"/>
              </w:rPr>
            </w:pPr>
            <w:r>
              <w:rPr>
                <w:color w:val="800000"/>
                <w:w w:val="99"/>
                <w:sz w:val="14"/>
                <w:u w:val="single" w:color="800000"/>
              </w:rPr>
              <w:t xml:space="preserve"> </w:t>
            </w:r>
            <w:hyperlink r:id="rId38">
              <w:r>
                <w:rPr>
                  <w:rFonts w:ascii="Arial"/>
                  <w:b/>
                  <w:color w:val="800000"/>
                  <w:sz w:val="14"/>
                  <w:u w:val="single" w:color="800000"/>
                </w:rPr>
                <w:t>Openings</w:t>
              </w:r>
              <w:r>
                <w:rPr>
                  <w:rFonts w:ascii="Arial"/>
                  <w:b/>
                  <w:color w:val="800000"/>
                  <w:sz w:val="14"/>
                </w:rPr>
                <w:t xml:space="preserve"> </w:t>
              </w:r>
            </w:hyperlink>
            <w:r>
              <w:rPr>
                <w:rFonts w:ascii="Arial"/>
                <w:b/>
                <w:sz w:val="14"/>
                <w:vertAlign w:val="superscript"/>
              </w:rPr>
              <w:t>1</w:t>
            </w:r>
          </w:p>
        </w:tc>
      </w:tr>
      <w:tr w:rsidR="006155E0" w14:paraId="55270E67" w14:textId="77777777" w:rsidTr="004E26E2">
        <w:trPr>
          <w:trHeight w:val="330"/>
        </w:trPr>
        <w:tc>
          <w:tcPr>
            <w:tcW w:w="3209" w:type="dxa"/>
            <w:vMerge/>
            <w:tcBorders>
              <w:top w:val="nil"/>
            </w:tcBorders>
            <w:shd w:val="clear" w:color="auto" w:fill="CCCCCC"/>
          </w:tcPr>
          <w:p w14:paraId="1D6BB116" w14:textId="77777777" w:rsidR="006155E0" w:rsidRDefault="006155E0" w:rsidP="004E26E2">
            <w:pPr>
              <w:rPr>
                <w:sz w:val="2"/>
                <w:szCs w:val="2"/>
              </w:rPr>
            </w:pPr>
          </w:p>
        </w:tc>
        <w:tc>
          <w:tcPr>
            <w:tcW w:w="723" w:type="dxa"/>
            <w:shd w:val="clear" w:color="auto" w:fill="CCCCCC"/>
          </w:tcPr>
          <w:p w14:paraId="477563FF" w14:textId="77777777" w:rsidR="006155E0" w:rsidRDefault="006155E0" w:rsidP="004E26E2">
            <w:pPr>
              <w:pStyle w:val="TableParagraph"/>
              <w:spacing w:before="78"/>
              <w:ind w:left="199"/>
              <w:rPr>
                <w:rFonts w:ascii="Arial"/>
                <w:b/>
                <w:sz w:val="14"/>
              </w:rPr>
            </w:pPr>
            <w:r>
              <w:rPr>
                <w:rFonts w:ascii="Arial"/>
                <w:b/>
                <w:sz w:val="14"/>
              </w:rPr>
              <w:t>2010</w:t>
            </w:r>
          </w:p>
        </w:tc>
        <w:tc>
          <w:tcPr>
            <w:tcW w:w="723" w:type="dxa"/>
            <w:shd w:val="clear" w:color="auto" w:fill="CCCCCC"/>
          </w:tcPr>
          <w:p w14:paraId="7D8A00A7" w14:textId="77777777" w:rsidR="006155E0" w:rsidRDefault="006155E0" w:rsidP="004E26E2">
            <w:pPr>
              <w:pStyle w:val="TableParagraph"/>
              <w:spacing w:before="78"/>
              <w:ind w:left="199"/>
              <w:rPr>
                <w:rFonts w:ascii="Arial"/>
                <w:b/>
                <w:sz w:val="14"/>
              </w:rPr>
            </w:pPr>
            <w:r>
              <w:rPr>
                <w:rFonts w:ascii="Arial"/>
                <w:b/>
                <w:sz w:val="14"/>
              </w:rPr>
              <w:t>2020</w:t>
            </w:r>
          </w:p>
        </w:tc>
        <w:tc>
          <w:tcPr>
            <w:tcW w:w="920" w:type="dxa"/>
            <w:vMerge/>
            <w:tcBorders>
              <w:top w:val="nil"/>
            </w:tcBorders>
            <w:shd w:val="clear" w:color="auto" w:fill="CCCCCC"/>
          </w:tcPr>
          <w:p w14:paraId="324810C3" w14:textId="77777777" w:rsidR="006155E0" w:rsidRDefault="006155E0" w:rsidP="004E26E2">
            <w:pPr>
              <w:rPr>
                <w:sz w:val="2"/>
                <w:szCs w:val="2"/>
              </w:rPr>
            </w:pPr>
          </w:p>
        </w:tc>
        <w:tc>
          <w:tcPr>
            <w:tcW w:w="974" w:type="dxa"/>
            <w:vMerge/>
            <w:tcBorders>
              <w:top w:val="nil"/>
            </w:tcBorders>
            <w:shd w:val="clear" w:color="auto" w:fill="CCCCCC"/>
          </w:tcPr>
          <w:p w14:paraId="11B7D9B1" w14:textId="77777777" w:rsidR="006155E0" w:rsidRDefault="006155E0" w:rsidP="004E26E2">
            <w:pPr>
              <w:rPr>
                <w:sz w:val="2"/>
                <w:szCs w:val="2"/>
              </w:rPr>
            </w:pPr>
          </w:p>
        </w:tc>
      </w:tr>
      <w:tr w:rsidR="006155E0" w14:paraId="12A628A7" w14:textId="77777777" w:rsidTr="004E26E2">
        <w:trPr>
          <w:trHeight w:val="318"/>
        </w:trPr>
        <w:tc>
          <w:tcPr>
            <w:tcW w:w="3209" w:type="dxa"/>
          </w:tcPr>
          <w:p w14:paraId="56605A9C" w14:textId="77777777" w:rsidR="006155E0" w:rsidRDefault="006155E0" w:rsidP="004E26E2">
            <w:pPr>
              <w:pStyle w:val="TableParagraph"/>
              <w:spacing w:before="73"/>
              <w:ind w:left="41"/>
              <w:rPr>
                <w:rFonts w:ascii="Arial"/>
                <w:sz w:val="14"/>
              </w:rPr>
            </w:pPr>
            <w:r>
              <w:rPr>
                <w:rFonts w:ascii="Arial"/>
                <w:sz w:val="14"/>
              </w:rPr>
              <w:t>Barbers</w:t>
            </w:r>
          </w:p>
        </w:tc>
        <w:tc>
          <w:tcPr>
            <w:tcW w:w="723" w:type="dxa"/>
          </w:tcPr>
          <w:p w14:paraId="498100AB" w14:textId="77777777" w:rsidR="006155E0" w:rsidRDefault="00C74C9C" w:rsidP="004E26E2">
            <w:pPr>
              <w:pStyle w:val="TableParagraph"/>
              <w:spacing w:before="73"/>
              <w:ind w:left="41"/>
              <w:rPr>
                <w:rFonts w:ascii="Arial"/>
                <w:sz w:val="14"/>
              </w:rPr>
            </w:pPr>
            <w:hyperlink r:id="rId39">
              <w:r w:rsidR="006155E0">
                <w:rPr>
                  <w:rFonts w:ascii="Arial"/>
                  <w:color w:val="800000"/>
                  <w:sz w:val="14"/>
                </w:rPr>
                <w:t>N/A</w:t>
              </w:r>
            </w:hyperlink>
          </w:p>
        </w:tc>
        <w:tc>
          <w:tcPr>
            <w:tcW w:w="723" w:type="dxa"/>
          </w:tcPr>
          <w:p w14:paraId="75036C78" w14:textId="77777777" w:rsidR="006155E0" w:rsidRDefault="00C74C9C" w:rsidP="004E26E2">
            <w:pPr>
              <w:pStyle w:val="TableParagraph"/>
              <w:spacing w:before="73"/>
              <w:ind w:left="41"/>
              <w:rPr>
                <w:rFonts w:ascii="Arial"/>
                <w:sz w:val="14"/>
              </w:rPr>
            </w:pPr>
            <w:hyperlink r:id="rId40">
              <w:r w:rsidR="006155E0">
                <w:rPr>
                  <w:rFonts w:ascii="Arial"/>
                  <w:color w:val="800000"/>
                  <w:sz w:val="14"/>
                </w:rPr>
                <w:t>N/A</w:t>
              </w:r>
            </w:hyperlink>
          </w:p>
        </w:tc>
        <w:tc>
          <w:tcPr>
            <w:tcW w:w="920" w:type="dxa"/>
          </w:tcPr>
          <w:p w14:paraId="1F653B52" w14:textId="77777777" w:rsidR="006155E0" w:rsidRDefault="00C74C9C" w:rsidP="004E26E2">
            <w:pPr>
              <w:pStyle w:val="TableParagraph"/>
              <w:spacing w:before="73"/>
              <w:ind w:left="40"/>
              <w:rPr>
                <w:rFonts w:ascii="Arial"/>
                <w:sz w:val="14"/>
              </w:rPr>
            </w:pPr>
            <w:hyperlink r:id="rId41">
              <w:r w:rsidR="006155E0">
                <w:rPr>
                  <w:rFonts w:ascii="Arial"/>
                  <w:color w:val="800000"/>
                  <w:sz w:val="14"/>
                </w:rPr>
                <w:t>N/A</w:t>
              </w:r>
            </w:hyperlink>
          </w:p>
        </w:tc>
        <w:tc>
          <w:tcPr>
            <w:tcW w:w="974" w:type="dxa"/>
          </w:tcPr>
          <w:p w14:paraId="09A178DB" w14:textId="77777777" w:rsidR="006155E0" w:rsidRDefault="00C74C9C" w:rsidP="004E26E2">
            <w:pPr>
              <w:pStyle w:val="TableParagraph"/>
              <w:spacing w:before="73"/>
              <w:ind w:left="39"/>
              <w:rPr>
                <w:rFonts w:ascii="Arial"/>
                <w:sz w:val="14"/>
              </w:rPr>
            </w:pPr>
            <w:hyperlink r:id="rId42">
              <w:r w:rsidR="006155E0">
                <w:rPr>
                  <w:rFonts w:ascii="Arial"/>
                  <w:color w:val="800000"/>
                  <w:sz w:val="14"/>
                </w:rPr>
                <w:t>N/A</w:t>
              </w:r>
            </w:hyperlink>
          </w:p>
        </w:tc>
      </w:tr>
    </w:tbl>
    <w:p w14:paraId="0B723FE6" w14:textId="77777777" w:rsidR="006155E0" w:rsidRDefault="006155E0" w:rsidP="006155E0">
      <w:pPr>
        <w:spacing w:before="167" w:line="228" w:lineRule="auto"/>
        <w:ind w:left="326" w:right="484"/>
        <w:rPr>
          <w:rFonts w:ascii="Arial"/>
          <w:sz w:val="13"/>
        </w:rPr>
      </w:pPr>
      <w:r>
        <w:rPr>
          <w:rFonts w:ascii="Arial"/>
          <w:b/>
          <w:sz w:val="12"/>
        </w:rPr>
        <w:t xml:space="preserve">Note: </w:t>
      </w:r>
      <w:r>
        <w:rPr>
          <w:rFonts w:ascii="Arial"/>
          <w:sz w:val="13"/>
        </w:rPr>
        <w:t>The data for the State Employment Trends and the National Employment Trends are not directly comparable. The projections period for state data is 2010-2020, while the projections period for national data is 2012-2022.</w:t>
      </w:r>
    </w:p>
    <w:p w14:paraId="390A1AFE" w14:textId="77777777" w:rsidR="00F04DDC" w:rsidRDefault="006155E0" w:rsidP="006155E0">
      <w:pPr>
        <w:pStyle w:val="BodyText"/>
        <w:spacing w:before="122" w:line="222" w:lineRule="exact"/>
        <w:ind w:left="326"/>
      </w:pPr>
      <w:r>
        <w:t xml:space="preserve">Additional information about the Barber Industry can be located on the web at: </w:t>
      </w:r>
    </w:p>
    <w:p w14:paraId="53BA6434" w14:textId="77777777" w:rsidR="006155E0" w:rsidRDefault="006155E0" w:rsidP="00F04DDC">
      <w:pPr>
        <w:pStyle w:val="BodyText"/>
        <w:spacing w:before="122" w:line="222" w:lineRule="exact"/>
      </w:pPr>
      <w:r>
        <w:t>One Online:</w:t>
      </w:r>
    </w:p>
    <w:p w14:paraId="30A3083E" w14:textId="77777777" w:rsidR="006155E0" w:rsidRDefault="00C74C9C" w:rsidP="006155E0">
      <w:pPr>
        <w:pStyle w:val="BodyText"/>
        <w:spacing w:before="7" w:line="220" w:lineRule="auto"/>
        <w:ind w:left="326" w:right="377"/>
      </w:pPr>
      <w:hyperlink r:id="rId43">
        <w:r w:rsidR="006155E0">
          <w:t>www.onetonline.org.</w:t>
        </w:r>
      </w:hyperlink>
      <w:r w:rsidR="006155E0">
        <w:t xml:space="preserve"> A student can also, go to the Bureau of Labor Statistics and the U.S. Department of Labor to find more information by entering the SOC Occupational Code 39-5011.00 for Barbers.</w:t>
      </w:r>
    </w:p>
    <w:p w14:paraId="797FF4D5" w14:textId="77777777" w:rsidR="006155E0" w:rsidRDefault="006155E0" w:rsidP="006155E0">
      <w:pPr>
        <w:spacing w:line="220" w:lineRule="auto"/>
      </w:pPr>
    </w:p>
    <w:p w14:paraId="3CE08611" w14:textId="77777777" w:rsidR="0064574D" w:rsidRDefault="0064574D" w:rsidP="006155E0">
      <w:pPr>
        <w:spacing w:line="220" w:lineRule="auto"/>
        <w:sectPr w:rsidR="0064574D">
          <w:headerReference w:type="default" r:id="rId44"/>
          <w:pgSz w:w="12240" w:h="15840"/>
          <w:pgMar w:top="2360" w:right="1640" w:bottom="280" w:left="1640" w:header="2148" w:footer="0" w:gutter="0"/>
          <w:cols w:space="720"/>
        </w:sectPr>
      </w:pPr>
    </w:p>
    <w:p w14:paraId="0C84093B" w14:textId="77777777" w:rsidR="006155E0" w:rsidRDefault="006155E0" w:rsidP="006155E0">
      <w:pPr>
        <w:pStyle w:val="BodyText"/>
        <w:spacing w:before="3"/>
        <w:rPr>
          <w:sz w:val="9"/>
        </w:rPr>
      </w:pPr>
    </w:p>
    <w:p w14:paraId="4062C1C0" w14:textId="77777777" w:rsidR="006155E0" w:rsidRDefault="006155E0" w:rsidP="00F04DDC">
      <w:pPr>
        <w:pStyle w:val="Heading2"/>
        <w:jc w:val="center"/>
      </w:pPr>
      <w:r>
        <w:t>PLACEMENT SERVICES &amp; CAREER COUNSELING</w:t>
      </w:r>
    </w:p>
    <w:p w14:paraId="27AFA7C3" w14:textId="77777777" w:rsidR="00F04DDC" w:rsidRDefault="00F04DDC" w:rsidP="00EF0B61">
      <w:pPr>
        <w:pStyle w:val="BodyText"/>
        <w:spacing w:before="29" w:line="220" w:lineRule="auto"/>
        <w:ind w:left="1086" w:right="534"/>
        <w:jc w:val="both"/>
      </w:pPr>
    </w:p>
    <w:p w14:paraId="18C3A27C" w14:textId="77777777" w:rsidR="006155E0" w:rsidRPr="00EF0B61" w:rsidRDefault="006155E0" w:rsidP="00EF0B61">
      <w:pPr>
        <w:pStyle w:val="BodyText"/>
        <w:spacing w:before="29" w:line="220" w:lineRule="auto"/>
        <w:ind w:left="1086" w:right="534"/>
        <w:jc w:val="both"/>
        <w:rPr>
          <w:b/>
          <w:bCs/>
        </w:rPr>
      </w:pPr>
      <w:r>
        <w:t xml:space="preserve">Setting the Standard Barbering and Natural Hair Academy makes every effort to assist its graduates in locating suitable employment. </w:t>
      </w:r>
      <w:r w:rsidR="00F04DDC">
        <w:rPr>
          <w:b/>
          <w:bCs/>
        </w:rPr>
        <w:t>*</w:t>
      </w:r>
      <w:r w:rsidR="00EF0B61" w:rsidRPr="00EF0B61">
        <w:rPr>
          <w:b/>
          <w:bCs/>
        </w:rPr>
        <w:t>Setting the Standard Barbering and Natural Hair Academy does not guarantee employment upon graduation. However, the school will post jobs available to students on the bulletin board.</w:t>
      </w:r>
      <w:r w:rsidR="00EF0B61">
        <w:rPr>
          <w:b/>
          <w:bCs/>
        </w:rPr>
        <w:t xml:space="preserve"> </w:t>
      </w:r>
      <w:r>
        <w:t>Upon completion of this course, the graduate must complete</w:t>
      </w:r>
      <w:r w:rsidR="00EF0B61">
        <w:rPr>
          <w:b/>
          <w:bCs/>
        </w:rPr>
        <w:t xml:space="preserve"> </w:t>
      </w:r>
      <w:r>
        <w:t>and pass an examination required by the State of Louisiana. Setting the Standard Barbering and Natural Hair Academy will assist graduates in the following:</w:t>
      </w:r>
    </w:p>
    <w:p w14:paraId="243D1CD5" w14:textId="77777777" w:rsidR="006155E0" w:rsidRDefault="006155E0" w:rsidP="006155E0">
      <w:pPr>
        <w:pStyle w:val="BodyText"/>
        <w:spacing w:before="3"/>
        <w:rPr>
          <w:sz w:val="17"/>
        </w:rPr>
      </w:pPr>
    </w:p>
    <w:p w14:paraId="5787CA2E" w14:textId="77777777" w:rsidR="006155E0" w:rsidRDefault="006155E0" w:rsidP="006155E0">
      <w:pPr>
        <w:pStyle w:val="ListParagraph"/>
        <w:numPr>
          <w:ilvl w:val="0"/>
          <w:numId w:val="3"/>
        </w:numPr>
        <w:tabs>
          <w:tab w:val="left" w:pos="1426"/>
          <w:tab w:val="left" w:pos="1427"/>
        </w:tabs>
        <w:spacing w:line="221" w:lineRule="exact"/>
        <w:ind w:firstLine="0"/>
        <w:rPr>
          <w:sz w:val="20"/>
        </w:rPr>
      </w:pPr>
      <w:r>
        <w:rPr>
          <w:sz w:val="20"/>
        </w:rPr>
        <w:t>Maintain a good report and ethical relationship with</w:t>
      </w:r>
      <w:r>
        <w:rPr>
          <w:spacing w:val="-2"/>
          <w:sz w:val="20"/>
        </w:rPr>
        <w:t xml:space="preserve"> </w:t>
      </w:r>
      <w:r>
        <w:rPr>
          <w:sz w:val="20"/>
        </w:rPr>
        <w:t>salons</w:t>
      </w:r>
    </w:p>
    <w:p w14:paraId="0F642666" w14:textId="77777777" w:rsidR="00F04DDC" w:rsidRDefault="006155E0" w:rsidP="00F04DDC">
      <w:pPr>
        <w:pStyle w:val="ListParagraph"/>
        <w:numPr>
          <w:ilvl w:val="0"/>
          <w:numId w:val="3"/>
        </w:numPr>
        <w:tabs>
          <w:tab w:val="left" w:pos="1438"/>
          <w:tab w:val="left" w:pos="1439"/>
        </w:tabs>
        <w:spacing w:line="211" w:lineRule="exact"/>
        <w:ind w:left="1438" w:hanging="352"/>
        <w:rPr>
          <w:sz w:val="20"/>
        </w:rPr>
      </w:pPr>
      <w:r>
        <w:rPr>
          <w:sz w:val="20"/>
        </w:rPr>
        <w:t>Assist students upon request in preparing resumes and job</w:t>
      </w:r>
      <w:r>
        <w:rPr>
          <w:spacing w:val="-11"/>
          <w:sz w:val="20"/>
        </w:rPr>
        <w:t xml:space="preserve"> </w:t>
      </w:r>
      <w:r>
        <w:rPr>
          <w:sz w:val="20"/>
        </w:rPr>
        <w:t>applications</w:t>
      </w:r>
    </w:p>
    <w:p w14:paraId="1021C8CF" w14:textId="77777777" w:rsidR="00F04DDC" w:rsidRDefault="006155E0" w:rsidP="00F04DDC">
      <w:pPr>
        <w:pStyle w:val="ListParagraph"/>
        <w:numPr>
          <w:ilvl w:val="0"/>
          <w:numId w:val="3"/>
        </w:numPr>
        <w:tabs>
          <w:tab w:val="left" w:pos="1438"/>
          <w:tab w:val="left" w:pos="1439"/>
        </w:tabs>
        <w:spacing w:line="211" w:lineRule="exact"/>
        <w:ind w:left="1438" w:hanging="352"/>
        <w:rPr>
          <w:sz w:val="20"/>
        </w:rPr>
      </w:pPr>
      <w:r w:rsidRPr="00F04DDC">
        <w:rPr>
          <w:sz w:val="20"/>
        </w:rPr>
        <w:t>Make job listings available to graduates</w:t>
      </w:r>
    </w:p>
    <w:p w14:paraId="7B21780D" w14:textId="77777777" w:rsidR="00F04DDC" w:rsidRDefault="006155E0" w:rsidP="00F04DDC">
      <w:pPr>
        <w:pStyle w:val="ListParagraph"/>
        <w:numPr>
          <w:ilvl w:val="0"/>
          <w:numId w:val="3"/>
        </w:numPr>
        <w:tabs>
          <w:tab w:val="left" w:pos="1438"/>
          <w:tab w:val="left" w:pos="1439"/>
        </w:tabs>
        <w:spacing w:line="211" w:lineRule="exact"/>
        <w:ind w:left="1438" w:hanging="352"/>
        <w:rPr>
          <w:sz w:val="20"/>
        </w:rPr>
      </w:pPr>
      <w:r w:rsidRPr="00F04DDC">
        <w:rPr>
          <w:sz w:val="20"/>
        </w:rPr>
        <w:t xml:space="preserve">Be available to assist students who wish to open a salon, i.e. </w:t>
      </w:r>
      <w:r w:rsidR="00EF0B61" w:rsidRPr="00F04DDC">
        <w:rPr>
          <w:sz w:val="20"/>
        </w:rPr>
        <w:t>provide resources and contacts for equipment</w:t>
      </w:r>
      <w:r w:rsidRPr="00F04DDC">
        <w:rPr>
          <w:sz w:val="20"/>
        </w:rPr>
        <w:t xml:space="preserve"> and information regarding State board</w:t>
      </w:r>
      <w:r w:rsidRPr="00F04DDC">
        <w:rPr>
          <w:spacing w:val="-4"/>
          <w:sz w:val="20"/>
        </w:rPr>
        <w:t xml:space="preserve"> </w:t>
      </w:r>
      <w:r w:rsidRPr="00F04DDC">
        <w:rPr>
          <w:sz w:val="20"/>
        </w:rPr>
        <w:t>Regulations</w:t>
      </w:r>
    </w:p>
    <w:p w14:paraId="4E07762B" w14:textId="77777777" w:rsidR="006155E0" w:rsidRPr="00F04DDC" w:rsidRDefault="006155E0" w:rsidP="00F04DDC">
      <w:pPr>
        <w:pStyle w:val="ListParagraph"/>
        <w:numPr>
          <w:ilvl w:val="0"/>
          <w:numId w:val="3"/>
        </w:numPr>
        <w:tabs>
          <w:tab w:val="left" w:pos="1438"/>
          <w:tab w:val="left" w:pos="1439"/>
        </w:tabs>
        <w:spacing w:line="211" w:lineRule="exact"/>
        <w:ind w:left="1438" w:hanging="352"/>
        <w:rPr>
          <w:sz w:val="20"/>
        </w:rPr>
      </w:pPr>
      <w:r w:rsidRPr="00F04DDC">
        <w:rPr>
          <w:sz w:val="20"/>
        </w:rPr>
        <w:t>Make available to salons the names, addresses, and phone numbers of</w:t>
      </w:r>
      <w:r w:rsidRPr="00F04DDC">
        <w:rPr>
          <w:spacing w:val="-12"/>
          <w:sz w:val="20"/>
        </w:rPr>
        <w:t xml:space="preserve"> </w:t>
      </w:r>
      <w:r w:rsidRPr="00F04DDC">
        <w:rPr>
          <w:sz w:val="20"/>
        </w:rPr>
        <w:t>graduates</w:t>
      </w:r>
    </w:p>
    <w:p w14:paraId="0F4D3BBF" w14:textId="77777777" w:rsidR="006155E0" w:rsidRDefault="006155E0" w:rsidP="006155E0">
      <w:pPr>
        <w:pStyle w:val="BodyText"/>
        <w:spacing w:before="8"/>
        <w:rPr>
          <w:sz w:val="17"/>
        </w:rPr>
      </w:pPr>
    </w:p>
    <w:p w14:paraId="20F9C5FC" w14:textId="77777777" w:rsidR="006155E0" w:rsidRDefault="006155E0" w:rsidP="006155E0">
      <w:pPr>
        <w:spacing w:before="187"/>
        <w:ind w:left="366"/>
        <w:rPr>
          <w:b/>
          <w:sz w:val="20"/>
        </w:rPr>
      </w:pPr>
      <w:r>
        <w:rPr>
          <w:b/>
          <w:w w:val="110"/>
          <w:sz w:val="20"/>
        </w:rPr>
        <w:t>Copyright Infringement Policy</w:t>
      </w:r>
    </w:p>
    <w:p w14:paraId="292D25D9" w14:textId="77777777" w:rsidR="006155E0" w:rsidRDefault="006155E0" w:rsidP="006155E0">
      <w:pPr>
        <w:pStyle w:val="BodyText"/>
        <w:spacing w:before="102" w:line="220" w:lineRule="auto"/>
        <w:ind w:left="366" w:right="377"/>
      </w:pPr>
      <w:r>
        <w:t>STS will comply with all copyright laws, this includes but is not limited to copying manuals, work- books, textbooks, periodicals, or peer-to-peer file sharing. All students and employees are to be aware of and follow these laws.</w:t>
      </w:r>
    </w:p>
    <w:p w14:paraId="4411AC61" w14:textId="77777777" w:rsidR="006155E0" w:rsidRDefault="006155E0" w:rsidP="006155E0">
      <w:pPr>
        <w:pStyle w:val="Heading2"/>
        <w:spacing w:before="193"/>
      </w:pPr>
      <w:r>
        <w:rPr>
          <w:w w:val="110"/>
        </w:rPr>
        <w:t>Use of Computers, DVD and other School Property</w:t>
      </w:r>
    </w:p>
    <w:p w14:paraId="750EE811" w14:textId="77777777" w:rsidR="006155E0" w:rsidRDefault="006155E0" w:rsidP="006155E0">
      <w:pPr>
        <w:pStyle w:val="BodyText"/>
        <w:spacing w:before="89" w:line="221" w:lineRule="exact"/>
        <w:ind w:left="366"/>
      </w:pPr>
      <w:r>
        <w:t xml:space="preserve">Students may use designated </w:t>
      </w:r>
      <w:proofErr w:type="gramStart"/>
      <w:r>
        <w:t>computers</w:t>
      </w:r>
      <w:proofErr w:type="gramEnd"/>
      <w:r>
        <w:t xml:space="preserve"> or they may use their personal computers, tablets or iPhones</w:t>
      </w:r>
    </w:p>
    <w:p w14:paraId="57E9C46B" w14:textId="77777777" w:rsidR="006155E0" w:rsidRDefault="006155E0" w:rsidP="006155E0">
      <w:pPr>
        <w:pStyle w:val="BodyText"/>
        <w:spacing w:before="6" w:line="220" w:lineRule="auto"/>
        <w:ind w:left="366" w:right="350"/>
        <w:jc w:val="both"/>
      </w:pPr>
      <w:r>
        <w:t>to</w:t>
      </w:r>
      <w:r>
        <w:rPr>
          <w:spacing w:val="-2"/>
        </w:rPr>
        <w:t xml:space="preserve"> </w:t>
      </w:r>
      <w:r>
        <w:t>do</w:t>
      </w:r>
      <w:r>
        <w:rPr>
          <w:spacing w:val="-2"/>
        </w:rPr>
        <w:t xml:space="preserve"> </w:t>
      </w:r>
      <w:r>
        <w:t>assignments,</w:t>
      </w:r>
      <w:r>
        <w:rPr>
          <w:spacing w:val="-3"/>
        </w:rPr>
        <w:t xml:space="preserve"> </w:t>
      </w:r>
      <w:r>
        <w:t>research websites</w:t>
      </w:r>
      <w:r>
        <w:rPr>
          <w:spacing w:val="-4"/>
        </w:rPr>
        <w:t xml:space="preserve"> </w:t>
      </w:r>
      <w:r>
        <w:t>that</w:t>
      </w:r>
      <w:r>
        <w:rPr>
          <w:spacing w:val="-4"/>
        </w:rPr>
        <w:t xml:space="preserve"> </w:t>
      </w:r>
      <w:r>
        <w:t>pertains</w:t>
      </w:r>
      <w:r>
        <w:rPr>
          <w:spacing w:val="-4"/>
        </w:rPr>
        <w:t xml:space="preserve"> </w:t>
      </w:r>
      <w:r>
        <w:t>to</w:t>
      </w:r>
      <w:r>
        <w:rPr>
          <w:spacing w:val="-2"/>
        </w:rPr>
        <w:t xml:space="preserve"> </w:t>
      </w:r>
      <w:r>
        <w:t>the</w:t>
      </w:r>
      <w:r>
        <w:rPr>
          <w:spacing w:val="-3"/>
        </w:rPr>
        <w:t xml:space="preserve"> </w:t>
      </w:r>
      <w:r>
        <w:t>barber</w:t>
      </w:r>
      <w:r>
        <w:rPr>
          <w:spacing w:val="-2"/>
        </w:rPr>
        <w:t xml:space="preserve"> </w:t>
      </w:r>
      <w:r>
        <w:t>industry,</w:t>
      </w:r>
      <w:r>
        <w:rPr>
          <w:spacing w:val="-3"/>
        </w:rPr>
        <w:t xml:space="preserve"> </w:t>
      </w:r>
      <w:r>
        <w:t>order</w:t>
      </w:r>
      <w:r>
        <w:rPr>
          <w:spacing w:val="-2"/>
        </w:rPr>
        <w:t xml:space="preserve"> </w:t>
      </w:r>
      <w:r>
        <w:t>or</w:t>
      </w:r>
      <w:r>
        <w:rPr>
          <w:spacing w:val="-3"/>
        </w:rPr>
        <w:t xml:space="preserve"> </w:t>
      </w:r>
      <w:r>
        <w:t>design</w:t>
      </w:r>
      <w:r>
        <w:rPr>
          <w:spacing w:val="-4"/>
        </w:rPr>
        <w:t xml:space="preserve"> </w:t>
      </w:r>
      <w:r>
        <w:t>business</w:t>
      </w:r>
      <w:r>
        <w:rPr>
          <w:spacing w:val="-4"/>
        </w:rPr>
        <w:t xml:space="preserve"> </w:t>
      </w:r>
      <w:r>
        <w:t>cards or other activities as it relates to the curriculum. No student will change any passwords, download any information without the express consent of the</w:t>
      </w:r>
      <w:r>
        <w:rPr>
          <w:spacing w:val="-6"/>
        </w:rPr>
        <w:t xml:space="preserve"> </w:t>
      </w:r>
      <w:r>
        <w:t>instructor.</w:t>
      </w:r>
    </w:p>
    <w:p w14:paraId="3E211A9B" w14:textId="77777777" w:rsidR="006155E0" w:rsidRDefault="006155E0" w:rsidP="006155E0">
      <w:pPr>
        <w:pStyle w:val="BodyText"/>
        <w:spacing w:before="160" w:line="220" w:lineRule="auto"/>
        <w:ind w:left="366" w:right="653"/>
      </w:pPr>
      <w:r>
        <w:t>School property such as: DVD’s, videos and DVD players with monitor/TV may be used for class- room activity. However, DVD’s will need to be returned to the instructor after usage. Any student that damages or misplaces any DVD’s or damage any of the electronics will have to reimburse the school for repairs or replacement.</w:t>
      </w:r>
    </w:p>
    <w:p w14:paraId="17068F11" w14:textId="77777777" w:rsidR="006155E0" w:rsidRDefault="006155E0" w:rsidP="006155E0">
      <w:pPr>
        <w:pStyle w:val="BodyText"/>
      </w:pPr>
    </w:p>
    <w:p w14:paraId="71AB4216" w14:textId="77777777" w:rsidR="006155E0" w:rsidRDefault="006155E0" w:rsidP="006155E0">
      <w:pPr>
        <w:pStyle w:val="BodyText"/>
      </w:pPr>
    </w:p>
    <w:p w14:paraId="521327B3" w14:textId="77777777" w:rsidR="006155E0" w:rsidRDefault="006155E0" w:rsidP="006155E0">
      <w:pPr>
        <w:pStyle w:val="BodyText"/>
      </w:pPr>
    </w:p>
    <w:p w14:paraId="43E6D279" w14:textId="77777777" w:rsidR="006155E0" w:rsidRDefault="006155E0" w:rsidP="006155E0">
      <w:pPr>
        <w:pStyle w:val="BodyText"/>
      </w:pPr>
    </w:p>
    <w:p w14:paraId="09253AA3" w14:textId="77777777" w:rsidR="006155E0" w:rsidRDefault="006155E0" w:rsidP="006155E0">
      <w:pPr>
        <w:pStyle w:val="BodyText"/>
      </w:pPr>
    </w:p>
    <w:p w14:paraId="7447280C" w14:textId="77777777" w:rsidR="006155E0" w:rsidRDefault="006155E0" w:rsidP="006155E0">
      <w:pPr>
        <w:pStyle w:val="BodyText"/>
      </w:pPr>
    </w:p>
    <w:p w14:paraId="68D85456" w14:textId="77777777" w:rsidR="006155E0" w:rsidRDefault="006155E0" w:rsidP="006155E0">
      <w:pPr>
        <w:pStyle w:val="BodyText"/>
        <w:spacing w:before="4"/>
        <w:rPr>
          <w:sz w:val="19"/>
        </w:rPr>
      </w:pPr>
    </w:p>
    <w:p w14:paraId="4E284A5F" w14:textId="77777777" w:rsidR="006155E0" w:rsidRPr="00B11D89" w:rsidRDefault="00B11D89" w:rsidP="00B11D89">
      <w:pPr>
        <w:rPr>
          <w:i/>
          <w:sz w:val="9"/>
          <w:szCs w:val="20"/>
        </w:rPr>
      </w:pPr>
      <w:r>
        <w:rPr>
          <w:i/>
          <w:sz w:val="9"/>
        </w:rPr>
        <w:br w:type="page"/>
      </w:r>
    </w:p>
    <w:p w14:paraId="7ABA0443" w14:textId="77777777" w:rsidR="006155E0" w:rsidRDefault="006155E0" w:rsidP="006155E0">
      <w:pPr>
        <w:pStyle w:val="Heading2"/>
        <w:ind w:left="174"/>
      </w:pPr>
      <w:r>
        <w:rPr>
          <w:w w:val="105"/>
        </w:rPr>
        <w:lastRenderedPageBreak/>
        <w:t>Amenities</w:t>
      </w:r>
    </w:p>
    <w:p w14:paraId="4D4271CE" w14:textId="77777777" w:rsidR="006155E0" w:rsidRDefault="006155E0" w:rsidP="006155E0">
      <w:pPr>
        <w:pStyle w:val="BodyText"/>
        <w:spacing w:before="101" w:line="220" w:lineRule="auto"/>
        <w:ind w:left="174" w:right="347"/>
        <w:jc w:val="both"/>
      </w:pPr>
      <w:r>
        <w:t xml:space="preserve">The Executive Director Ms. Terri, provides coffee, tea, and </w:t>
      </w:r>
      <w:r>
        <w:rPr>
          <w:i/>
        </w:rPr>
        <w:t xml:space="preserve">at times </w:t>
      </w:r>
      <w:r>
        <w:t>will provide lunch, breakfast, dough- nuts or cookies for the students. It is her desire for the students to have a good and positive experience at Setting the Standard.</w:t>
      </w:r>
    </w:p>
    <w:p w14:paraId="0914C23B" w14:textId="77777777" w:rsidR="006155E0" w:rsidRDefault="006155E0" w:rsidP="006155E0">
      <w:pPr>
        <w:pStyle w:val="Heading2"/>
        <w:spacing w:before="169"/>
        <w:ind w:left="174"/>
      </w:pPr>
      <w:r>
        <w:t>Telephone Policy</w:t>
      </w:r>
    </w:p>
    <w:p w14:paraId="7C6C1577" w14:textId="77777777" w:rsidR="006155E0" w:rsidRDefault="006155E0" w:rsidP="006155E0">
      <w:pPr>
        <w:pStyle w:val="BodyText"/>
        <w:spacing w:before="167" w:line="199" w:lineRule="auto"/>
        <w:ind w:left="174" w:right="389"/>
        <w:jc w:val="both"/>
      </w:pPr>
      <w:r>
        <w:rPr>
          <w:b/>
        </w:rPr>
        <w:t xml:space="preserve">School: </w:t>
      </w:r>
      <w:r>
        <w:t xml:space="preserve">The school telephone may be used for emergency purposes only. All phone calls on the Academy’s line should be local calls and limited to a minimum of five (5) minutes or less. Under NO Circum- stances should there be any </w:t>
      </w:r>
      <w:proofErr w:type="gramStart"/>
      <w:r>
        <w:t>long distance</w:t>
      </w:r>
      <w:proofErr w:type="gramEnd"/>
      <w:r>
        <w:t xml:space="preserve"> calls. These types of call will result in disciplinary action.</w:t>
      </w:r>
    </w:p>
    <w:p w14:paraId="598073BC" w14:textId="77777777" w:rsidR="006155E0" w:rsidRDefault="006155E0" w:rsidP="006155E0">
      <w:pPr>
        <w:pStyle w:val="BodyText"/>
        <w:spacing w:before="185" w:line="199" w:lineRule="auto"/>
        <w:ind w:left="174" w:right="377"/>
      </w:pPr>
      <w:r>
        <w:rPr>
          <w:b/>
        </w:rPr>
        <w:t xml:space="preserve">Personal Cell phones: </w:t>
      </w:r>
      <w:r>
        <w:t>In order to provide an optimum learning environment, students are expected to have cell phones off or on vibrate during instructional and salon clinic hours. Ringing cell phones are a distraction to staff and other students and can interfere with learning. Cell phones can be used during breaks, lunch, and outside the building. Flexibility will be considered in emergency situations.</w:t>
      </w:r>
      <w:r w:rsidR="00B11D89">
        <w:t xml:space="preserve"> And under no circumstance can a student use their cell phone on the clinic floor. </w:t>
      </w:r>
    </w:p>
    <w:p w14:paraId="2FE4D6BA" w14:textId="77777777" w:rsidR="006155E0" w:rsidRDefault="006155E0" w:rsidP="006155E0">
      <w:pPr>
        <w:pStyle w:val="BodyText"/>
        <w:spacing w:before="2"/>
        <w:rPr>
          <w:sz w:val="19"/>
        </w:rPr>
      </w:pPr>
    </w:p>
    <w:p w14:paraId="790E78D4" w14:textId="77777777" w:rsidR="006155E0" w:rsidRDefault="006155E0" w:rsidP="006155E0">
      <w:pPr>
        <w:pStyle w:val="Heading2"/>
        <w:spacing w:before="0"/>
        <w:ind w:left="174"/>
      </w:pPr>
      <w:r>
        <w:t>Smoke Free Environment</w:t>
      </w:r>
    </w:p>
    <w:p w14:paraId="3B3E665C" w14:textId="77777777" w:rsidR="006155E0" w:rsidRDefault="006155E0" w:rsidP="006155E0">
      <w:pPr>
        <w:pStyle w:val="BodyText"/>
        <w:spacing w:before="152" w:line="254" w:lineRule="auto"/>
        <w:ind w:left="174" w:right="230"/>
      </w:pPr>
      <w:r>
        <w:t>STS is a smoke-free school. Smoking is not permitted in the classrooms, salon clinic or office areas. However, for those who smoke, you may use the extreme front end of the building at the side parking lot. If you break in the back of the building, do not sit and smoke at the door. Move to the end of the building to avoid sending the smoke back into the building.</w:t>
      </w:r>
    </w:p>
    <w:p w14:paraId="63E9AF50" w14:textId="77777777" w:rsidR="006155E0" w:rsidRDefault="006155E0" w:rsidP="006155E0">
      <w:pPr>
        <w:pStyle w:val="BodyText"/>
        <w:spacing w:before="2"/>
      </w:pPr>
    </w:p>
    <w:p w14:paraId="16F76C61" w14:textId="77777777" w:rsidR="006155E0" w:rsidRDefault="006155E0" w:rsidP="006155E0">
      <w:pPr>
        <w:pStyle w:val="Heading2"/>
        <w:spacing w:before="0"/>
        <w:ind w:left="174"/>
      </w:pPr>
      <w:r>
        <w:t>STUDENT INTERNAL GRIEVANCE POLICY</w:t>
      </w:r>
    </w:p>
    <w:p w14:paraId="2D057053" w14:textId="77777777" w:rsidR="006155E0" w:rsidRDefault="006155E0" w:rsidP="006155E0">
      <w:pPr>
        <w:pStyle w:val="BodyText"/>
        <w:spacing w:before="15" w:line="254" w:lineRule="auto"/>
        <w:ind w:left="174" w:right="156"/>
      </w:pPr>
      <w:r>
        <w:t xml:space="preserve">It is Setting the Standard Barbering and Natural Hair Academy’s goal to have a complaint free school. However, occasionally a situation may arise where a student feels his/her problem has not received </w:t>
      </w:r>
      <w:r w:rsidR="0064574D">
        <w:t>adequate</w:t>
      </w:r>
      <w:r>
        <w:t xml:space="preserve"> attention or the student feels the instructor has made an improper decision. Students and staff are urged to make every effort to resolve disputes informally. Informal resolutions are much faster and usually much more satisfactory </w:t>
      </w:r>
      <w:proofErr w:type="gramStart"/>
      <w:r>
        <w:t>in regards to</w:t>
      </w:r>
      <w:proofErr w:type="gramEnd"/>
      <w:r>
        <w:t xml:space="preserve"> outcomes rather than formal resolutions. In the event an informal</w:t>
      </w:r>
    </w:p>
    <w:p w14:paraId="44B2E4A3" w14:textId="77777777" w:rsidR="006155E0" w:rsidRDefault="006155E0" w:rsidP="006155E0">
      <w:pPr>
        <w:pStyle w:val="BodyText"/>
        <w:spacing w:before="1"/>
        <w:ind w:left="174"/>
      </w:pPr>
      <w:r>
        <w:t>resolution of a problem is unsatisfactory the student shall follow procedure for filing a formal complaint:</w:t>
      </w:r>
    </w:p>
    <w:p w14:paraId="1DFA1BCE" w14:textId="77777777" w:rsidR="006155E0" w:rsidRDefault="006155E0" w:rsidP="006155E0">
      <w:pPr>
        <w:pStyle w:val="BodyText"/>
        <w:spacing w:before="10"/>
      </w:pPr>
    </w:p>
    <w:p w14:paraId="1F097878" w14:textId="77777777" w:rsidR="006155E0" w:rsidRDefault="006155E0" w:rsidP="006155E0">
      <w:pPr>
        <w:pStyle w:val="ListParagraph"/>
        <w:numPr>
          <w:ilvl w:val="0"/>
          <w:numId w:val="2"/>
        </w:numPr>
        <w:tabs>
          <w:tab w:val="left" w:pos="578"/>
        </w:tabs>
        <w:spacing w:before="1" w:line="220" w:lineRule="auto"/>
        <w:ind w:right="345" w:firstLine="0"/>
        <w:jc w:val="both"/>
        <w:rPr>
          <w:sz w:val="20"/>
        </w:rPr>
      </w:pPr>
      <w:r>
        <w:rPr>
          <w:b/>
          <w:i/>
          <w:sz w:val="20"/>
        </w:rPr>
        <w:t xml:space="preserve">Written Statement </w:t>
      </w:r>
      <w:r>
        <w:rPr>
          <w:sz w:val="20"/>
        </w:rPr>
        <w:t>- the student should give a written statement with two copies to the school administrator. The statement should give a detailed description of the problem and any necessary history; it should detail what attempts have been made to resolve the problem and what the outcomes of those</w:t>
      </w:r>
      <w:r>
        <w:rPr>
          <w:spacing w:val="-34"/>
          <w:sz w:val="20"/>
        </w:rPr>
        <w:t xml:space="preserve"> </w:t>
      </w:r>
      <w:r>
        <w:rPr>
          <w:sz w:val="20"/>
        </w:rPr>
        <w:t>at-</w:t>
      </w:r>
    </w:p>
    <w:p w14:paraId="495F43C6" w14:textId="77777777" w:rsidR="006155E0" w:rsidRDefault="006155E0" w:rsidP="006155E0">
      <w:pPr>
        <w:pStyle w:val="BodyText"/>
        <w:spacing w:line="214" w:lineRule="exact"/>
        <w:ind w:left="174"/>
      </w:pPr>
      <w:r>
        <w:t>tempts were. The statement should also recommend a resolution.</w:t>
      </w:r>
    </w:p>
    <w:p w14:paraId="66B7D4E6" w14:textId="77777777" w:rsidR="006155E0" w:rsidRDefault="006155E0" w:rsidP="006155E0">
      <w:pPr>
        <w:pStyle w:val="BodyText"/>
        <w:rPr>
          <w:sz w:val="18"/>
        </w:rPr>
      </w:pPr>
    </w:p>
    <w:p w14:paraId="356F70D2" w14:textId="77777777" w:rsidR="006155E0" w:rsidRDefault="006155E0" w:rsidP="006155E0">
      <w:pPr>
        <w:pStyle w:val="ListParagraph"/>
        <w:numPr>
          <w:ilvl w:val="0"/>
          <w:numId w:val="2"/>
        </w:numPr>
        <w:tabs>
          <w:tab w:val="left" w:pos="578"/>
        </w:tabs>
        <w:spacing w:line="220" w:lineRule="auto"/>
        <w:ind w:right="410" w:firstLine="0"/>
        <w:jc w:val="both"/>
        <w:rPr>
          <w:sz w:val="20"/>
        </w:rPr>
      </w:pPr>
      <w:r>
        <w:rPr>
          <w:b/>
          <w:i/>
          <w:sz w:val="20"/>
        </w:rPr>
        <w:t xml:space="preserve">Documentation of the Date Complaint Received </w:t>
      </w:r>
      <w:r>
        <w:rPr>
          <w:sz w:val="20"/>
        </w:rPr>
        <w:t>- the school administrator should put the date the complaint was received on page one of all three copies of the complaint and sign his/her name under the date of acknowledgement. One of the acknowledge copies is then returned to the student for his/her</w:t>
      </w:r>
      <w:r>
        <w:rPr>
          <w:spacing w:val="2"/>
          <w:sz w:val="20"/>
        </w:rPr>
        <w:t xml:space="preserve"> </w:t>
      </w:r>
      <w:r>
        <w:rPr>
          <w:sz w:val="20"/>
        </w:rPr>
        <w:t>file.</w:t>
      </w:r>
    </w:p>
    <w:p w14:paraId="0F47E609" w14:textId="77777777" w:rsidR="006155E0" w:rsidRDefault="006155E0" w:rsidP="006155E0">
      <w:pPr>
        <w:pStyle w:val="BodyText"/>
        <w:spacing w:line="223" w:lineRule="auto"/>
        <w:ind w:left="174"/>
      </w:pPr>
      <w:r>
        <w:t>**At this time the administrator shall discuss the complaint with the student to assure a thorough under- standing of the problem. **</w:t>
      </w:r>
    </w:p>
    <w:p w14:paraId="54508E28" w14:textId="77777777" w:rsidR="006155E0" w:rsidRDefault="006155E0" w:rsidP="006155E0">
      <w:pPr>
        <w:pStyle w:val="BodyText"/>
        <w:rPr>
          <w:sz w:val="18"/>
        </w:rPr>
      </w:pPr>
    </w:p>
    <w:p w14:paraId="316A78C9" w14:textId="77777777" w:rsidR="006155E0" w:rsidRDefault="006155E0" w:rsidP="006155E0">
      <w:pPr>
        <w:pStyle w:val="ListParagraph"/>
        <w:numPr>
          <w:ilvl w:val="0"/>
          <w:numId w:val="2"/>
        </w:numPr>
        <w:tabs>
          <w:tab w:val="left" w:pos="577"/>
          <w:tab w:val="left" w:pos="578"/>
        </w:tabs>
        <w:spacing w:line="220" w:lineRule="auto"/>
        <w:ind w:right="419" w:firstLine="0"/>
        <w:rPr>
          <w:sz w:val="20"/>
        </w:rPr>
      </w:pPr>
      <w:r>
        <w:rPr>
          <w:b/>
          <w:i/>
          <w:sz w:val="20"/>
        </w:rPr>
        <w:t xml:space="preserve">Investigation </w:t>
      </w:r>
      <w:r>
        <w:rPr>
          <w:sz w:val="20"/>
        </w:rPr>
        <w:t>- the school’s administrator has five school days to investigate the complaint. During this</w:t>
      </w:r>
      <w:r>
        <w:rPr>
          <w:spacing w:val="-4"/>
          <w:sz w:val="20"/>
        </w:rPr>
        <w:t xml:space="preserve"> </w:t>
      </w:r>
      <w:r>
        <w:rPr>
          <w:sz w:val="20"/>
        </w:rPr>
        <w:t>time</w:t>
      </w:r>
      <w:r>
        <w:rPr>
          <w:spacing w:val="-3"/>
          <w:sz w:val="20"/>
        </w:rPr>
        <w:t xml:space="preserve"> </w:t>
      </w:r>
      <w:r>
        <w:rPr>
          <w:sz w:val="20"/>
        </w:rPr>
        <w:t>the</w:t>
      </w:r>
      <w:r>
        <w:rPr>
          <w:spacing w:val="-3"/>
          <w:sz w:val="20"/>
        </w:rPr>
        <w:t xml:space="preserve"> </w:t>
      </w:r>
      <w:r>
        <w:rPr>
          <w:sz w:val="20"/>
        </w:rPr>
        <w:t>administrator</w:t>
      </w:r>
      <w:r>
        <w:rPr>
          <w:spacing w:val="-3"/>
          <w:sz w:val="20"/>
        </w:rPr>
        <w:t xml:space="preserve"> </w:t>
      </w:r>
      <w:r>
        <w:rPr>
          <w:sz w:val="20"/>
        </w:rPr>
        <w:t>should</w:t>
      </w:r>
      <w:r>
        <w:rPr>
          <w:spacing w:val="-2"/>
          <w:sz w:val="20"/>
        </w:rPr>
        <w:t xml:space="preserve"> </w:t>
      </w:r>
      <w:r>
        <w:rPr>
          <w:sz w:val="20"/>
        </w:rPr>
        <w:t>discuss</w:t>
      </w:r>
      <w:r>
        <w:rPr>
          <w:spacing w:val="-4"/>
          <w:sz w:val="20"/>
        </w:rPr>
        <w:t xml:space="preserve"> </w:t>
      </w:r>
      <w:r>
        <w:rPr>
          <w:sz w:val="20"/>
        </w:rPr>
        <w:t>the</w:t>
      </w:r>
      <w:r>
        <w:rPr>
          <w:spacing w:val="-3"/>
          <w:sz w:val="20"/>
        </w:rPr>
        <w:t xml:space="preserve"> </w:t>
      </w:r>
      <w:r>
        <w:rPr>
          <w:sz w:val="20"/>
        </w:rPr>
        <w:t>problem</w:t>
      </w:r>
      <w:r>
        <w:rPr>
          <w:spacing w:val="-4"/>
          <w:sz w:val="20"/>
        </w:rPr>
        <w:t xml:space="preserve"> </w:t>
      </w:r>
      <w:r>
        <w:rPr>
          <w:sz w:val="20"/>
        </w:rPr>
        <w:t>which</w:t>
      </w:r>
      <w:r>
        <w:rPr>
          <w:spacing w:val="-2"/>
          <w:sz w:val="20"/>
        </w:rPr>
        <w:t xml:space="preserve"> </w:t>
      </w:r>
      <w:r>
        <w:rPr>
          <w:sz w:val="20"/>
        </w:rPr>
        <w:t>brought</w:t>
      </w:r>
      <w:r>
        <w:rPr>
          <w:spacing w:val="-4"/>
          <w:sz w:val="20"/>
        </w:rPr>
        <w:t xml:space="preserve"> </w:t>
      </w:r>
      <w:r>
        <w:rPr>
          <w:sz w:val="20"/>
        </w:rPr>
        <w:t>about</w:t>
      </w:r>
      <w:r>
        <w:rPr>
          <w:spacing w:val="-4"/>
          <w:sz w:val="20"/>
        </w:rPr>
        <w:t xml:space="preserve"> </w:t>
      </w:r>
      <w:r>
        <w:rPr>
          <w:sz w:val="20"/>
        </w:rPr>
        <w:t>the</w:t>
      </w:r>
      <w:r>
        <w:rPr>
          <w:spacing w:val="-3"/>
          <w:sz w:val="20"/>
        </w:rPr>
        <w:t xml:space="preserve"> </w:t>
      </w:r>
      <w:r>
        <w:rPr>
          <w:sz w:val="20"/>
        </w:rPr>
        <w:t>complaint</w:t>
      </w:r>
      <w:r>
        <w:rPr>
          <w:spacing w:val="-1"/>
          <w:sz w:val="20"/>
        </w:rPr>
        <w:t xml:space="preserve"> </w:t>
      </w:r>
      <w:r>
        <w:rPr>
          <w:sz w:val="20"/>
        </w:rPr>
        <w:t>with</w:t>
      </w:r>
      <w:r>
        <w:rPr>
          <w:spacing w:val="-4"/>
          <w:sz w:val="20"/>
        </w:rPr>
        <w:t xml:space="preserve"> </w:t>
      </w:r>
      <w:r>
        <w:rPr>
          <w:sz w:val="20"/>
        </w:rPr>
        <w:t>staff</w:t>
      </w:r>
      <w:r>
        <w:rPr>
          <w:spacing w:val="-5"/>
          <w:sz w:val="20"/>
        </w:rPr>
        <w:t xml:space="preserve"> </w:t>
      </w:r>
      <w:r>
        <w:rPr>
          <w:sz w:val="20"/>
        </w:rPr>
        <w:t>or</w:t>
      </w:r>
    </w:p>
    <w:p w14:paraId="5CA89235" w14:textId="77777777" w:rsidR="006155E0" w:rsidRDefault="006155E0" w:rsidP="006155E0">
      <w:pPr>
        <w:pStyle w:val="BodyText"/>
        <w:spacing w:line="217" w:lineRule="exact"/>
        <w:ind w:left="174"/>
      </w:pPr>
      <w:r>
        <w:t>anyone else necessary to reach an understanding of the situation and determine a resolution.</w:t>
      </w:r>
    </w:p>
    <w:p w14:paraId="49FDD744" w14:textId="77777777" w:rsidR="006155E0" w:rsidRDefault="006155E0" w:rsidP="006155E0">
      <w:pPr>
        <w:pStyle w:val="ListParagraph"/>
        <w:numPr>
          <w:ilvl w:val="0"/>
          <w:numId w:val="2"/>
        </w:numPr>
        <w:tabs>
          <w:tab w:val="left" w:pos="577"/>
          <w:tab w:val="left" w:pos="578"/>
        </w:tabs>
        <w:spacing w:before="190" w:line="221" w:lineRule="exact"/>
        <w:ind w:firstLine="0"/>
        <w:rPr>
          <w:sz w:val="20"/>
        </w:rPr>
      </w:pPr>
      <w:r>
        <w:rPr>
          <w:b/>
          <w:i/>
          <w:sz w:val="20"/>
        </w:rPr>
        <w:t xml:space="preserve">Written Report </w:t>
      </w:r>
      <w:r>
        <w:rPr>
          <w:sz w:val="20"/>
        </w:rPr>
        <w:t>- the administrator has five school days from the end of the investigation period</w:t>
      </w:r>
      <w:r>
        <w:rPr>
          <w:spacing w:val="-29"/>
          <w:sz w:val="20"/>
        </w:rPr>
        <w:t xml:space="preserve"> </w:t>
      </w:r>
      <w:r>
        <w:rPr>
          <w:sz w:val="20"/>
        </w:rPr>
        <w:t>to</w:t>
      </w:r>
    </w:p>
    <w:p w14:paraId="2A3827A4" w14:textId="77777777" w:rsidR="006155E0" w:rsidRDefault="00D154B5" w:rsidP="006155E0">
      <w:pPr>
        <w:pStyle w:val="BodyText"/>
        <w:spacing w:line="20" w:lineRule="exact"/>
        <w:ind w:left="1801"/>
        <w:rPr>
          <w:sz w:val="2"/>
        </w:rPr>
      </w:pPr>
      <w:r>
        <w:rPr>
          <w:noProof/>
          <w:sz w:val="2"/>
          <w:lang w:bidi="ar-SA"/>
        </w:rPr>
        <mc:AlternateContent>
          <mc:Choice Requires="wpg">
            <w:drawing>
              <wp:inline distT="0" distB="0" distL="0" distR="0" wp14:anchorId="6CA23639" wp14:editId="2607179A">
                <wp:extent cx="32385" cy="12700"/>
                <wp:effectExtent l="0" t="0" r="0" b="1270"/>
                <wp:docPr id="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12700"/>
                          <a:chOff x="0" y="0"/>
                          <a:chExt cx="51" cy="20"/>
                        </a:xfrm>
                      </wpg:grpSpPr>
                      <wps:wsp>
                        <wps:cNvPr id="20" name="Rectangle 22"/>
                        <wps:cNvSpPr>
                          <a:spLocks noChangeArrowheads="1"/>
                        </wps:cNvSpPr>
                        <wps:spPr bwMode="auto">
                          <a:xfrm>
                            <a:off x="0" y="0"/>
                            <a:ext cx="5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9A05EA" id="Group 21" o:spid="_x0000_s1026" style="width:2.55pt;height:1pt;mso-position-horizontal-relative:char;mso-position-vertical-relative:line"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GgygIAAEUGAAAOAAAAZHJzL2Uyb0RvYy54bWykVNtu2zAMfR+wfxD0nvpSp4mNukUvSzGg&#10;24p1+wBFlm1htuRJSpxu2L+Potw2bTGg6PKgSCZFHZ5D8vh013dkK4yVWpU0OYgpEYrrSqqmpN+/&#10;rWZLSqxjqmKdVqKkd8LS05P3747HoRCpbnVXCUMgiLLFOJS0dW4oosjyVvTMHuhBKDDW2vTMwdE0&#10;UWXYCNH7Lkrj+CgatakGo7mwFr5eBiM9wfh1Lbj7UtdWONKVFLA5XA2ua79GJ8esaAwbWsknGOwN&#10;KHomFTz6EOqSOUY2Rr4I1UtutNW1O+C6j3RdSy4wB8gmiZ9lc2X0ZsBcmmJshgeagNpnPL05LP+8&#10;vTFEVqBdToliPWiEz5I08eSMQ1OAz5UZbocbEzKE7bXmPyyYo+d2f26CM1mPn3QF8djGaSRnV5ve&#10;h4C0yQ41uHvQQOwc4fDxMD1czinhYEnSRTwpxFuQ8cUd3n6Ybs2TcCVF/4gV4SmEN8HxuUCN2Uca&#10;7f/ReNuyQaA61lM00QgIJhq/QvEx1XSCpGmgEv3uebSBRKL0RQtu4swYPbaCVQALqQfwexf8wYIE&#10;b2P1H/ywYjDWXQndE78pqQHMKBXbXlvnBX508cpZ3clqJbsOD6ZZX3SGbJlvLvz5POHKE7dOeWel&#10;/bVgDl9AcXjD27z22Cy/8yTN4vM0n62OlotZtsrms3wRL2dxkp/nR3GWZ5erPx5gkhWtrCqhrqUS&#10;942bZK9TdBohoeWwdclY0nyezjH3J+jt65LspYM51sm+pMsHJljh9fygKkibFY7JLuyjp/CRMuDg&#10;/h9ZQfW94KFu17q6A/GNBpGgwmDiwqbV5hclI0yvktqfG2YEJd1HBQWUJ1nmxx0esvnCV6XZt6z3&#10;LUxxCFVSR0nYXrgwIjeDkU0LLyVIjNJn0Mq1xMLwBRlQAe6ptXCHswpzmeaqH4b7Z/R6nP4nfwEA&#10;AP//AwBQSwMEFAAGAAgAAAAhAOz94b/ZAAAAAQEAAA8AAABkcnMvZG93bnJldi54bWxMj0FLw0AQ&#10;he9C/8MyBW92k0pFYjalFPVUBFtBvE2z0yQ0Oxuy2yT9945e9DLweI/3vsnXk2vVQH1oPBtIFwko&#10;4tLbhisDH4eXu0dQISJbbD2TgSsFWBezmxwz60d+p2EfKyUlHDI0UMfYZVqHsiaHYeE7YvFOvncY&#10;RfaVtj2OUu5avUySB+2wYVmosaNtTeV5f3EGXkccN/fp87A7n7bXr8Pq7XOXkjG382nzBCrSFP/C&#10;8IMv6FAI09Ff2AbVGpBH4u8Vb5WCOhpYJqCLXP8nL74BAAD//wMAUEsBAi0AFAAGAAgAAAAhALaD&#10;OJL+AAAA4QEAABMAAAAAAAAAAAAAAAAAAAAAAFtDb250ZW50X1R5cGVzXS54bWxQSwECLQAUAAYA&#10;CAAAACEAOP0h/9YAAACUAQAACwAAAAAAAAAAAAAAAAAvAQAAX3JlbHMvLnJlbHNQSwECLQAUAAYA&#10;CAAAACEAbdShoMoCAABFBgAADgAAAAAAAAAAAAAAAAAuAgAAZHJzL2Uyb0RvYy54bWxQSwECLQAU&#10;AAYACAAAACEA7P3hv9kAAAABAQAADwAAAAAAAAAAAAAAAAAkBQAAZHJzL2Rvd25yZXYueG1sUEsF&#10;BgAAAAAEAAQA8wAAACoGAAAAAA==&#10;">
                <v:rect id="Rectangle 22" o:spid="_x0000_s1027" style="position:absolute;width:5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w10:anchorlock/>
              </v:group>
            </w:pict>
          </mc:Fallback>
        </mc:AlternateContent>
      </w:r>
    </w:p>
    <w:p w14:paraId="4755938C" w14:textId="77777777" w:rsidR="006155E0" w:rsidRDefault="006155E0" w:rsidP="006155E0">
      <w:pPr>
        <w:pStyle w:val="BodyText"/>
        <w:spacing w:line="220" w:lineRule="auto"/>
        <w:ind w:left="174" w:right="156"/>
      </w:pPr>
      <w:r>
        <w:t>reach a proposed resolution and write a report detailing the results of the investigation and the recommend- ed resolution.</w:t>
      </w:r>
    </w:p>
    <w:p w14:paraId="390A3AF3" w14:textId="77777777" w:rsidR="006155E0" w:rsidRDefault="006155E0" w:rsidP="006155E0">
      <w:pPr>
        <w:spacing w:line="220" w:lineRule="auto"/>
        <w:sectPr w:rsidR="006155E0">
          <w:headerReference w:type="default" r:id="rId45"/>
          <w:pgSz w:w="12240" w:h="15840"/>
          <w:pgMar w:top="2360" w:right="1640" w:bottom="280" w:left="1640" w:header="2148" w:footer="0" w:gutter="0"/>
          <w:cols w:space="720"/>
        </w:sectPr>
      </w:pPr>
    </w:p>
    <w:p w14:paraId="588454FE" w14:textId="77777777" w:rsidR="006155E0" w:rsidRDefault="006155E0" w:rsidP="006155E0">
      <w:pPr>
        <w:pStyle w:val="BodyText"/>
        <w:rPr>
          <w:sz w:val="28"/>
        </w:rPr>
      </w:pPr>
    </w:p>
    <w:p w14:paraId="67BD7082" w14:textId="77777777" w:rsidR="006155E0" w:rsidRDefault="006155E0" w:rsidP="006155E0">
      <w:pPr>
        <w:pStyle w:val="ListParagraph"/>
        <w:numPr>
          <w:ilvl w:val="0"/>
          <w:numId w:val="2"/>
        </w:numPr>
        <w:tabs>
          <w:tab w:val="left" w:pos="576"/>
        </w:tabs>
        <w:spacing w:before="106" w:line="220" w:lineRule="auto"/>
        <w:ind w:left="172" w:right="292" w:firstLine="0"/>
        <w:jc w:val="both"/>
        <w:rPr>
          <w:sz w:val="20"/>
        </w:rPr>
      </w:pPr>
      <w:r>
        <w:rPr>
          <w:b/>
          <w:i/>
          <w:sz w:val="20"/>
        </w:rPr>
        <w:t>Student</w:t>
      </w:r>
      <w:r>
        <w:rPr>
          <w:b/>
          <w:i/>
          <w:spacing w:val="-4"/>
          <w:sz w:val="20"/>
        </w:rPr>
        <w:t xml:space="preserve"> </w:t>
      </w:r>
      <w:r>
        <w:rPr>
          <w:b/>
          <w:i/>
          <w:sz w:val="20"/>
        </w:rPr>
        <w:t>Conference</w:t>
      </w:r>
      <w:r>
        <w:rPr>
          <w:b/>
          <w:i/>
          <w:spacing w:val="-1"/>
          <w:sz w:val="20"/>
        </w:rPr>
        <w:t xml:space="preserve"> </w:t>
      </w:r>
      <w:r>
        <w:rPr>
          <w:sz w:val="20"/>
        </w:rPr>
        <w:t>-</w:t>
      </w:r>
      <w:r>
        <w:rPr>
          <w:spacing w:val="-2"/>
          <w:sz w:val="20"/>
        </w:rPr>
        <w:t xml:space="preserve"> </w:t>
      </w:r>
      <w:r>
        <w:rPr>
          <w:sz w:val="20"/>
        </w:rPr>
        <w:t>the</w:t>
      </w:r>
      <w:r>
        <w:rPr>
          <w:spacing w:val="-1"/>
          <w:sz w:val="20"/>
        </w:rPr>
        <w:t xml:space="preserve"> </w:t>
      </w:r>
      <w:r>
        <w:rPr>
          <w:sz w:val="20"/>
        </w:rPr>
        <w:t>administrator</w:t>
      </w:r>
      <w:r>
        <w:rPr>
          <w:spacing w:val="-3"/>
          <w:sz w:val="20"/>
        </w:rPr>
        <w:t xml:space="preserve"> </w:t>
      </w:r>
      <w:r>
        <w:rPr>
          <w:sz w:val="20"/>
        </w:rPr>
        <w:t>has</w:t>
      </w:r>
      <w:r>
        <w:rPr>
          <w:spacing w:val="-1"/>
          <w:sz w:val="20"/>
        </w:rPr>
        <w:t xml:space="preserve"> </w:t>
      </w:r>
      <w:r>
        <w:rPr>
          <w:sz w:val="20"/>
        </w:rPr>
        <w:t>five</w:t>
      </w:r>
      <w:r>
        <w:rPr>
          <w:spacing w:val="-3"/>
          <w:sz w:val="20"/>
        </w:rPr>
        <w:t xml:space="preserve"> </w:t>
      </w:r>
      <w:r>
        <w:rPr>
          <w:sz w:val="20"/>
        </w:rPr>
        <w:t>school</w:t>
      </w:r>
      <w:r>
        <w:rPr>
          <w:spacing w:val="-1"/>
          <w:sz w:val="20"/>
        </w:rPr>
        <w:t xml:space="preserve"> </w:t>
      </w:r>
      <w:r>
        <w:rPr>
          <w:sz w:val="20"/>
        </w:rPr>
        <w:t>days</w:t>
      </w:r>
      <w:r>
        <w:rPr>
          <w:spacing w:val="-4"/>
          <w:sz w:val="20"/>
        </w:rPr>
        <w:t xml:space="preserve"> </w:t>
      </w:r>
      <w:r>
        <w:rPr>
          <w:sz w:val="20"/>
        </w:rPr>
        <w:t>after</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5"/>
          <w:sz w:val="20"/>
        </w:rPr>
        <w:t xml:space="preserve"> </w:t>
      </w:r>
      <w:r>
        <w:rPr>
          <w:sz w:val="20"/>
        </w:rPr>
        <w:t>the</w:t>
      </w:r>
      <w:r>
        <w:rPr>
          <w:spacing w:val="-1"/>
          <w:sz w:val="20"/>
        </w:rPr>
        <w:t xml:space="preserve"> </w:t>
      </w:r>
      <w:r>
        <w:rPr>
          <w:sz w:val="20"/>
        </w:rPr>
        <w:t>written</w:t>
      </w:r>
      <w:r>
        <w:rPr>
          <w:spacing w:val="-4"/>
          <w:sz w:val="20"/>
        </w:rPr>
        <w:t xml:space="preserve"> </w:t>
      </w:r>
      <w:r>
        <w:rPr>
          <w:sz w:val="20"/>
        </w:rPr>
        <w:t>report</w:t>
      </w:r>
      <w:r>
        <w:rPr>
          <w:spacing w:val="-4"/>
          <w:sz w:val="20"/>
        </w:rPr>
        <w:t xml:space="preserve"> </w:t>
      </w:r>
      <w:r>
        <w:rPr>
          <w:sz w:val="20"/>
        </w:rPr>
        <w:t>period to have a conference with the student. During the conference the administrator shall tell the student of the recommended resolution and may explain how that decision was reached. The administrator shall</w:t>
      </w:r>
      <w:r>
        <w:rPr>
          <w:spacing w:val="-34"/>
          <w:sz w:val="20"/>
        </w:rPr>
        <w:t xml:space="preserve"> </w:t>
      </w:r>
      <w:r>
        <w:rPr>
          <w:sz w:val="20"/>
        </w:rPr>
        <w:t>also</w:t>
      </w:r>
    </w:p>
    <w:p w14:paraId="69921C11" w14:textId="77777777" w:rsidR="006155E0" w:rsidRDefault="006155E0" w:rsidP="006155E0">
      <w:pPr>
        <w:pStyle w:val="BodyText"/>
        <w:spacing w:before="1" w:line="220" w:lineRule="auto"/>
        <w:ind w:left="172"/>
      </w:pPr>
      <w:r>
        <w:t>write the date of the conference on the original complaint and both student and administrator will sign indicating the conference was held.</w:t>
      </w:r>
    </w:p>
    <w:p w14:paraId="254BA726" w14:textId="77777777" w:rsidR="006155E0" w:rsidRDefault="006155E0" w:rsidP="006155E0">
      <w:pPr>
        <w:pStyle w:val="BodyText"/>
        <w:spacing w:before="6"/>
        <w:rPr>
          <w:sz w:val="18"/>
        </w:rPr>
      </w:pPr>
    </w:p>
    <w:p w14:paraId="625810A7" w14:textId="77777777" w:rsidR="006155E0" w:rsidRDefault="006155E0" w:rsidP="006155E0">
      <w:pPr>
        <w:pStyle w:val="BodyText"/>
        <w:spacing w:line="220" w:lineRule="auto"/>
        <w:ind w:left="172"/>
      </w:pPr>
      <w:r>
        <w:t>The student has five school days beginning with the first day after the conference to accept or reject the administrators’ decision. The student must write a letter accepting or appealing the decision.</w:t>
      </w:r>
    </w:p>
    <w:p w14:paraId="6783CB2E" w14:textId="77777777" w:rsidR="006155E0" w:rsidRDefault="006155E0" w:rsidP="006155E0">
      <w:pPr>
        <w:pStyle w:val="BodyText"/>
        <w:spacing w:before="6"/>
        <w:rPr>
          <w:sz w:val="18"/>
        </w:rPr>
      </w:pPr>
    </w:p>
    <w:p w14:paraId="46168EDC" w14:textId="77777777" w:rsidR="006155E0" w:rsidRDefault="006155E0" w:rsidP="006155E0">
      <w:pPr>
        <w:pStyle w:val="ListParagraph"/>
        <w:numPr>
          <w:ilvl w:val="0"/>
          <w:numId w:val="2"/>
        </w:numPr>
        <w:tabs>
          <w:tab w:val="left" w:pos="575"/>
          <w:tab w:val="left" w:pos="576"/>
        </w:tabs>
        <w:spacing w:line="220" w:lineRule="auto"/>
        <w:ind w:left="172" w:right="199" w:firstLine="0"/>
        <w:rPr>
          <w:sz w:val="20"/>
        </w:rPr>
      </w:pPr>
      <w:r>
        <w:rPr>
          <w:b/>
          <w:i/>
          <w:sz w:val="20"/>
        </w:rPr>
        <w:t>Appeal</w:t>
      </w:r>
      <w:r>
        <w:rPr>
          <w:b/>
          <w:i/>
          <w:spacing w:val="-4"/>
          <w:sz w:val="20"/>
        </w:rPr>
        <w:t xml:space="preserve"> </w:t>
      </w:r>
      <w:r>
        <w:rPr>
          <w:b/>
          <w:i/>
          <w:sz w:val="20"/>
        </w:rPr>
        <w:t>of</w:t>
      </w:r>
      <w:r>
        <w:rPr>
          <w:b/>
          <w:i/>
          <w:spacing w:val="-3"/>
          <w:sz w:val="20"/>
        </w:rPr>
        <w:t xml:space="preserve"> </w:t>
      </w:r>
      <w:r>
        <w:rPr>
          <w:b/>
          <w:i/>
          <w:sz w:val="20"/>
        </w:rPr>
        <w:t>Decision</w:t>
      </w:r>
      <w:r>
        <w:rPr>
          <w:b/>
          <w:i/>
          <w:spacing w:val="-4"/>
          <w:sz w:val="20"/>
        </w:rPr>
        <w:t xml:space="preserve"> </w:t>
      </w:r>
      <w:r>
        <w:rPr>
          <w:sz w:val="20"/>
        </w:rPr>
        <w:t>-</w:t>
      </w:r>
      <w:r>
        <w:rPr>
          <w:spacing w:val="-2"/>
          <w:sz w:val="20"/>
        </w:rPr>
        <w:t xml:space="preserve"> </w:t>
      </w:r>
      <w:r>
        <w:rPr>
          <w:sz w:val="20"/>
        </w:rPr>
        <w:t>if</w:t>
      </w:r>
      <w:r>
        <w:rPr>
          <w:spacing w:val="-5"/>
          <w:sz w:val="20"/>
        </w:rPr>
        <w:t xml:space="preserve"> </w:t>
      </w:r>
      <w:r>
        <w:rPr>
          <w:sz w:val="20"/>
        </w:rPr>
        <w:t>the</w:t>
      </w:r>
      <w:r>
        <w:rPr>
          <w:spacing w:val="-3"/>
          <w:sz w:val="20"/>
        </w:rPr>
        <w:t xml:space="preserve"> </w:t>
      </w:r>
      <w:r>
        <w:rPr>
          <w:sz w:val="20"/>
        </w:rPr>
        <w:t>student</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accept</w:t>
      </w:r>
      <w:r>
        <w:rPr>
          <w:spacing w:val="-4"/>
          <w:sz w:val="20"/>
        </w:rPr>
        <w:t xml:space="preserve"> </w:t>
      </w:r>
      <w:r>
        <w:rPr>
          <w:sz w:val="20"/>
        </w:rPr>
        <w:t>the administrator</w:t>
      </w:r>
      <w:r>
        <w:rPr>
          <w:spacing w:val="-3"/>
          <w:sz w:val="20"/>
        </w:rPr>
        <w:t xml:space="preserve"> </w:t>
      </w:r>
      <w:r>
        <w:rPr>
          <w:sz w:val="20"/>
        </w:rPr>
        <w:t>decision</w:t>
      </w:r>
      <w:r>
        <w:rPr>
          <w:spacing w:val="-4"/>
          <w:sz w:val="20"/>
        </w:rPr>
        <w:t xml:space="preserve"> </w:t>
      </w:r>
      <w:r>
        <w:rPr>
          <w:sz w:val="20"/>
        </w:rPr>
        <w:t>and wants</w:t>
      </w:r>
      <w:r>
        <w:rPr>
          <w:spacing w:val="-4"/>
          <w:sz w:val="20"/>
        </w:rPr>
        <w:t xml:space="preserve"> </w:t>
      </w:r>
      <w:r>
        <w:rPr>
          <w:sz w:val="20"/>
        </w:rPr>
        <w:t>to</w:t>
      </w:r>
      <w:r>
        <w:rPr>
          <w:spacing w:val="-2"/>
          <w:sz w:val="20"/>
        </w:rPr>
        <w:t xml:space="preserve"> </w:t>
      </w:r>
      <w:r>
        <w:rPr>
          <w:sz w:val="20"/>
        </w:rPr>
        <w:t>continue</w:t>
      </w:r>
      <w:r>
        <w:rPr>
          <w:spacing w:val="-3"/>
          <w:sz w:val="20"/>
        </w:rPr>
        <w:t xml:space="preserve"> </w:t>
      </w:r>
      <w:r>
        <w:rPr>
          <w:sz w:val="20"/>
        </w:rPr>
        <w:t>to pursue the complaint, a letter of appeal must be written. The letter should include a copy of the</w:t>
      </w:r>
      <w:r>
        <w:rPr>
          <w:spacing w:val="12"/>
          <w:sz w:val="20"/>
        </w:rPr>
        <w:t xml:space="preserve"> </w:t>
      </w:r>
      <w:r>
        <w:rPr>
          <w:sz w:val="20"/>
        </w:rPr>
        <w:t>original</w:t>
      </w:r>
    </w:p>
    <w:p w14:paraId="6A735E05" w14:textId="77777777" w:rsidR="006155E0" w:rsidRDefault="006155E0" w:rsidP="006155E0">
      <w:pPr>
        <w:pStyle w:val="BodyText"/>
        <w:spacing w:line="220" w:lineRule="auto"/>
        <w:ind w:left="172" w:right="156"/>
      </w:pPr>
      <w:r>
        <w:t>complaint. It should state the incident in the students’ words and the administrators recommended resolution. It should state why the student disagrees and suggest a resolution. The appeal should be presented in written form to the owner of the school.</w:t>
      </w:r>
    </w:p>
    <w:p w14:paraId="66EAC652" w14:textId="77777777" w:rsidR="006155E0" w:rsidRDefault="006155E0" w:rsidP="006155E0">
      <w:pPr>
        <w:pStyle w:val="BodyText"/>
        <w:rPr>
          <w:sz w:val="18"/>
        </w:rPr>
      </w:pPr>
    </w:p>
    <w:p w14:paraId="13FD985D" w14:textId="77777777" w:rsidR="00404471" w:rsidRDefault="006155E0" w:rsidP="006155E0">
      <w:pPr>
        <w:spacing w:before="1" w:line="220" w:lineRule="auto"/>
        <w:ind w:left="892" w:right="6584"/>
        <w:rPr>
          <w:sz w:val="20"/>
        </w:rPr>
      </w:pPr>
      <w:r>
        <w:rPr>
          <w:b/>
          <w:sz w:val="20"/>
        </w:rPr>
        <w:t xml:space="preserve">Owner/Director </w:t>
      </w:r>
      <w:r>
        <w:rPr>
          <w:sz w:val="20"/>
        </w:rPr>
        <w:t xml:space="preserve">Terri L. Pugh </w:t>
      </w:r>
    </w:p>
    <w:p w14:paraId="57C73631" w14:textId="3CB2F8BA" w:rsidR="006155E0" w:rsidRDefault="00404471" w:rsidP="006155E0">
      <w:pPr>
        <w:spacing w:before="1" w:line="220" w:lineRule="auto"/>
        <w:ind w:left="892" w:right="6584"/>
        <w:rPr>
          <w:sz w:val="20"/>
        </w:rPr>
      </w:pPr>
      <w:r>
        <w:rPr>
          <w:sz w:val="20"/>
        </w:rPr>
        <w:t>711 Texas Street</w:t>
      </w:r>
      <w:r w:rsidR="006155E0">
        <w:rPr>
          <w:sz w:val="20"/>
        </w:rPr>
        <w:t>.</w:t>
      </w:r>
    </w:p>
    <w:p w14:paraId="1076E00D" w14:textId="57D7A559" w:rsidR="006155E0" w:rsidRDefault="006155E0" w:rsidP="006155E0">
      <w:pPr>
        <w:pStyle w:val="BodyText"/>
        <w:spacing w:line="219" w:lineRule="exact"/>
        <w:ind w:left="892"/>
      </w:pPr>
      <w:r>
        <w:t>Shreveport, La 7110</w:t>
      </w:r>
      <w:r w:rsidR="00404471">
        <w:t>1</w:t>
      </w:r>
    </w:p>
    <w:p w14:paraId="3B7E1BEE" w14:textId="77777777" w:rsidR="006155E0" w:rsidRDefault="006155E0" w:rsidP="006155E0">
      <w:pPr>
        <w:pStyle w:val="Heading2"/>
        <w:spacing w:before="187" w:line="219" w:lineRule="exact"/>
        <w:ind w:left="172"/>
      </w:pPr>
      <w:r>
        <w:t xml:space="preserve">**At any </w:t>
      </w:r>
      <w:proofErr w:type="gramStart"/>
      <w:r>
        <w:t>time</w:t>
      </w:r>
      <w:proofErr w:type="gramEnd"/>
      <w:r>
        <w:t xml:space="preserve"> the student may contact the Louisiana Barber Board at 4626 Jamestown Ave. suite 1</w:t>
      </w:r>
    </w:p>
    <w:p w14:paraId="70023EB1" w14:textId="77777777" w:rsidR="006155E0" w:rsidRDefault="006155E0" w:rsidP="006155E0">
      <w:pPr>
        <w:pStyle w:val="ListParagraph"/>
        <w:numPr>
          <w:ilvl w:val="1"/>
          <w:numId w:val="1"/>
        </w:numPr>
        <w:tabs>
          <w:tab w:val="left" w:pos="601"/>
        </w:tabs>
        <w:spacing w:line="219" w:lineRule="exact"/>
        <w:ind w:hanging="428"/>
        <w:rPr>
          <w:b/>
          <w:sz w:val="20"/>
        </w:rPr>
      </w:pPr>
      <w:r>
        <w:rPr>
          <w:b/>
          <w:sz w:val="20"/>
        </w:rPr>
        <w:t>Box 14029 Baton Rouge, La 70898-4029 for Further</w:t>
      </w:r>
      <w:r>
        <w:rPr>
          <w:b/>
          <w:spacing w:val="-5"/>
          <w:sz w:val="20"/>
        </w:rPr>
        <w:t xml:space="preserve"> </w:t>
      </w:r>
      <w:r>
        <w:rPr>
          <w:b/>
          <w:sz w:val="20"/>
        </w:rPr>
        <w:t>Resolution**</w:t>
      </w:r>
    </w:p>
    <w:p w14:paraId="212C0636" w14:textId="77777777" w:rsidR="006155E0" w:rsidRDefault="006155E0" w:rsidP="006155E0">
      <w:pPr>
        <w:pStyle w:val="BodyText"/>
        <w:rPr>
          <w:b/>
          <w:sz w:val="22"/>
        </w:rPr>
      </w:pPr>
    </w:p>
    <w:p w14:paraId="30F70D7A" w14:textId="77777777" w:rsidR="006155E0" w:rsidRDefault="006155E0" w:rsidP="006155E0">
      <w:pPr>
        <w:spacing w:before="144"/>
        <w:ind w:left="172"/>
        <w:rPr>
          <w:b/>
          <w:sz w:val="20"/>
        </w:rPr>
      </w:pPr>
      <w:r>
        <w:rPr>
          <w:b/>
          <w:sz w:val="20"/>
        </w:rPr>
        <w:t>Language (Limited English Proficiency) Policy</w:t>
      </w:r>
    </w:p>
    <w:p w14:paraId="10CCBC38" w14:textId="77777777" w:rsidR="006155E0" w:rsidRDefault="006155E0" w:rsidP="006155E0">
      <w:pPr>
        <w:pStyle w:val="BodyText"/>
        <w:spacing w:before="154" w:line="220" w:lineRule="auto"/>
        <w:ind w:left="172" w:right="184"/>
      </w:pPr>
      <w:r>
        <w:t>Setting the Standard Barbering and Natural Hair Academy acknowledges that we live in a diverse society with many languages spoken. Throughout our curriculum, we want our students to succeed, regardless of the language spoken. Therefore, in line with our mission and educational objectives, we at the request of non-speaking English students and/or hearing/ deaf impaired will provide a list of resource (s) that is avail- able to help with understanding the “English” course content and instruction.</w:t>
      </w:r>
    </w:p>
    <w:p w14:paraId="195D5AFB" w14:textId="77777777" w:rsidR="006155E0" w:rsidRDefault="006155E0" w:rsidP="006155E0">
      <w:pPr>
        <w:pStyle w:val="BodyText"/>
        <w:spacing w:before="5"/>
        <w:rPr>
          <w:sz w:val="18"/>
        </w:rPr>
      </w:pPr>
    </w:p>
    <w:p w14:paraId="2D781039" w14:textId="77777777" w:rsidR="006155E0" w:rsidRDefault="006155E0" w:rsidP="006155E0">
      <w:pPr>
        <w:pStyle w:val="BodyText"/>
        <w:spacing w:line="220" w:lineRule="auto"/>
        <w:ind w:left="172" w:right="541"/>
        <w:jc w:val="both"/>
      </w:pPr>
      <w:r>
        <w:t>At the time of admission, the applicant must make a request for the resource information. If it is deter- mined</w:t>
      </w:r>
      <w:r>
        <w:rPr>
          <w:spacing w:val="-2"/>
        </w:rPr>
        <w:t xml:space="preserve"> </w:t>
      </w:r>
      <w:r>
        <w:t>that</w:t>
      </w:r>
      <w:r>
        <w:rPr>
          <w:spacing w:val="-3"/>
        </w:rPr>
        <w:t xml:space="preserve"> </w:t>
      </w:r>
      <w:r>
        <w:t>an</w:t>
      </w:r>
      <w:r>
        <w:rPr>
          <w:spacing w:val="-4"/>
        </w:rPr>
        <w:t xml:space="preserve"> </w:t>
      </w:r>
      <w:r>
        <w:t>interpreter</w:t>
      </w:r>
      <w:r>
        <w:rPr>
          <w:spacing w:val="-2"/>
        </w:rPr>
        <w:t xml:space="preserve"> </w:t>
      </w:r>
      <w:r>
        <w:t>or</w:t>
      </w:r>
      <w:r>
        <w:rPr>
          <w:spacing w:val="-3"/>
        </w:rPr>
        <w:t xml:space="preserve"> </w:t>
      </w:r>
      <w:r>
        <w:t>translator</w:t>
      </w:r>
      <w:r>
        <w:rPr>
          <w:spacing w:val="-3"/>
        </w:rPr>
        <w:t xml:space="preserve"> </w:t>
      </w:r>
      <w:r>
        <w:t>is</w:t>
      </w:r>
      <w:r>
        <w:rPr>
          <w:spacing w:val="-2"/>
        </w:rPr>
        <w:t xml:space="preserve"> </w:t>
      </w:r>
      <w:r>
        <w:t>needed,</w:t>
      </w:r>
      <w:r>
        <w:rPr>
          <w:spacing w:val="-3"/>
        </w:rPr>
        <w:t xml:space="preserve"> </w:t>
      </w:r>
      <w:r>
        <w:t>the</w:t>
      </w:r>
      <w:r>
        <w:rPr>
          <w:spacing w:val="-3"/>
        </w:rPr>
        <w:t xml:space="preserve"> </w:t>
      </w:r>
      <w:r>
        <w:t>student</w:t>
      </w:r>
      <w:r>
        <w:rPr>
          <w:spacing w:val="-1"/>
        </w:rPr>
        <w:t xml:space="preserve"> </w:t>
      </w:r>
      <w:r>
        <w:t>will</w:t>
      </w:r>
      <w:r>
        <w:rPr>
          <w:spacing w:val="-4"/>
        </w:rPr>
        <w:t xml:space="preserve"> </w:t>
      </w:r>
      <w:r>
        <w:t>be</w:t>
      </w:r>
      <w:r>
        <w:rPr>
          <w:spacing w:val="-3"/>
        </w:rPr>
        <w:t xml:space="preserve"> </w:t>
      </w:r>
      <w:r>
        <w:t>responsible</w:t>
      </w:r>
      <w:r>
        <w:rPr>
          <w:spacing w:val="-3"/>
        </w:rPr>
        <w:t xml:space="preserve"> </w:t>
      </w:r>
      <w:r>
        <w:t>for</w:t>
      </w:r>
      <w:r>
        <w:rPr>
          <w:spacing w:val="-3"/>
        </w:rPr>
        <w:t xml:space="preserve"> </w:t>
      </w:r>
      <w:r>
        <w:t>this</w:t>
      </w:r>
      <w:r>
        <w:rPr>
          <w:spacing w:val="-4"/>
        </w:rPr>
        <w:t xml:space="preserve"> </w:t>
      </w:r>
      <w:r>
        <w:t>expense</w:t>
      </w:r>
      <w:r>
        <w:rPr>
          <w:spacing w:val="-3"/>
        </w:rPr>
        <w:t xml:space="preserve"> </w:t>
      </w:r>
      <w:r>
        <w:t>or</w:t>
      </w:r>
      <w:r>
        <w:rPr>
          <w:spacing w:val="-3"/>
        </w:rPr>
        <w:t xml:space="preserve"> </w:t>
      </w:r>
      <w:r>
        <w:t>they may seek assistance for government agencies that help in providing such</w:t>
      </w:r>
      <w:r>
        <w:rPr>
          <w:spacing w:val="-10"/>
        </w:rPr>
        <w:t xml:space="preserve"> </w:t>
      </w:r>
      <w:r>
        <w:t>services.</w:t>
      </w:r>
    </w:p>
    <w:p w14:paraId="721327A8" w14:textId="77777777" w:rsidR="006155E0" w:rsidRDefault="006155E0" w:rsidP="006155E0">
      <w:pPr>
        <w:pStyle w:val="BodyText"/>
      </w:pPr>
    </w:p>
    <w:p w14:paraId="63E546C6" w14:textId="77777777" w:rsidR="006155E0" w:rsidRDefault="006155E0" w:rsidP="006155E0">
      <w:pPr>
        <w:pStyle w:val="BodyText"/>
      </w:pPr>
    </w:p>
    <w:p w14:paraId="6DD905C0" w14:textId="77777777" w:rsidR="006155E0" w:rsidRDefault="006155E0" w:rsidP="006155E0">
      <w:pPr>
        <w:pStyle w:val="BodyText"/>
      </w:pPr>
    </w:p>
    <w:p w14:paraId="39BE7F33" w14:textId="77777777" w:rsidR="006155E0" w:rsidRDefault="006155E0" w:rsidP="006155E0">
      <w:pPr>
        <w:pStyle w:val="BodyText"/>
      </w:pPr>
    </w:p>
    <w:p w14:paraId="5C22A975" w14:textId="77777777" w:rsidR="006155E0" w:rsidRDefault="006155E0" w:rsidP="006155E0">
      <w:pPr>
        <w:pStyle w:val="BodyText"/>
      </w:pPr>
    </w:p>
    <w:p w14:paraId="38CBD6DB" w14:textId="77777777" w:rsidR="006155E0" w:rsidRDefault="006155E0" w:rsidP="006155E0">
      <w:pPr>
        <w:pStyle w:val="BodyText"/>
      </w:pPr>
    </w:p>
    <w:p w14:paraId="7EFE51DE" w14:textId="77777777" w:rsidR="006155E0" w:rsidRDefault="006155E0" w:rsidP="006155E0">
      <w:pPr>
        <w:pStyle w:val="BodyText"/>
      </w:pPr>
    </w:p>
    <w:p w14:paraId="7D97A855" w14:textId="77777777" w:rsidR="006155E0" w:rsidRDefault="006155E0" w:rsidP="006155E0">
      <w:pPr>
        <w:pStyle w:val="BodyText"/>
      </w:pPr>
    </w:p>
    <w:p w14:paraId="3E21BA4B" w14:textId="77777777" w:rsidR="006155E0" w:rsidRDefault="006155E0" w:rsidP="006155E0">
      <w:pPr>
        <w:pStyle w:val="BodyText"/>
      </w:pPr>
    </w:p>
    <w:p w14:paraId="2EF49B00" w14:textId="77777777" w:rsidR="006155E0" w:rsidRDefault="006155E0" w:rsidP="006155E0">
      <w:pPr>
        <w:pStyle w:val="BodyText"/>
      </w:pPr>
    </w:p>
    <w:p w14:paraId="78EB1AF9" w14:textId="77777777" w:rsidR="006155E0" w:rsidRDefault="006155E0" w:rsidP="006155E0">
      <w:pPr>
        <w:pStyle w:val="BodyText"/>
      </w:pPr>
    </w:p>
    <w:p w14:paraId="6E76C9B3" w14:textId="77777777" w:rsidR="006155E0" w:rsidRDefault="006155E0" w:rsidP="006155E0">
      <w:pPr>
        <w:pStyle w:val="BodyText"/>
        <w:spacing w:before="2"/>
        <w:rPr>
          <w:sz w:val="22"/>
        </w:rPr>
      </w:pPr>
    </w:p>
    <w:p w14:paraId="5E24D2FC" w14:textId="77777777" w:rsidR="006155E0" w:rsidRDefault="006155E0" w:rsidP="006155E0">
      <w:pPr>
        <w:rPr>
          <w:sz w:val="16"/>
        </w:rPr>
        <w:sectPr w:rsidR="006155E0">
          <w:pgSz w:w="12240" w:h="15840"/>
          <w:pgMar w:top="2360" w:right="1640" w:bottom="280" w:left="1640" w:header="2148" w:footer="0" w:gutter="0"/>
          <w:cols w:space="720"/>
        </w:sectPr>
      </w:pPr>
    </w:p>
    <w:p w14:paraId="45BEEA3C" w14:textId="77777777" w:rsidR="006155E0" w:rsidRDefault="006155E0" w:rsidP="006155E0">
      <w:pPr>
        <w:pStyle w:val="BodyText"/>
        <w:spacing w:before="3"/>
        <w:rPr>
          <w:i/>
          <w:sz w:val="9"/>
        </w:rPr>
      </w:pPr>
    </w:p>
    <w:p w14:paraId="482CCDB9" w14:textId="77777777" w:rsidR="006155E0" w:rsidRDefault="006155E0" w:rsidP="006155E0">
      <w:pPr>
        <w:pStyle w:val="Heading2"/>
        <w:ind w:left="326"/>
      </w:pPr>
      <w:r>
        <w:t>CAMPUS SECURITY</w:t>
      </w:r>
    </w:p>
    <w:p w14:paraId="79DD0872" w14:textId="77777777" w:rsidR="006155E0" w:rsidRDefault="006155E0" w:rsidP="006155E0">
      <w:pPr>
        <w:pStyle w:val="BodyText"/>
        <w:spacing w:before="154" w:line="220" w:lineRule="auto"/>
        <w:ind w:left="326" w:right="377"/>
      </w:pPr>
      <w:r>
        <w:t>Setting the Standard Academy has designated Ms. Terri Pugh, Executive Director, as the contact per- son for any issues relating to campus security. Her emergency contact number is (318) 349-5487.</w:t>
      </w:r>
    </w:p>
    <w:p w14:paraId="2F9A003D" w14:textId="77777777" w:rsidR="006155E0" w:rsidRDefault="006155E0" w:rsidP="006155E0">
      <w:pPr>
        <w:pStyle w:val="ListParagraph"/>
        <w:numPr>
          <w:ilvl w:val="2"/>
          <w:numId w:val="1"/>
        </w:numPr>
        <w:tabs>
          <w:tab w:val="left" w:pos="685"/>
          <w:tab w:val="left" w:pos="686"/>
        </w:tabs>
        <w:spacing w:before="176" w:line="223" w:lineRule="auto"/>
        <w:ind w:right="728"/>
        <w:rPr>
          <w:sz w:val="20"/>
        </w:rPr>
      </w:pPr>
      <w:r>
        <w:rPr>
          <w:sz w:val="20"/>
        </w:rPr>
        <w:t>Ms.</w:t>
      </w:r>
      <w:r>
        <w:rPr>
          <w:spacing w:val="-5"/>
          <w:sz w:val="20"/>
        </w:rPr>
        <w:t xml:space="preserve"> </w:t>
      </w:r>
      <w:r>
        <w:rPr>
          <w:sz w:val="20"/>
        </w:rPr>
        <w:t>Terri</w:t>
      </w:r>
      <w:r>
        <w:rPr>
          <w:spacing w:val="-7"/>
          <w:sz w:val="20"/>
        </w:rPr>
        <w:t xml:space="preserve"> </w:t>
      </w:r>
      <w:r>
        <w:rPr>
          <w:sz w:val="20"/>
        </w:rPr>
        <w:t>Pugh,</w:t>
      </w:r>
      <w:r>
        <w:rPr>
          <w:spacing w:val="-5"/>
          <w:sz w:val="20"/>
        </w:rPr>
        <w:t xml:space="preserve"> </w:t>
      </w:r>
      <w:r>
        <w:rPr>
          <w:sz w:val="20"/>
        </w:rPr>
        <w:t>Owner</w:t>
      </w:r>
      <w:r>
        <w:rPr>
          <w:spacing w:val="-4"/>
          <w:sz w:val="20"/>
        </w:rPr>
        <w:t xml:space="preserve"> </w:t>
      </w:r>
      <w:r>
        <w:rPr>
          <w:sz w:val="20"/>
        </w:rPr>
        <w:t>and</w:t>
      </w:r>
      <w:r>
        <w:rPr>
          <w:spacing w:val="-4"/>
          <w:sz w:val="20"/>
        </w:rPr>
        <w:t xml:space="preserve"> </w:t>
      </w:r>
      <w:r>
        <w:rPr>
          <w:sz w:val="20"/>
        </w:rPr>
        <w:t>Executive</w:t>
      </w:r>
      <w:r>
        <w:rPr>
          <w:spacing w:val="-5"/>
          <w:sz w:val="20"/>
        </w:rPr>
        <w:t xml:space="preserve"> </w:t>
      </w:r>
      <w:r>
        <w:rPr>
          <w:sz w:val="20"/>
        </w:rPr>
        <w:t>Director,</w:t>
      </w:r>
      <w:r>
        <w:rPr>
          <w:spacing w:val="-5"/>
          <w:sz w:val="20"/>
        </w:rPr>
        <w:t xml:space="preserve"> </w:t>
      </w:r>
      <w:r>
        <w:rPr>
          <w:sz w:val="20"/>
        </w:rPr>
        <w:t>Financial</w:t>
      </w:r>
      <w:r>
        <w:rPr>
          <w:spacing w:val="-3"/>
          <w:sz w:val="20"/>
        </w:rPr>
        <w:t xml:space="preserve"> </w:t>
      </w:r>
      <w:r>
        <w:rPr>
          <w:sz w:val="20"/>
        </w:rPr>
        <w:t>Aid</w:t>
      </w:r>
      <w:r>
        <w:rPr>
          <w:spacing w:val="-4"/>
          <w:sz w:val="20"/>
        </w:rPr>
        <w:t xml:space="preserve"> </w:t>
      </w:r>
      <w:r>
        <w:rPr>
          <w:sz w:val="20"/>
        </w:rPr>
        <w:t>Director,</w:t>
      </w:r>
      <w:r>
        <w:rPr>
          <w:spacing w:val="-5"/>
          <w:sz w:val="20"/>
        </w:rPr>
        <w:t xml:space="preserve"> </w:t>
      </w:r>
      <w:r>
        <w:rPr>
          <w:sz w:val="20"/>
        </w:rPr>
        <w:t>Christena</w:t>
      </w:r>
      <w:r>
        <w:rPr>
          <w:spacing w:val="-2"/>
          <w:sz w:val="20"/>
        </w:rPr>
        <w:t xml:space="preserve"> </w:t>
      </w:r>
      <w:r>
        <w:rPr>
          <w:sz w:val="20"/>
        </w:rPr>
        <w:t>Frances</w:t>
      </w:r>
      <w:r w:rsidR="0064574D">
        <w:rPr>
          <w:sz w:val="20"/>
        </w:rPr>
        <w:t>, Taylor Franklin</w:t>
      </w:r>
      <w:r>
        <w:rPr>
          <w:spacing w:val="-4"/>
          <w:sz w:val="20"/>
        </w:rPr>
        <w:t xml:space="preserve"> </w:t>
      </w:r>
      <w:r>
        <w:rPr>
          <w:sz w:val="20"/>
        </w:rPr>
        <w:t>and Carol January, School Administrator are designated individuals to open or close the</w:t>
      </w:r>
      <w:r>
        <w:rPr>
          <w:spacing w:val="-29"/>
          <w:sz w:val="20"/>
        </w:rPr>
        <w:t xml:space="preserve"> </w:t>
      </w:r>
      <w:r>
        <w:rPr>
          <w:sz w:val="20"/>
        </w:rPr>
        <w:t>school.</w:t>
      </w:r>
    </w:p>
    <w:p w14:paraId="420803B2" w14:textId="77777777" w:rsidR="006155E0" w:rsidRDefault="006155E0" w:rsidP="006155E0">
      <w:pPr>
        <w:pStyle w:val="ListParagraph"/>
        <w:numPr>
          <w:ilvl w:val="2"/>
          <w:numId w:val="1"/>
        </w:numPr>
        <w:tabs>
          <w:tab w:val="left" w:pos="685"/>
          <w:tab w:val="left" w:pos="686"/>
        </w:tabs>
        <w:spacing w:before="14" w:line="223" w:lineRule="auto"/>
        <w:ind w:right="777"/>
        <w:rPr>
          <w:sz w:val="20"/>
        </w:rPr>
      </w:pPr>
      <w:r>
        <w:rPr>
          <w:sz w:val="20"/>
        </w:rPr>
        <w:t>Students</w:t>
      </w:r>
      <w:r>
        <w:rPr>
          <w:spacing w:val="-4"/>
          <w:sz w:val="20"/>
        </w:rPr>
        <w:t xml:space="preserve"> </w:t>
      </w:r>
      <w:r>
        <w:rPr>
          <w:sz w:val="20"/>
        </w:rPr>
        <w:t>and</w:t>
      </w:r>
      <w:r>
        <w:rPr>
          <w:spacing w:val="-2"/>
          <w:sz w:val="20"/>
        </w:rPr>
        <w:t xml:space="preserve"> </w:t>
      </w:r>
      <w:r>
        <w:rPr>
          <w:sz w:val="20"/>
        </w:rPr>
        <w:t>employees</w:t>
      </w:r>
      <w:r>
        <w:rPr>
          <w:spacing w:val="-4"/>
          <w:sz w:val="20"/>
        </w:rPr>
        <w:t xml:space="preserve"> </w:t>
      </w:r>
      <w:r>
        <w:rPr>
          <w:sz w:val="20"/>
        </w:rPr>
        <w:t>are</w:t>
      </w:r>
      <w:r>
        <w:rPr>
          <w:spacing w:val="-3"/>
          <w:sz w:val="20"/>
        </w:rPr>
        <w:t xml:space="preserve"> </w:t>
      </w:r>
      <w:r>
        <w:rPr>
          <w:sz w:val="20"/>
        </w:rPr>
        <w:t>encouraged</w:t>
      </w:r>
      <w:r>
        <w:rPr>
          <w:spacing w:val="-2"/>
          <w:sz w:val="20"/>
        </w:rPr>
        <w:t xml:space="preserve"> </w:t>
      </w:r>
      <w:r>
        <w:rPr>
          <w:sz w:val="20"/>
        </w:rPr>
        <w:t>to</w:t>
      </w:r>
      <w:r>
        <w:rPr>
          <w:spacing w:val="-2"/>
          <w:sz w:val="20"/>
        </w:rPr>
        <w:t xml:space="preserve"> </w:t>
      </w:r>
      <w:r>
        <w:rPr>
          <w:sz w:val="20"/>
        </w:rPr>
        <w:t>leave</w:t>
      </w:r>
      <w:r>
        <w:rPr>
          <w:spacing w:val="-3"/>
          <w:sz w:val="20"/>
        </w:rPr>
        <w:t xml:space="preserve"> </w:t>
      </w:r>
      <w:r>
        <w:rPr>
          <w:sz w:val="20"/>
        </w:rPr>
        <w:t>the</w:t>
      </w:r>
      <w:r>
        <w:rPr>
          <w:spacing w:val="-3"/>
          <w:sz w:val="20"/>
        </w:rPr>
        <w:t xml:space="preserve"> </w:t>
      </w:r>
      <w:r>
        <w:rPr>
          <w:sz w:val="20"/>
        </w:rPr>
        <w:t>building</w:t>
      </w:r>
      <w:r>
        <w:rPr>
          <w:spacing w:val="-4"/>
          <w:sz w:val="20"/>
        </w:rPr>
        <w:t xml:space="preserve"> </w:t>
      </w:r>
      <w:r>
        <w:rPr>
          <w:sz w:val="20"/>
        </w:rPr>
        <w:t>in</w:t>
      </w:r>
      <w:r>
        <w:rPr>
          <w:spacing w:val="-2"/>
          <w:sz w:val="20"/>
        </w:rPr>
        <w:t xml:space="preserve"> </w:t>
      </w:r>
      <w:r>
        <w:rPr>
          <w:sz w:val="20"/>
        </w:rPr>
        <w:t>groups</w:t>
      </w:r>
      <w:r>
        <w:rPr>
          <w:spacing w:val="-4"/>
          <w:sz w:val="20"/>
        </w:rPr>
        <w:t xml:space="preserve"> </w:t>
      </w:r>
      <w:r>
        <w:rPr>
          <w:sz w:val="20"/>
        </w:rPr>
        <w:t>and</w:t>
      </w:r>
      <w:r>
        <w:rPr>
          <w:spacing w:val="-2"/>
          <w:sz w:val="20"/>
        </w:rPr>
        <w:t xml:space="preserve"> </w:t>
      </w:r>
      <w:r>
        <w:rPr>
          <w:sz w:val="20"/>
        </w:rPr>
        <w:t>no</w:t>
      </w:r>
      <w:r>
        <w:rPr>
          <w:spacing w:val="-2"/>
          <w:sz w:val="20"/>
        </w:rPr>
        <w:t xml:space="preserve"> </w:t>
      </w:r>
      <w:r>
        <w:rPr>
          <w:sz w:val="20"/>
        </w:rPr>
        <w:t>loitering</w:t>
      </w:r>
      <w:r>
        <w:rPr>
          <w:spacing w:val="-4"/>
          <w:sz w:val="20"/>
        </w:rPr>
        <w:t xml:space="preserve"> </w:t>
      </w:r>
      <w:r>
        <w:rPr>
          <w:sz w:val="20"/>
        </w:rPr>
        <w:t>in</w:t>
      </w:r>
      <w:r>
        <w:rPr>
          <w:spacing w:val="-2"/>
          <w:sz w:val="20"/>
        </w:rPr>
        <w:t xml:space="preserve"> </w:t>
      </w:r>
      <w:r>
        <w:rPr>
          <w:sz w:val="20"/>
        </w:rPr>
        <w:t>the parking after school is</w:t>
      </w:r>
      <w:r>
        <w:rPr>
          <w:spacing w:val="-3"/>
          <w:sz w:val="20"/>
        </w:rPr>
        <w:t xml:space="preserve"> </w:t>
      </w:r>
      <w:r>
        <w:rPr>
          <w:sz w:val="20"/>
        </w:rPr>
        <w:t>closed.</w:t>
      </w:r>
    </w:p>
    <w:p w14:paraId="48828DD8" w14:textId="1FBE5C50" w:rsidR="006155E0" w:rsidRDefault="006155E0" w:rsidP="006155E0">
      <w:pPr>
        <w:pStyle w:val="ListParagraph"/>
        <w:numPr>
          <w:ilvl w:val="2"/>
          <w:numId w:val="1"/>
        </w:numPr>
        <w:tabs>
          <w:tab w:val="left" w:pos="685"/>
          <w:tab w:val="left" w:pos="686"/>
        </w:tabs>
        <w:spacing w:before="19" w:line="220" w:lineRule="auto"/>
        <w:ind w:right="545"/>
        <w:rPr>
          <w:sz w:val="20"/>
        </w:rPr>
      </w:pPr>
      <w:r>
        <w:rPr>
          <w:sz w:val="20"/>
        </w:rPr>
        <w:t>All</w:t>
      </w:r>
      <w:r>
        <w:rPr>
          <w:spacing w:val="-4"/>
          <w:sz w:val="20"/>
        </w:rPr>
        <w:t xml:space="preserve"> </w:t>
      </w:r>
      <w:r>
        <w:rPr>
          <w:sz w:val="20"/>
        </w:rPr>
        <w:t>campus</w:t>
      </w:r>
      <w:r>
        <w:rPr>
          <w:spacing w:val="-4"/>
          <w:sz w:val="20"/>
        </w:rPr>
        <w:t xml:space="preserve"> </w:t>
      </w:r>
      <w:r>
        <w:rPr>
          <w:sz w:val="20"/>
        </w:rPr>
        <w:t>issues</w:t>
      </w:r>
      <w:r>
        <w:rPr>
          <w:spacing w:val="-4"/>
          <w:sz w:val="20"/>
        </w:rPr>
        <w:t xml:space="preserve"> </w:t>
      </w:r>
      <w:r>
        <w:rPr>
          <w:sz w:val="20"/>
        </w:rPr>
        <w:t>are</w:t>
      </w:r>
      <w:r>
        <w:rPr>
          <w:spacing w:val="-3"/>
          <w:sz w:val="20"/>
        </w:rPr>
        <w:t xml:space="preserve"> </w:t>
      </w:r>
      <w:r>
        <w:rPr>
          <w:sz w:val="20"/>
        </w:rPr>
        <w:t>referred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Shreveport</w:t>
      </w:r>
      <w:r>
        <w:rPr>
          <w:spacing w:val="-4"/>
          <w:sz w:val="20"/>
        </w:rPr>
        <w:t xml:space="preserve"> </w:t>
      </w:r>
      <w:r>
        <w:rPr>
          <w:sz w:val="20"/>
        </w:rPr>
        <w:t>City</w:t>
      </w:r>
      <w:r>
        <w:rPr>
          <w:spacing w:val="-7"/>
          <w:sz w:val="20"/>
        </w:rPr>
        <w:t xml:space="preserve"> </w:t>
      </w:r>
      <w:r>
        <w:rPr>
          <w:sz w:val="20"/>
        </w:rPr>
        <w:t>Police</w:t>
      </w:r>
      <w:r>
        <w:rPr>
          <w:spacing w:val="-3"/>
          <w:sz w:val="20"/>
        </w:rPr>
        <w:t xml:space="preserve"> </w:t>
      </w:r>
      <w:r>
        <w:rPr>
          <w:sz w:val="20"/>
        </w:rPr>
        <w:t>Department,</w:t>
      </w:r>
      <w:r>
        <w:rPr>
          <w:spacing w:val="-1"/>
          <w:sz w:val="20"/>
        </w:rPr>
        <w:t xml:space="preserve"> </w:t>
      </w:r>
      <w:r>
        <w:rPr>
          <w:sz w:val="20"/>
        </w:rPr>
        <w:t>Louisiana</w:t>
      </w:r>
      <w:r>
        <w:rPr>
          <w:spacing w:val="-3"/>
          <w:sz w:val="20"/>
        </w:rPr>
        <w:t xml:space="preserve"> </w:t>
      </w:r>
      <w:r>
        <w:rPr>
          <w:sz w:val="20"/>
        </w:rPr>
        <w:t>State</w:t>
      </w:r>
      <w:r>
        <w:rPr>
          <w:spacing w:val="-3"/>
          <w:sz w:val="20"/>
        </w:rPr>
        <w:t xml:space="preserve"> </w:t>
      </w:r>
      <w:r>
        <w:rPr>
          <w:sz w:val="20"/>
        </w:rPr>
        <w:t xml:space="preserve">Troopers or the Caddo Parish Sheriff’s Department. The emergency number 911 should be called for emergencies. For non-emergencies the telephone numbers are: (318) 637-7300 /Shreveport Police, (318) 675-2170/ Caddo Parish Sheriff, (318) 741-7411/ Louisiana </w:t>
      </w:r>
      <w:proofErr w:type="spellStart"/>
      <w:r>
        <w:rPr>
          <w:sz w:val="20"/>
        </w:rPr>
        <w:t>Sate</w:t>
      </w:r>
      <w:proofErr w:type="spellEnd"/>
      <w:r>
        <w:rPr>
          <w:spacing w:val="-16"/>
          <w:sz w:val="20"/>
        </w:rPr>
        <w:t xml:space="preserve"> </w:t>
      </w:r>
      <w:r>
        <w:rPr>
          <w:sz w:val="20"/>
        </w:rPr>
        <w:t>Trooper.</w:t>
      </w:r>
    </w:p>
    <w:p w14:paraId="53886A90" w14:textId="77777777" w:rsidR="006155E0" w:rsidRDefault="006155E0" w:rsidP="006155E0">
      <w:pPr>
        <w:pStyle w:val="ListParagraph"/>
        <w:numPr>
          <w:ilvl w:val="2"/>
          <w:numId w:val="1"/>
        </w:numPr>
        <w:tabs>
          <w:tab w:val="left" w:pos="685"/>
          <w:tab w:val="left" w:pos="686"/>
        </w:tabs>
        <w:spacing w:before="17" w:line="223" w:lineRule="auto"/>
        <w:ind w:right="593"/>
        <w:rPr>
          <w:sz w:val="20"/>
        </w:rPr>
      </w:pPr>
      <w:r>
        <w:rPr>
          <w:sz w:val="20"/>
        </w:rPr>
        <w:t>STS</w:t>
      </w:r>
      <w:r>
        <w:rPr>
          <w:spacing w:val="-1"/>
          <w:sz w:val="20"/>
        </w:rPr>
        <w:t xml:space="preserve"> </w:t>
      </w:r>
      <w:r>
        <w:rPr>
          <w:sz w:val="20"/>
        </w:rPr>
        <w:t>will</w:t>
      </w:r>
      <w:r>
        <w:rPr>
          <w:spacing w:val="-4"/>
          <w:sz w:val="20"/>
        </w:rPr>
        <w:t xml:space="preserve"> </w:t>
      </w:r>
      <w:r>
        <w:rPr>
          <w:sz w:val="20"/>
        </w:rPr>
        <w:t>request</w:t>
      </w:r>
      <w:r>
        <w:rPr>
          <w:spacing w:val="-4"/>
          <w:sz w:val="20"/>
        </w:rPr>
        <w:t xml:space="preserve"> </w:t>
      </w:r>
      <w:r>
        <w:rPr>
          <w:sz w:val="20"/>
        </w:rPr>
        <w:t>the</w:t>
      </w:r>
      <w:r>
        <w:rPr>
          <w:spacing w:val="-3"/>
          <w:sz w:val="20"/>
        </w:rPr>
        <w:t xml:space="preserve"> </w:t>
      </w:r>
      <w:r>
        <w:rPr>
          <w:sz w:val="20"/>
        </w:rPr>
        <w:t>Shreveport</w:t>
      </w:r>
      <w:r>
        <w:rPr>
          <w:spacing w:val="-4"/>
          <w:sz w:val="20"/>
        </w:rPr>
        <w:t xml:space="preserve"> </w:t>
      </w:r>
      <w:r>
        <w:rPr>
          <w:sz w:val="20"/>
        </w:rPr>
        <w:t>City</w:t>
      </w:r>
      <w:r>
        <w:rPr>
          <w:spacing w:val="-6"/>
          <w:sz w:val="20"/>
        </w:rPr>
        <w:t xml:space="preserve"> </w:t>
      </w:r>
      <w:r>
        <w:rPr>
          <w:sz w:val="20"/>
        </w:rPr>
        <w:t>Police</w:t>
      </w:r>
      <w:r>
        <w:rPr>
          <w:spacing w:val="-3"/>
          <w:sz w:val="20"/>
        </w:rPr>
        <w:t xml:space="preserve"> </w:t>
      </w:r>
      <w:r>
        <w:rPr>
          <w:sz w:val="20"/>
        </w:rPr>
        <w:t>to</w:t>
      </w:r>
      <w:r>
        <w:rPr>
          <w:spacing w:val="-2"/>
          <w:sz w:val="20"/>
        </w:rPr>
        <w:t xml:space="preserve"> </w:t>
      </w:r>
      <w:r>
        <w:rPr>
          <w:sz w:val="20"/>
        </w:rPr>
        <w:t>provide</w:t>
      </w:r>
      <w:r>
        <w:rPr>
          <w:spacing w:val="-3"/>
          <w:sz w:val="20"/>
        </w:rPr>
        <w:t xml:space="preserve"> </w:t>
      </w:r>
      <w:r>
        <w:rPr>
          <w:sz w:val="20"/>
        </w:rPr>
        <w:t>the</w:t>
      </w:r>
      <w:r>
        <w:rPr>
          <w:spacing w:val="-3"/>
          <w:sz w:val="20"/>
        </w:rPr>
        <w:t xml:space="preserve"> </w:t>
      </w:r>
      <w:r>
        <w:rPr>
          <w:sz w:val="20"/>
        </w:rPr>
        <w:t>Academy</w:t>
      </w:r>
      <w:r>
        <w:rPr>
          <w:spacing w:val="-2"/>
          <w:sz w:val="20"/>
        </w:rPr>
        <w:t xml:space="preserve"> </w:t>
      </w:r>
      <w:r>
        <w:rPr>
          <w:sz w:val="20"/>
        </w:rPr>
        <w:t>with</w:t>
      </w:r>
      <w:r>
        <w:rPr>
          <w:spacing w:val="-4"/>
          <w:sz w:val="20"/>
        </w:rPr>
        <w:t xml:space="preserve"> </w:t>
      </w:r>
      <w:r>
        <w:rPr>
          <w:sz w:val="20"/>
        </w:rPr>
        <w:t>a</w:t>
      </w:r>
      <w:r>
        <w:rPr>
          <w:spacing w:val="-3"/>
          <w:sz w:val="20"/>
        </w:rPr>
        <w:t xml:space="preserve"> </w:t>
      </w:r>
      <w:r>
        <w:rPr>
          <w:sz w:val="20"/>
        </w:rPr>
        <w:t>copy</w:t>
      </w:r>
      <w:r>
        <w:rPr>
          <w:spacing w:val="-6"/>
          <w:sz w:val="20"/>
        </w:rPr>
        <w:t xml:space="preserve"> </w:t>
      </w:r>
      <w:r>
        <w:rPr>
          <w:sz w:val="20"/>
        </w:rPr>
        <w:t>of</w:t>
      </w:r>
      <w:r>
        <w:rPr>
          <w:spacing w:val="-4"/>
          <w:sz w:val="20"/>
        </w:rPr>
        <w:t xml:space="preserve"> </w:t>
      </w:r>
      <w:r>
        <w:rPr>
          <w:sz w:val="20"/>
        </w:rPr>
        <w:t>criminal</w:t>
      </w:r>
      <w:r>
        <w:rPr>
          <w:spacing w:val="-3"/>
          <w:sz w:val="20"/>
        </w:rPr>
        <w:t xml:space="preserve"> </w:t>
      </w:r>
      <w:r>
        <w:rPr>
          <w:sz w:val="20"/>
        </w:rPr>
        <w:t>activity in the surrounding demographic area for its’ Annual</w:t>
      </w:r>
      <w:r>
        <w:rPr>
          <w:spacing w:val="-3"/>
          <w:sz w:val="20"/>
        </w:rPr>
        <w:t xml:space="preserve"> </w:t>
      </w:r>
      <w:r>
        <w:rPr>
          <w:sz w:val="20"/>
        </w:rPr>
        <w:t>Report.</w:t>
      </w:r>
    </w:p>
    <w:p w14:paraId="336D0103" w14:textId="39E051AE" w:rsidR="006155E0" w:rsidRPr="0064574D" w:rsidRDefault="006155E0" w:rsidP="0064574D">
      <w:pPr>
        <w:pStyle w:val="ListParagraph"/>
        <w:numPr>
          <w:ilvl w:val="2"/>
          <w:numId w:val="1"/>
        </w:numPr>
        <w:tabs>
          <w:tab w:val="left" w:pos="685"/>
          <w:tab w:val="left" w:pos="686"/>
        </w:tabs>
        <w:spacing w:before="2" w:line="236" w:lineRule="exact"/>
        <w:rPr>
          <w:sz w:val="20"/>
        </w:rPr>
      </w:pPr>
      <w:r>
        <w:rPr>
          <w:sz w:val="20"/>
        </w:rPr>
        <w:t>It is the civic responsibility of all students and employees to report any criminal activities or</w:t>
      </w:r>
      <w:r>
        <w:rPr>
          <w:spacing w:val="-29"/>
          <w:sz w:val="20"/>
        </w:rPr>
        <w:t xml:space="preserve"> </w:t>
      </w:r>
      <w:r>
        <w:rPr>
          <w:sz w:val="20"/>
        </w:rPr>
        <w:t>ac</w:t>
      </w:r>
      <w:r>
        <w:t>tions on campus to the Administrative staff. Ms. Pugh will assist students or employees in reporting the incident to Local or State law enforcement authorities and an internal report log will be</w:t>
      </w:r>
    </w:p>
    <w:p w14:paraId="77CC9CBD" w14:textId="77777777" w:rsidR="006155E0" w:rsidRDefault="006155E0" w:rsidP="0064574D">
      <w:pPr>
        <w:pStyle w:val="BodyText"/>
        <w:spacing w:line="206" w:lineRule="exact"/>
        <w:ind w:left="686"/>
      </w:pPr>
      <w:r>
        <w:t>kept in the administrative office. There should be prompt reporting of the following criminal activities or actions: manslaughter, arson, murder, forcible/non-forcible sex offense, robbery, aggravated</w:t>
      </w:r>
      <w:r>
        <w:rPr>
          <w:spacing w:val="-3"/>
        </w:rPr>
        <w:t xml:space="preserve"> </w:t>
      </w:r>
      <w:r>
        <w:t>assault,</w:t>
      </w:r>
      <w:r>
        <w:rPr>
          <w:spacing w:val="-4"/>
        </w:rPr>
        <w:t xml:space="preserve"> </w:t>
      </w:r>
      <w:r>
        <w:t>burglary</w:t>
      </w:r>
      <w:r>
        <w:rPr>
          <w:spacing w:val="-5"/>
        </w:rPr>
        <w:t xml:space="preserve"> </w:t>
      </w:r>
      <w:r>
        <w:t>motor</w:t>
      </w:r>
      <w:r>
        <w:rPr>
          <w:spacing w:val="-4"/>
        </w:rPr>
        <w:t xml:space="preserve"> </w:t>
      </w:r>
      <w:r>
        <w:t>vehicle,</w:t>
      </w:r>
      <w:r>
        <w:rPr>
          <w:spacing w:val="-4"/>
        </w:rPr>
        <w:t xml:space="preserve"> </w:t>
      </w:r>
      <w:r>
        <w:t>liquor</w:t>
      </w:r>
      <w:r>
        <w:rPr>
          <w:spacing w:val="-4"/>
        </w:rPr>
        <w:t xml:space="preserve"> </w:t>
      </w:r>
      <w:r>
        <w:t>violations,</w:t>
      </w:r>
      <w:r>
        <w:rPr>
          <w:spacing w:val="-4"/>
        </w:rPr>
        <w:t xml:space="preserve"> </w:t>
      </w:r>
      <w:r>
        <w:t>illegal</w:t>
      </w:r>
      <w:r>
        <w:rPr>
          <w:spacing w:val="-4"/>
        </w:rPr>
        <w:t xml:space="preserve"> </w:t>
      </w:r>
      <w:r>
        <w:t>drugs,</w:t>
      </w:r>
      <w:r>
        <w:rPr>
          <w:spacing w:val="-2"/>
        </w:rPr>
        <w:t xml:space="preserve"> </w:t>
      </w:r>
      <w:r>
        <w:t>weapons</w:t>
      </w:r>
      <w:r>
        <w:rPr>
          <w:spacing w:val="-3"/>
        </w:rPr>
        <w:t xml:space="preserve"> </w:t>
      </w:r>
      <w:r>
        <w:t>violations</w:t>
      </w:r>
      <w:r>
        <w:rPr>
          <w:spacing w:val="-5"/>
        </w:rPr>
        <w:t xml:space="preserve"> </w:t>
      </w:r>
      <w:r>
        <w:t>or</w:t>
      </w:r>
      <w:r>
        <w:rPr>
          <w:spacing w:val="-4"/>
        </w:rPr>
        <w:t xml:space="preserve"> </w:t>
      </w:r>
      <w:r>
        <w:t>aggravated assault that shows evidence of hate crimes based on race, religion, sexual orientation or ethnicity as dictated by the Hate Crimes Statistics Act</w:t>
      </w:r>
      <w:r>
        <w:rPr>
          <w:u w:val="single"/>
        </w:rPr>
        <w:t xml:space="preserve"> </w:t>
      </w:r>
      <w:hyperlink r:id="rId46">
        <w:r>
          <w:rPr>
            <w:u w:val="single"/>
          </w:rPr>
          <w:t>28 U.S.C. §</w:t>
        </w:r>
        <w:r>
          <w:rPr>
            <w:spacing w:val="-2"/>
            <w:u w:val="single"/>
          </w:rPr>
          <w:t xml:space="preserve"> </w:t>
        </w:r>
        <w:r>
          <w:rPr>
            <w:u w:val="single"/>
          </w:rPr>
          <w:t>53</w:t>
        </w:r>
      </w:hyperlink>
      <w:r>
        <w:t>4.</w:t>
      </w:r>
    </w:p>
    <w:p w14:paraId="7FA5F7E4" w14:textId="77777777" w:rsidR="006155E0" w:rsidRDefault="006155E0" w:rsidP="006155E0">
      <w:pPr>
        <w:pStyle w:val="ListParagraph"/>
        <w:numPr>
          <w:ilvl w:val="2"/>
          <w:numId w:val="1"/>
        </w:numPr>
        <w:tabs>
          <w:tab w:val="left" w:pos="685"/>
          <w:tab w:val="left" w:pos="686"/>
        </w:tabs>
        <w:spacing w:before="19" w:line="220" w:lineRule="auto"/>
        <w:ind w:right="528"/>
        <w:rPr>
          <w:sz w:val="20"/>
        </w:rPr>
      </w:pPr>
      <w:r>
        <w:rPr>
          <w:sz w:val="20"/>
        </w:rPr>
        <w:t>A student is encouraged to report to Ms. Pugh immediately of a sexual assault (rape), or other forcible/non-forcible sex offenses that should occur on campus. Ms. Pugh along with other a</w:t>
      </w:r>
      <w:r w:rsidR="0064574D">
        <w:rPr>
          <w:sz w:val="20"/>
        </w:rPr>
        <w:t>d</w:t>
      </w:r>
      <w:r>
        <w:rPr>
          <w:sz w:val="20"/>
        </w:rPr>
        <w:t>ministrative staff will take immediate steps to report the offense to the correct authorities. It is important to preserve evidence for proof of a criminal offense. The individual should not bath, wash, or discard any</w:t>
      </w:r>
      <w:r>
        <w:rPr>
          <w:spacing w:val="-37"/>
          <w:sz w:val="20"/>
        </w:rPr>
        <w:t xml:space="preserve"> </w:t>
      </w:r>
      <w:r>
        <w:rPr>
          <w:sz w:val="20"/>
        </w:rPr>
        <w:t xml:space="preserve">items of clothing that the assailant </w:t>
      </w:r>
      <w:proofErr w:type="gramStart"/>
      <w:r>
        <w:rPr>
          <w:sz w:val="20"/>
        </w:rPr>
        <w:t>came in contact with</w:t>
      </w:r>
      <w:proofErr w:type="gramEnd"/>
      <w:r>
        <w:rPr>
          <w:sz w:val="20"/>
        </w:rPr>
        <w:t xml:space="preserve"> until the authorities have been notified and an investigation has ensued. The victim will be encouraged to go to the hospital’s ER to receive medical attention. The victim should also contact the Rape Crisis and Sexual Abuse Hotline at (800) 656-4673 to receive</w:t>
      </w:r>
      <w:r>
        <w:rPr>
          <w:spacing w:val="-1"/>
          <w:sz w:val="20"/>
        </w:rPr>
        <w:t xml:space="preserve"> </w:t>
      </w:r>
      <w:r>
        <w:rPr>
          <w:sz w:val="20"/>
        </w:rPr>
        <w:t>counseling.</w:t>
      </w:r>
    </w:p>
    <w:p w14:paraId="1D23E223" w14:textId="77777777" w:rsidR="006155E0" w:rsidRDefault="006155E0" w:rsidP="006155E0">
      <w:pPr>
        <w:pStyle w:val="ListParagraph"/>
        <w:numPr>
          <w:ilvl w:val="2"/>
          <w:numId w:val="1"/>
        </w:numPr>
        <w:tabs>
          <w:tab w:val="left" w:pos="685"/>
          <w:tab w:val="left" w:pos="686"/>
        </w:tabs>
        <w:spacing w:before="17" w:line="223" w:lineRule="auto"/>
        <w:ind w:right="606"/>
        <w:rPr>
          <w:sz w:val="20"/>
        </w:rPr>
      </w:pPr>
      <w:r>
        <w:rPr>
          <w:sz w:val="20"/>
        </w:rPr>
        <w:t>If the offense happens between students, student/employee or both, the school will implement disciplinary actions. The accused and the accuser will be present during a disciplinary proceeding, both will be informed of the school’s determination and of any sanction that is</w:t>
      </w:r>
      <w:r>
        <w:rPr>
          <w:spacing w:val="-27"/>
          <w:sz w:val="20"/>
        </w:rPr>
        <w:t xml:space="preserve"> </w:t>
      </w:r>
      <w:r>
        <w:rPr>
          <w:sz w:val="20"/>
        </w:rPr>
        <w:t>imposed</w:t>
      </w:r>
    </w:p>
    <w:p w14:paraId="04A71962" w14:textId="77777777" w:rsidR="006155E0" w:rsidRDefault="006155E0" w:rsidP="006155E0">
      <w:pPr>
        <w:pStyle w:val="BodyText"/>
        <w:spacing w:line="212" w:lineRule="exact"/>
        <w:ind w:left="686"/>
      </w:pPr>
      <w:r>
        <w:t>against the accused.</w:t>
      </w:r>
    </w:p>
    <w:p w14:paraId="19856EB7" w14:textId="77777777" w:rsidR="006155E0" w:rsidRDefault="006155E0" w:rsidP="006155E0">
      <w:pPr>
        <w:pStyle w:val="ListParagraph"/>
        <w:numPr>
          <w:ilvl w:val="2"/>
          <w:numId w:val="1"/>
        </w:numPr>
        <w:tabs>
          <w:tab w:val="left" w:pos="685"/>
          <w:tab w:val="left" w:pos="686"/>
        </w:tabs>
        <w:spacing w:before="13" w:line="223" w:lineRule="auto"/>
        <w:ind w:right="547"/>
        <w:rPr>
          <w:sz w:val="20"/>
        </w:rPr>
      </w:pPr>
      <w:r>
        <w:rPr>
          <w:sz w:val="20"/>
        </w:rPr>
        <w:t>The Academy will make every effort to prevent any types of criminal offenses from occurring. Management</w:t>
      </w:r>
      <w:r>
        <w:rPr>
          <w:spacing w:val="-1"/>
          <w:sz w:val="20"/>
        </w:rPr>
        <w:t xml:space="preserve"> </w:t>
      </w:r>
      <w:r>
        <w:rPr>
          <w:sz w:val="20"/>
        </w:rPr>
        <w:t>will</w:t>
      </w:r>
      <w:r>
        <w:rPr>
          <w:spacing w:val="-3"/>
          <w:sz w:val="20"/>
        </w:rPr>
        <w:t xml:space="preserve"> </w:t>
      </w:r>
      <w:r>
        <w:rPr>
          <w:sz w:val="20"/>
        </w:rPr>
        <w:t>instantly</w:t>
      </w:r>
      <w:r>
        <w:rPr>
          <w:spacing w:val="-6"/>
          <w:sz w:val="20"/>
        </w:rPr>
        <w:t xml:space="preserve"> </w:t>
      </w:r>
      <w:r>
        <w:rPr>
          <w:sz w:val="20"/>
        </w:rPr>
        <w:t>report</w:t>
      </w:r>
      <w:r>
        <w:rPr>
          <w:spacing w:val="-3"/>
          <w:sz w:val="20"/>
        </w:rPr>
        <w:t xml:space="preserve"> </w:t>
      </w:r>
      <w:r>
        <w:rPr>
          <w:sz w:val="20"/>
        </w:rPr>
        <w:t>any</w:t>
      </w:r>
      <w:r>
        <w:rPr>
          <w:spacing w:val="-6"/>
          <w:sz w:val="20"/>
        </w:rPr>
        <w:t xml:space="preserve"> </w:t>
      </w:r>
      <w:r>
        <w:rPr>
          <w:sz w:val="20"/>
        </w:rPr>
        <w:t>incident</w:t>
      </w:r>
      <w:r>
        <w:rPr>
          <w:spacing w:val="-3"/>
          <w:sz w:val="20"/>
        </w:rPr>
        <w:t xml:space="preserve"> </w:t>
      </w:r>
      <w:r>
        <w:rPr>
          <w:sz w:val="20"/>
        </w:rPr>
        <w:t>that</w:t>
      </w:r>
      <w:r>
        <w:rPr>
          <w:spacing w:val="-2"/>
          <w:sz w:val="20"/>
        </w:rPr>
        <w:t xml:space="preserve"> </w:t>
      </w:r>
      <w:proofErr w:type="gramStart"/>
      <w:r>
        <w:rPr>
          <w:sz w:val="20"/>
        </w:rPr>
        <w:t>is</w:t>
      </w:r>
      <w:r>
        <w:rPr>
          <w:spacing w:val="-3"/>
          <w:sz w:val="20"/>
        </w:rPr>
        <w:t xml:space="preserve"> </w:t>
      </w:r>
      <w:r>
        <w:rPr>
          <w:sz w:val="20"/>
        </w:rPr>
        <w:t>considered</w:t>
      </w:r>
      <w:r>
        <w:rPr>
          <w:spacing w:val="-2"/>
          <w:sz w:val="20"/>
        </w:rPr>
        <w:t xml:space="preserve"> </w:t>
      </w:r>
      <w:r>
        <w:rPr>
          <w:sz w:val="20"/>
        </w:rPr>
        <w:t>to</w:t>
      </w:r>
      <w:r>
        <w:rPr>
          <w:spacing w:val="-2"/>
          <w:sz w:val="20"/>
        </w:rPr>
        <w:t xml:space="preserve"> </w:t>
      </w:r>
      <w:r>
        <w:rPr>
          <w:sz w:val="20"/>
        </w:rPr>
        <w:t>be</w:t>
      </w:r>
      <w:proofErr w:type="gramEnd"/>
      <w:r>
        <w:rPr>
          <w:spacing w:val="-4"/>
          <w:sz w:val="20"/>
        </w:rPr>
        <w:t xml:space="preserve"> </w:t>
      </w:r>
      <w:r>
        <w:rPr>
          <w:sz w:val="20"/>
        </w:rPr>
        <w:t>a</w:t>
      </w:r>
      <w:r>
        <w:rPr>
          <w:spacing w:val="-2"/>
          <w:sz w:val="20"/>
        </w:rPr>
        <w:t xml:space="preserve"> </w:t>
      </w:r>
      <w:r>
        <w:rPr>
          <w:sz w:val="20"/>
        </w:rPr>
        <w:t>threat</w:t>
      </w:r>
      <w:r>
        <w:rPr>
          <w:spacing w:val="-3"/>
          <w:sz w:val="20"/>
        </w:rPr>
        <w:t xml:space="preserve"> </w:t>
      </w:r>
      <w:r>
        <w:rPr>
          <w:sz w:val="20"/>
        </w:rPr>
        <w:t>to</w:t>
      </w:r>
      <w:r>
        <w:rPr>
          <w:spacing w:val="-2"/>
          <w:sz w:val="20"/>
        </w:rPr>
        <w:t xml:space="preserve"> </w:t>
      </w:r>
      <w:r>
        <w:rPr>
          <w:sz w:val="20"/>
        </w:rPr>
        <w:t>students</w:t>
      </w:r>
      <w:r>
        <w:rPr>
          <w:spacing w:val="-3"/>
          <w:sz w:val="20"/>
        </w:rPr>
        <w:t xml:space="preserve"> </w:t>
      </w:r>
      <w:r>
        <w:rPr>
          <w:sz w:val="20"/>
        </w:rPr>
        <w:t>or</w:t>
      </w:r>
      <w:r>
        <w:rPr>
          <w:spacing w:val="-2"/>
          <w:sz w:val="20"/>
        </w:rPr>
        <w:t xml:space="preserve"> </w:t>
      </w:r>
      <w:r>
        <w:rPr>
          <w:sz w:val="20"/>
        </w:rPr>
        <w:t>employees and the safety of the</w:t>
      </w:r>
      <w:r>
        <w:rPr>
          <w:spacing w:val="-2"/>
          <w:sz w:val="20"/>
        </w:rPr>
        <w:t xml:space="preserve"> </w:t>
      </w:r>
      <w:r>
        <w:rPr>
          <w:sz w:val="20"/>
        </w:rPr>
        <w:t>Academy.</w:t>
      </w:r>
    </w:p>
    <w:p w14:paraId="2EF5191B" w14:textId="77777777" w:rsidR="006155E0" w:rsidRDefault="006155E0" w:rsidP="006155E0">
      <w:pPr>
        <w:pStyle w:val="ListParagraph"/>
        <w:numPr>
          <w:ilvl w:val="2"/>
          <w:numId w:val="1"/>
        </w:numPr>
        <w:tabs>
          <w:tab w:val="left" w:pos="685"/>
          <w:tab w:val="left" w:pos="686"/>
        </w:tabs>
        <w:spacing w:before="16" w:line="220" w:lineRule="auto"/>
        <w:ind w:right="477"/>
        <w:rPr>
          <w:sz w:val="20"/>
        </w:rPr>
      </w:pPr>
      <w:r>
        <w:rPr>
          <w:sz w:val="20"/>
        </w:rPr>
        <w:t>STS annual security report is available upon request. This report is required by Federal law and contains policy statements and crime statistics for the school. The policy statements address the school</w:t>
      </w:r>
      <w:r>
        <w:rPr>
          <w:spacing w:val="-5"/>
          <w:sz w:val="20"/>
        </w:rPr>
        <w:t xml:space="preserve"> </w:t>
      </w:r>
      <w:r>
        <w:rPr>
          <w:sz w:val="20"/>
        </w:rPr>
        <w:t>of</w:t>
      </w:r>
      <w:r>
        <w:rPr>
          <w:spacing w:val="-6"/>
          <w:sz w:val="20"/>
        </w:rPr>
        <w:t xml:space="preserve"> </w:t>
      </w:r>
      <w:r>
        <w:rPr>
          <w:sz w:val="20"/>
        </w:rPr>
        <w:t>policies,</w:t>
      </w:r>
      <w:r>
        <w:rPr>
          <w:spacing w:val="-4"/>
          <w:sz w:val="20"/>
        </w:rPr>
        <w:t xml:space="preserve"> </w:t>
      </w:r>
      <w:r>
        <w:rPr>
          <w:sz w:val="20"/>
        </w:rPr>
        <w:t>procedures</w:t>
      </w:r>
      <w:r>
        <w:rPr>
          <w:spacing w:val="-5"/>
          <w:sz w:val="20"/>
        </w:rPr>
        <w:t xml:space="preserve"> </w:t>
      </w:r>
      <w:r>
        <w:rPr>
          <w:sz w:val="20"/>
        </w:rPr>
        <w:t>and</w:t>
      </w:r>
      <w:r>
        <w:rPr>
          <w:spacing w:val="-3"/>
          <w:sz w:val="20"/>
        </w:rPr>
        <w:t xml:space="preserve"> </w:t>
      </w:r>
      <w:r>
        <w:rPr>
          <w:sz w:val="20"/>
        </w:rPr>
        <w:t>programs</w:t>
      </w:r>
      <w:r>
        <w:rPr>
          <w:spacing w:val="-5"/>
          <w:sz w:val="20"/>
        </w:rPr>
        <w:t xml:space="preserve"> </w:t>
      </w:r>
      <w:r>
        <w:rPr>
          <w:sz w:val="20"/>
        </w:rPr>
        <w:t>concerning</w:t>
      </w:r>
      <w:r>
        <w:rPr>
          <w:spacing w:val="-5"/>
          <w:sz w:val="20"/>
        </w:rPr>
        <w:t xml:space="preserve"> </w:t>
      </w:r>
      <w:r>
        <w:rPr>
          <w:sz w:val="20"/>
        </w:rPr>
        <w:t>safety</w:t>
      </w:r>
      <w:r>
        <w:rPr>
          <w:spacing w:val="-7"/>
          <w:sz w:val="20"/>
        </w:rPr>
        <w:t xml:space="preserve"> </w:t>
      </w:r>
      <w:r>
        <w:rPr>
          <w:sz w:val="20"/>
        </w:rPr>
        <w:t>and</w:t>
      </w:r>
      <w:r>
        <w:rPr>
          <w:spacing w:val="-3"/>
          <w:sz w:val="20"/>
        </w:rPr>
        <w:t xml:space="preserve"> </w:t>
      </w:r>
      <w:r>
        <w:rPr>
          <w:sz w:val="20"/>
        </w:rPr>
        <w:t>security,</w:t>
      </w:r>
      <w:r>
        <w:rPr>
          <w:spacing w:val="-2"/>
          <w:sz w:val="20"/>
        </w:rPr>
        <w:t xml:space="preserve"> </w:t>
      </w:r>
      <w:r>
        <w:rPr>
          <w:sz w:val="20"/>
        </w:rPr>
        <w:t>for</w:t>
      </w:r>
      <w:r>
        <w:rPr>
          <w:spacing w:val="-4"/>
          <w:sz w:val="20"/>
        </w:rPr>
        <w:t xml:space="preserve"> </w:t>
      </w:r>
      <w:r>
        <w:rPr>
          <w:sz w:val="20"/>
        </w:rPr>
        <w:t>example,</w:t>
      </w:r>
      <w:r>
        <w:rPr>
          <w:spacing w:val="-4"/>
          <w:sz w:val="20"/>
        </w:rPr>
        <w:t xml:space="preserve"> </w:t>
      </w:r>
      <w:r>
        <w:rPr>
          <w:sz w:val="20"/>
        </w:rPr>
        <w:t>policies for responding to emergency situations and sexual offenses. Three years’ worth of statistics</w:t>
      </w:r>
      <w:r>
        <w:rPr>
          <w:spacing w:val="-26"/>
          <w:sz w:val="20"/>
        </w:rPr>
        <w:t xml:space="preserve"> </w:t>
      </w:r>
      <w:r>
        <w:rPr>
          <w:sz w:val="20"/>
        </w:rPr>
        <w:t>are</w:t>
      </w:r>
    </w:p>
    <w:p w14:paraId="404C02DF" w14:textId="5F1B091E" w:rsidR="006550D9" w:rsidRDefault="006155E0" w:rsidP="006550D9">
      <w:pPr>
        <w:pStyle w:val="BodyText"/>
        <w:spacing w:before="3" w:line="220" w:lineRule="auto"/>
        <w:ind w:left="686" w:right="450"/>
        <w:jc w:val="both"/>
      </w:pPr>
      <w:r>
        <w:t>included for certain types of crimes that were reported to have occurred on campus, in or more on off -campus buildings or property owned or controlled by the school and on public property with- in or immediately adjacent to the campus. This report is available upon request in the administrative office</w:t>
      </w:r>
      <w:r w:rsidR="006550D9">
        <w:t xml:space="preserve"> and kept in a green binder.  Annual copies are sent out </w:t>
      </w:r>
      <w:r w:rsidR="00E26634">
        <w:t>on October 1</w:t>
      </w:r>
      <w:r w:rsidR="00E26634" w:rsidRPr="00E26634">
        <w:rPr>
          <w:vertAlign w:val="superscript"/>
        </w:rPr>
        <w:t>st</w:t>
      </w:r>
      <w:r w:rsidR="00E26634">
        <w:t xml:space="preserve"> of every year to all active employee(s) and currently enrolled students and a copy is provided to enrolling students upon admissions interest. </w:t>
      </w:r>
    </w:p>
    <w:p w14:paraId="03774B66" w14:textId="77777777" w:rsidR="006550D9" w:rsidRDefault="006550D9" w:rsidP="006155E0">
      <w:pPr>
        <w:pStyle w:val="BodyText"/>
        <w:spacing w:before="3" w:line="220" w:lineRule="auto"/>
        <w:ind w:left="686" w:right="450"/>
        <w:jc w:val="both"/>
      </w:pPr>
    </w:p>
    <w:p w14:paraId="607E0606" w14:textId="77777777" w:rsidR="006550D9" w:rsidRDefault="006550D9" w:rsidP="006155E0">
      <w:pPr>
        <w:pStyle w:val="BodyText"/>
        <w:spacing w:before="3" w:line="220" w:lineRule="auto"/>
        <w:ind w:left="686" w:right="450"/>
        <w:jc w:val="both"/>
      </w:pPr>
    </w:p>
    <w:p w14:paraId="64836123" w14:textId="77777777" w:rsidR="006155E0" w:rsidRDefault="006155E0" w:rsidP="006155E0">
      <w:pPr>
        <w:spacing w:line="220" w:lineRule="auto"/>
        <w:jc w:val="both"/>
      </w:pPr>
    </w:p>
    <w:p w14:paraId="67D10AA5" w14:textId="725FE93B" w:rsidR="006550D9" w:rsidRDefault="006550D9" w:rsidP="006550D9">
      <w:pPr>
        <w:pStyle w:val="ListParagraph"/>
        <w:numPr>
          <w:ilvl w:val="0"/>
          <w:numId w:val="18"/>
        </w:numPr>
        <w:spacing w:line="220" w:lineRule="auto"/>
        <w:jc w:val="both"/>
        <w:sectPr w:rsidR="006550D9">
          <w:pgSz w:w="12240" w:h="15840"/>
          <w:pgMar w:top="2360" w:right="1640" w:bottom="280" w:left="1640" w:header="2148" w:footer="0" w:gutter="0"/>
          <w:cols w:space="720"/>
        </w:sectPr>
      </w:pPr>
    </w:p>
    <w:p w14:paraId="599239E6" w14:textId="77777777" w:rsidR="006155E0" w:rsidRDefault="006155E0" w:rsidP="006155E0">
      <w:pPr>
        <w:pStyle w:val="BodyText"/>
      </w:pPr>
    </w:p>
    <w:p w14:paraId="59C42437" w14:textId="77777777" w:rsidR="006155E0" w:rsidRDefault="006155E0" w:rsidP="006155E0">
      <w:pPr>
        <w:pStyle w:val="BodyText"/>
      </w:pPr>
    </w:p>
    <w:p w14:paraId="54AE2EE4" w14:textId="77777777" w:rsidR="006155E0" w:rsidRDefault="006155E0" w:rsidP="006155E0">
      <w:pPr>
        <w:pStyle w:val="BodyText"/>
      </w:pPr>
    </w:p>
    <w:p w14:paraId="3949C3A9" w14:textId="77777777" w:rsidR="006155E0" w:rsidRDefault="006155E0" w:rsidP="006155E0">
      <w:pPr>
        <w:pStyle w:val="BodyText"/>
      </w:pPr>
    </w:p>
    <w:p w14:paraId="5DE3F446" w14:textId="77777777" w:rsidR="006155E0" w:rsidRDefault="006155E0" w:rsidP="006155E0">
      <w:pPr>
        <w:pStyle w:val="BodyText"/>
      </w:pPr>
    </w:p>
    <w:p w14:paraId="0D1EFF05" w14:textId="77777777" w:rsidR="006155E0" w:rsidRDefault="006155E0" w:rsidP="006155E0">
      <w:pPr>
        <w:pStyle w:val="BodyText"/>
      </w:pPr>
    </w:p>
    <w:p w14:paraId="792A1145" w14:textId="77777777" w:rsidR="006155E0" w:rsidRDefault="006155E0" w:rsidP="006155E0">
      <w:pPr>
        <w:pStyle w:val="BodyText"/>
      </w:pPr>
    </w:p>
    <w:p w14:paraId="5DE57595" w14:textId="77777777" w:rsidR="006155E0" w:rsidRDefault="006155E0" w:rsidP="006155E0">
      <w:pPr>
        <w:pStyle w:val="BodyText"/>
      </w:pPr>
    </w:p>
    <w:p w14:paraId="46DCB629" w14:textId="77777777" w:rsidR="006155E0" w:rsidRDefault="006155E0" w:rsidP="006155E0">
      <w:pPr>
        <w:pStyle w:val="BodyText"/>
      </w:pPr>
    </w:p>
    <w:p w14:paraId="1C45255A" w14:textId="77777777" w:rsidR="006155E0" w:rsidRDefault="006155E0" w:rsidP="006155E0">
      <w:pPr>
        <w:pStyle w:val="BodyText"/>
      </w:pPr>
    </w:p>
    <w:p w14:paraId="23B6BB19" w14:textId="77777777" w:rsidR="006155E0" w:rsidRDefault="006155E0" w:rsidP="006155E0">
      <w:pPr>
        <w:pStyle w:val="BodyText"/>
      </w:pPr>
    </w:p>
    <w:p w14:paraId="343479E9" w14:textId="77777777" w:rsidR="006155E0" w:rsidRDefault="006155E0" w:rsidP="006155E0">
      <w:pPr>
        <w:pStyle w:val="BodyText"/>
      </w:pPr>
    </w:p>
    <w:p w14:paraId="5C35B297" w14:textId="77777777" w:rsidR="006155E0" w:rsidRDefault="006155E0" w:rsidP="006155E0">
      <w:pPr>
        <w:pStyle w:val="BodyText"/>
      </w:pPr>
    </w:p>
    <w:p w14:paraId="1311279F" w14:textId="77777777" w:rsidR="006155E0" w:rsidRDefault="006155E0" w:rsidP="006155E0">
      <w:pPr>
        <w:pStyle w:val="BodyText"/>
      </w:pPr>
    </w:p>
    <w:p w14:paraId="1429AD4C" w14:textId="77777777" w:rsidR="006155E0" w:rsidRDefault="006155E0" w:rsidP="006155E0">
      <w:pPr>
        <w:pStyle w:val="BodyText"/>
      </w:pPr>
    </w:p>
    <w:p w14:paraId="1DE9E85F" w14:textId="77777777" w:rsidR="006155E0" w:rsidRDefault="006155E0" w:rsidP="006155E0">
      <w:pPr>
        <w:pStyle w:val="BodyText"/>
      </w:pPr>
    </w:p>
    <w:p w14:paraId="31843AFC" w14:textId="77777777" w:rsidR="006155E0" w:rsidRDefault="006155E0" w:rsidP="006155E0">
      <w:pPr>
        <w:pStyle w:val="BodyText"/>
        <w:spacing w:before="2"/>
        <w:rPr>
          <w:sz w:val="21"/>
        </w:rPr>
      </w:pPr>
    </w:p>
    <w:p w14:paraId="38D7B169" w14:textId="77777777" w:rsidR="006155E0" w:rsidRDefault="006155E0" w:rsidP="006155E0">
      <w:pPr>
        <w:ind w:left="472" w:right="530"/>
        <w:jc w:val="center"/>
        <w:rPr>
          <w:i/>
        </w:rPr>
      </w:pPr>
      <w:r>
        <w:rPr>
          <w:i/>
          <w:color w:val="CCCCCC"/>
          <w:sz w:val="20"/>
        </w:rPr>
        <w:t>(</w:t>
      </w:r>
      <w:r>
        <w:rPr>
          <w:i/>
          <w:color w:val="CCCCCC"/>
        </w:rPr>
        <w:t>Intentionally left blank)</w:t>
      </w:r>
    </w:p>
    <w:p w14:paraId="45BDD725" w14:textId="77777777" w:rsidR="006155E0" w:rsidRDefault="006155E0" w:rsidP="006155E0">
      <w:pPr>
        <w:pStyle w:val="BodyText"/>
        <w:rPr>
          <w:i/>
        </w:rPr>
      </w:pPr>
    </w:p>
    <w:p w14:paraId="1EF383A8" w14:textId="77777777" w:rsidR="006155E0" w:rsidRDefault="006155E0" w:rsidP="006155E0">
      <w:pPr>
        <w:pStyle w:val="BodyText"/>
        <w:rPr>
          <w:i/>
        </w:rPr>
      </w:pPr>
    </w:p>
    <w:p w14:paraId="7F0E7601" w14:textId="77777777" w:rsidR="006155E0" w:rsidRDefault="006155E0" w:rsidP="006155E0">
      <w:pPr>
        <w:pStyle w:val="BodyText"/>
        <w:rPr>
          <w:i/>
        </w:rPr>
      </w:pPr>
    </w:p>
    <w:p w14:paraId="68D20A7C" w14:textId="77777777" w:rsidR="006155E0" w:rsidRDefault="006155E0" w:rsidP="006155E0">
      <w:pPr>
        <w:pStyle w:val="BodyText"/>
        <w:rPr>
          <w:i/>
        </w:rPr>
      </w:pPr>
    </w:p>
    <w:p w14:paraId="5CE91647" w14:textId="77777777" w:rsidR="006155E0" w:rsidRDefault="006155E0" w:rsidP="006155E0">
      <w:pPr>
        <w:pStyle w:val="BodyText"/>
        <w:rPr>
          <w:i/>
        </w:rPr>
      </w:pPr>
    </w:p>
    <w:p w14:paraId="75089CD3" w14:textId="77777777" w:rsidR="006155E0" w:rsidRDefault="006155E0" w:rsidP="006155E0">
      <w:pPr>
        <w:pStyle w:val="BodyText"/>
        <w:rPr>
          <w:i/>
        </w:rPr>
      </w:pPr>
    </w:p>
    <w:p w14:paraId="66752E3B" w14:textId="77777777" w:rsidR="006155E0" w:rsidRDefault="006155E0" w:rsidP="006155E0">
      <w:pPr>
        <w:pStyle w:val="BodyText"/>
        <w:rPr>
          <w:i/>
        </w:rPr>
      </w:pPr>
    </w:p>
    <w:p w14:paraId="387B76B5" w14:textId="77777777" w:rsidR="006155E0" w:rsidRDefault="006155E0" w:rsidP="006155E0">
      <w:pPr>
        <w:pStyle w:val="BodyText"/>
        <w:rPr>
          <w:i/>
        </w:rPr>
      </w:pPr>
    </w:p>
    <w:p w14:paraId="7385DF75" w14:textId="77777777" w:rsidR="006155E0" w:rsidRDefault="006155E0" w:rsidP="006155E0">
      <w:pPr>
        <w:pStyle w:val="BodyText"/>
        <w:rPr>
          <w:i/>
        </w:rPr>
      </w:pPr>
    </w:p>
    <w:p w14:paraId="71DA864F" w14:textId="77777777" w:rsidR="006155E0" w:rsidRDefault="006155E0" w:rsidP="006155E0">
      <w:pPr>
        <w:pStyle w:val="BodyText"/>
        <w:rPr>
          <w:i/>
        </w:rPr>
      </w:pPr>
    </w:p>
    <w:p w14:paraId="675F79CF" w14:textId="77777777" w:rsidR="006155E0" w:rsidRDefault="006155E0" w:rsidP="006155E0">
      <w:pPr>
        <w:pStyle w:val="BodyText"/>
        <w:rPr>
          <w:i/>
        </w:rPr>
      </w:pPr>
    </w:p>
    <w:p w14:paraId="54D0F6CE" w14:textId="77777777" w:rsidR="006155E0" w:rsidRDefault="006155E0" w:rsidP="006155E0">
      <w:pPr>
        <w:pStyle w:val="BodyText"/>
        <w:rPr>
          <w:i/>
        </w:rPr>
      </w:pPr>
    </w:p>
    <w:p w14:paraId="6F99194B" w14:textId="77777777" w:rsidR="006155E0" w:rsidRDefault="006155E0" w:rsidP="006155E0">
      <w:pPr>
        <w:pStyle w:val="BodyText"/>
        <w:rPr>
          <w:i/>
        </w:rPr>
      </w:pPr>
    </w:p>
    <w:p w14:paraId="5F6C57FE" w14:textId="77777777" w:rsidR="006155E0" w:rsidRDefault="006155E0" w:rsidP="006155E0">
      <w:pPr>
        <w:pStyle w:val="BodyText"/>
        <w:rPr>
          <w:i/>
        </w:rPr>
      </w:pPr>
    </w:p>
    <w:p w14:paraId="5A788DF4" w14:textId="77777777" w:rsidR="006155E0" w:rsidRDefault="006155E0" w:rsidP="006155E0">
      <w:pPr>
        <w:pStyle w:val="BodyText"/>
        <w:rPr>
          <w:i/>
        </w:rPr>
      </w:pPr>
    </w:p>
    <w:p w14:paraId="5DEAABF2" w14:textId="77777777" w:rsidR="006155E0" w:rsidRDefault="006155E0" w:rsidP="006155E0">
      <w:pPr>
        <w:pStyle w:val="BodyText"/>
        <w:rPr>
          <w:i/>
        </w:rPr>
      </w:pPr>
    </w:p>
    <w:p w14:paraId="0ED348BF" w14:textId="77777777" w:rsidR="006155E0" w:rsidRDefault="006155E0" w:rsidP="006155E0">
      <w:pPr>
        <w:pStyle w:val="BodyText"/>
        <w:rPr>
          <w:i/>
        </w:rPr>
      </w:pPr>
    </w:p>
    <w:p w14:paraId="5A9A7517" w14:textId="77777777" w:rsidR="006155E0" w:rsidRDefault="006155E0" w:rsidP="006155E0">
      <w:pPr>
        <w:pStyle w:val="BodyText"/>
        <w:rPr>
          <w:i/>
        </w:rPr>
      </w:pPr>
    </w:p>
    <w:p w14:paraId="728AEBEA" w14:textId="77777777" w:rsidR="006155E0" w:rsidRDefault="006155E0" w:rsidP="006155E0">
      <w:pPr>
        <w:pStyle w:val="BodyText"/>
        <w:rPr>
          <w:i/>
        </w:rPr>
      </w:pPr>
    </w:p>
    <w:p w14:paraId="568953D0" w14:textId="77777777" w:rsidR="006155E0" w:rsidRDefault="006155E0" w:rsidP="006155E0">
      <w:pPr>
        <w:pStyle w:val="BodyText"/>
        <w:rPr>
          <w:i/>
        </w:rPr>
      </w:pPr>
    </w:p>
    <w:p w14:paraId="6D612A4D" w14:textId="77777777" w:rsidR="006155E0" w:rsidRDefault="006155E0" w:rsidP="006155E0">
      <w:pPr>
        <w:pStyle w:val="BodyText"/>
        <w:rPr>
          <w:i/>
        </w:rPr>
      </w:pPr>
    </w:p>
    <w:p w14:paraId="43A0C0B6" w14:textId="77777777" w:rsidR="006155E0" w:rsidRDefault="006155E0" w:rsidP="006155E0">
      <w:pPr>
        <w:pStyle w:val="BodyText"/>
        <w:rPr>
          <w:i/>
        </w:rPr>
      </w:pPr>
    </w:p>
    <w:p w14:paraId="090DDFF6" w14:textId="77777777" w:rsidR="006155E0" w:rsidRDefault="006155E0" w:rsidP="006155E0">
      <w:pPr>
        <w:pStyle w:val="BodyText"/>
        <w:rPr>
          <w:i/>
        </w:rPr>
      </w:pPr>
    </w:p>
    <w:p w14:paraId="74558BAC" w14:textId="77777777" w:rsidR="006155E0" w:rsidRDefault="006155E0" w:rsidP="006155E0">
      <w:pPr>
        <w:pStyle w:val="BodyText"/>
        <w:rPr>
          <w:i/>
        </w:rPr>
      </w:pPr>
    </w:p>
    <w:p w14:paraId="10DC453E" w14:textId="77777777" w:rsidR="006155E0" w:rsidRDefault="006155E0" w:rsidP="006155E0">
      <w:pPr>
        <w:pStyle w:val="BodyText"/>
        <w:rPr>
          <w:i/>
        </w:rPr>
      </w:pPr>
    </w:p>
    <w:p w14:paraId="6D590375" w14:textId="77777777" w:rsidR="006155E0" w:rsidRDefault="006155E0" w:rsidP="006155E0">
      <w:pPr>
        <w:pStyle w:val="BodyText"/>
        <w:rPr>
          <w:i/>
        </w:rPr>
      </w:pPr>
    </w:p>
    <w:p w14:paraId="0AE69897" w14:textId="77777777" w:rsidR="006155E0" w:rsidRDefault="006155E0" w:rsidP="006155E0">
      <w:pPr>
        <w:rPr>
          <w:sz w:val="16"/>
        </w:rPr>
        <w:sectPr w:rsidR="006155E0">
          <w:pgSz w:w="12240" w:h="15840"/>
          <w:pgMar w:top="2360" w:right="1640" w:bottom="280" w:left="1640" w:header="2148" w:footer="0" w:gutter="0"/>
          <w:cols w:space="720"/>
        </w:sectPr>
      </w:pPr>
    </w:p>
    <w:p w14:paraId="4B78A0B6" w14:textId="77777777" w:rsidR="006155E0" w:rsidRDefault="006155E0" w:rsidP="006155E0">
      <w:pPr>
        <w:pStyle w:val="BodyText"/>
        <w:spacing w:before="7"/>
        <w:rPr>
          <w:i/>
          <w:sz w:val="9"/>
        </w:rPr>
      </w:pPr>
    </w:p>
    <w:p w14:paraId="6DBA475F" w14:textId="77777777" w:rsidR="006155E0" w:rsidRDefault="006155E0" w:rsidP="006155E0">
      <w:pPr>
        <w:pStyle w:val="BodyText"/>
        <w:spacing w:before="91"/>
        <w:ind w:left="42" w:right="5"/>
        <w:jc w:val="center"/>
      </w:pPr>
      <w:r>
        <w:t>NOTES</w:t>
      </w:r>
    </w:p>
    <w:p w14:paraId="1E50FEE0" w14:textId="77777777" w:rsidR="006155E0" w:rsidRDefault="006155E0" w:rsidP="006155E0">
      <w:pPr>
        <w:jc w:val="center"/>
        <w:sectPr w:rsidR="006155E0">
          <w:pgSz w:w="12240" w:h="15840"/>
          <w:pgMar w:top="2360" w:right="1640" w:bottom="280" w:left="1640" w:header="2148" w:footer="0" w:gutter="0"/>
          <w:cols w:space="720"/>
        </w:sectPr>
      </w:pPr>
    </w:p>
    <w:p w14:paraId="244E987D" w14:textId="77777777" w:rsidR="006155E0" w:rsidRDefault="006155E0" w:rsidP="006155E0">
      <w:pPr>
        <w:pStyle w:val="BodyText"/>
      </w:pPr>
    </w:p>
    <w:p w14:paraId="763CC754" w14:textId="77777777" w:rsidR="006155E0" w:rsidRDefault="006155E0" w:rsidP="006155E0">
      <w:pPr>
        <w:pStyle w:val="BodyText"/>
      </w:pPr>
    </w:p>
    <w:p w14:paraId="14B7CC24" w14:textId="77777777" w:rsidR="006155E0" w:rsidRDefault="006155E0" w:rsidP="006155E0">
      <w:pPr>
        <w:pStyle w:val="BodyText"/>
      </w:pPr>
    </w:p>
    <w:p w14:paraId="6A1F46D6" w14:textId="77777777" w:rsidR="006155E0" w:rsidRDefault="006155E0" w:rsidP="006155E0">
      <w:pPr>
        <w:pStyle w:val="BodyText"/>
      </w:pPr>
    </w:p>
    <w:p w14:paraId="4CED5DB4" w14:textId="77777777" w:rsidR="006155E0" w:rsidRDefault="006155E0" w:rsidP="006155E0">
      <w:pPr>
        <w:pStyle w:val="BodyText"/>
      </w:pPr>
    </w:p>
    <w:p w14:paraId="493093B0" w14:textId="77777777" w:rsidR="006155E0" w:rsidRDefault="006155E0" w:rsidP="006155E0">
      <w:pPr>
        <w:pStyle w:val="BodyText"/>
      </w:pPr>
    </w:p>
    <w:p w14:paraId="679EA3D9" w14:textId="77777777" w:rsidR="006155E0" w:rsidRDefault="006155E0" w:rsidP="006155E0">
      <w:pPr>
        <w:pStyle w:val="BodyText"/>
      </w:pPr>
    </w:p>
    <w:p w14:paraId="4C009EA9" w14:textId="77777777" w:rsidR="006155E0" w:rsidRDefault="006155E0" w:rsidP="006155E0">
      <w:pPr>
        <w:pStyle w:val="BodyText"/>
      </w:pPr>
    </w:p>
    <w:p w14:paraId="4ED3A9A3" w14:textId="77777777" w:rsidR="006155E0" w:rsidRDefault="006155E0" w:rsidP="006155E0">
      <w:pPr>
        <w:pStyle w:val="BodyText"/>
      </w:pPr>
    </w:p>
    <w:p w14:paraId="291FAFCD" w14:textId="77777777" w:rsidR="006155E0" w:rsidRDefault="006155E0" w:rsidP="006155E0">
      <w:pPr>
        <w:pStyle w:val="BodyText"/>
        <w:spacing w:before="9"/>
        <w:rPr>
          <w:sz w:val="28"/>
        </w:rPr>
      </w:pPr>
    </w:p>
    <w:p w14:paraId="3FA8204B" w14:textId="77777777" w:rsidR="006155E0" w:rsidRDefault="006155E0" w:rsidP="006155E0">
      <w:pPr>
        <w:pStyle w:val="Heading2"/>
        <w:spacing w:before="108" w:line="218" w:lineRule="auto"/>
        <w:ind w:left="1980" w:right="1988"/>
        <w:jc w:val="center"/>
      </w:pPr>
      <w:r>
        <w:t>I HAVE RECEIVED AND AGREE TO COMPLY WITH THE POLICY AND PROCEDURE MANUAL OF SETTING THE STANDARD BARBERING ACADEMY</w:t>
      </w:r>
    </w:p>
    <w:p w14:paraId="2FEBA867" w14:textId="77777777" w:rsidR="006155E0" w:rsidRDefault="006155E0" w:rsidP="006155E0">
      <w:pPr>
        <w:pStyle w:val="BodyText"/>
        <w:rPr>
          <w:b/>
          <w:sz w:val="22"/>
        </w:rPr>
      </w:pPr>
    </w:p>
    <w:p w14:paraId="7EA83202" w14:textId="77777777" w:rsidR="006155E0" w:rsidRDefault="006155E0" w:rsidP="006155E0">
      <w:pPr>
        <w:pStyle w:val="BodyText"/>
        <w:rPr>
          <w:b/>
          <w:sz w:val="22"/>
        </w:rPr>
      </w:pPr>
    </w:p>
    <w:p w14:paraId="15937895" w14:textId="77777777" w:rsidR="006155E0" w:rsidRDefault="006155E0" w:rsidP="006155E0">
      <w:pPr>
        <w:pStyle w:val="BodyText"/>
        <w:rPr>
          <w:b/>
          <w:sz w:val="22"/>
        </w:rPr>
      </w:pPr>
    </w:p>
    <w:p w14:paraId="5585975D" w14:textId="77777777" w:rsidR="006155E0" w:rsidRDefault="006155E0" w:rsidP="006155E0">
      <w:pPr>
        <w:pStyle w:val="BodyText"/>
        <w:rPr>
          <w:b/>
          <w:sz w:val="22"/>
        </w:rPr>
      </w:pPr>
    </w:p>
    <w:p w14:paraId="010C9D36" w14:textId="77777777" w:rsidR="006155E0" w:rsidRDefault="006155E0" w:rsidP="006155E0">
      <w:pPr>
        <w:pStyle w:val="BodyText"/>
        <w:rPr>
          <w:b/>
          <w:sz w:val="22"/>
        </w:rPr>
      </w:pPr>
    </w:p>
    <w:p w14:paraId="5BF7CC99" w14:textId="77777777" w:rsidR="006155E0" w:rsidRDefault="006155E0" w:rsidP="006155E0">
      <w:pPr>
        <w:pStyle w:val="BodyText"/>
        <w:rPr>
          <w:b/>
          <w:sz w:val="22"/>
        </w:rPr>
      </w:pPr>
    </w:p>
    <w:p w14:paraId="4C70FB53" w14:textId="77777777" w:rsidR="006155E0" w:rsidRDefault="006155E0" w:rsidP="006155E0">
      <w:pPr>
        <w:pStyle w:val="BodyText"/>
        <w:rPr>
          <w:b/>
          <w:sz w:val="22"/>
        </w:rPr>
      </w:pPr>
    </w:p>
    <w:p w14:paraId="25667A1E" w14:textId="77777777" w:rsidR="006155E0" w:rsidRDefault="006155E0" w:rsidP="006155E0">
      <w:pPr>
        <w:pStyle w:val="BodyText"/>
        <w:rPr>
          <w:b/>
          <w:sz w:val="22"/>
        </w:rPr>
      </w:pPr>
    </w:p>
    <w:p w14:paraId="67679801" w14:textId="77777777" w:rsidR="006155E0" w:rsidRDefault="006155E0" w:rsidP="006155E0">
      <w:pPr>
        <w:pStyle w:val="BodyText"/>
        <w:rPr>
          <w:b/>
          <w:sz w:val="23"/>
        </w:rPr>
      </w:pPr>
    </w:p>
    <w:p w14:paraId="0C3F46AB" w14:textId="77777777" w:rsidR="006155E0" w:rsidRDefault="006155E0" w:rsidP="006155E0">
      <w:pPr>
        <w:ind w:left="472" w:right="573"/>
        <w:jc w:val="center"/>
        <w:rPr>
          <w:b/>
          <w:sz w:val="20"/>
        </w:rPr>
      </w:pPr>
      <w:r>
        <w:rPr>
          <w:b/>
          <w:sz w:val="20"/>
        </w:rPr>
        <w:t>Student Signature</w:t>
      </w:r>
    </w:p>
    <w:p w14:paraId="7286BB9A" w14:textId="77777777" w:rsidR="006155E0" w:rsidRDefault="00D154B5" w:rsidP="006155E0">
      <w:pPr>
        <w:pStyle w:val="BodyText"/>
        <w:rPr>
          <w:b/>
          <w:sz w:val="17"/>
        </w:rPr>
      </w:pPr>
      <w:r>
        <w:rPr>
          <w:noProof/>
          <w:lang w:bidi="ar-SA"/>
        </w:rPr>
        <mc:AlternateContent>
          <mc:Choice Requires="wps">
            <w:drawing>
              <wp:anchor distT="0" distB="0" distL="0" distR="0" simplePos="0" relativeHeight="503258856" behindDoc="0" locked="0" layoutInCell="1" allowOverlap="1" wp14:anchorId="79214230" wp14:editId="0BF52413">
                <wp:simplePos x="0" y="0"/>
                <wp:positionH relativeFrom="page">
                  <wp:posOffset>2496185</wp:posOffset>
                </wp:positionH>
                <wp:positionV relativeFrom="paragraph">
                  <wp:posOffset>154305</wp:posOffset>
                </wp:positionV>
                <wp:extent cx="2571750" cy="0"/>
                <wp:effectExtent l="10160" t="13970" r="8890" b="5080"/>
                <wp:wrapTopAndBottom/>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13EC" id="Line 26" o:spid="_x0000_s1026" style="position:absolute;z-index:503258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6.55pt,12.15pt" to="399.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4eEwIAACo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gVIS&#10;d6DRjkuGsrnvTa9tASGV3BtfHbnIF71T5LtFUlUtlkcWOL5eNeSlPiN+k+I3VsMNh/6zohCDT06F&#10;Rl0a03lIaAG6BD2udz3YxSECh9nsKX2agWxk9MW4GBO1se4TUx3yRhkJIB2A8XlnnSeCizHE3yPV&#10;lgsR5BYS9WW0nGWzkGCV4NQ7fZg1x0MlDDpjPzDhC1WB5zHMqJOkAaxlmG4G22EubjZcLqTHg1KA&#10;zmDdJuLHMlluFptFPsmz+WaSJ3U9+bit8sl8C9XWH+qqqtOfnlqaFy2nlEnPbpzONP879Yd3cpur&#10;+3ze2xC/RQ/9ArLjP5AOWnr5boNwUPS6N6PGMJAheHg8fuIf92A/PvH1LwAAAP//AwBQSwMEFAAG&#10;AAgAAAAhAN3T+GPdAAAACQEAAA8AAABkcnMvZG93bnJldi54bWxMj8FOwzAMhu9IvENkJC4TS9ci&#10;2ErTCQG9cWGAuHqNaSsap2uyrfD0GHGAo39/+v25WE+uVwcaQ+fZwGKegCKuve24MfDyXF0sQYWI&#10;bLH3TAY+KcC6PD0pMLf+yE902MRGSQmHHA20MQ651qFuyWGY+4FYdu9+dBhlHBttRzxKuet1miRX&#10;2mHHcqHFge5aqj82e2cgVK+0q75m9Sx5yxpP6e7+8QGNOT+bbm9ARZriHww/+qIOpTht/Z5tUL2B&#10;bJUtBDWQXmagBLheLSXY/ga6LPT/D8pvAAAA//8DAFBLAQItABQABgAIAAAAIQC2gziS/gAAAOEB&#10;AAATAAAAAAAAAAAAAAAAAAAAAABbQ29udGVudF9UeXBlc10ueG1sUEsBAi0AFAAGAAgAAAAhADj9&#10;If/WAAAAlAEAAAsAAAAAAAAAAAAAAAAALwEAAF9yZWxzLy5yZWxzUEsBAi0AFAAGAAgAAAAhAK06&#10;Ph4TAgAAKgQAAA4AAAAAAAAAAAAAAAAALgIAAGRycy9lMm9Eb2MueG1sUEsBAi0AFAAGAAgAAAAh&#10;AN3T+GPdAAAACQEAAA8AAAAAAAAAAAAAAAAAbQQAAGRycy9kb3ducmV2LnhtbFBLBQYAAAAABAAE&#10;APMAAAB3BQAAAAA=&#10;">
                <w10:wrap type="topAndBottom" anchorx="page"/>
              </v:line>
            </w:pict>
          </mc:Fallback>
        </mc:AlternateContent>
      </w:r>
    </w:p>
    <w:p w14:paraId="35D7E69A" w14:textId="77777777" w:rsidR="006155E0" w:rsidRDefault="0021552A" w:rsidP="006155E0">
      <w:pPr>
        <w:pStyle w:val="BodyText"/>
        <w:rPr>
          <w:b/>
          <w:sz w:val="22"/>
        </w:rPr>
      </w:pPr>
      <w:r>
        <w:rPr>
          <w:b/>
          <w:sz w:val="22"/>
        </w:rPr>
        <w:t>––</w:t>
      </w:r>
    </w:p>
    <w:p w14:paraId="36B66BE7" w14:textId="77777777" w:rsidR="006155E0" w:rsidRDefault="006155E0" w:rsidP="006155E0">
      <w:pPr>
        <w:spacing w:before="175"/>
        <w:ind w:left="1" w:right="5"/>
        <w:jc w:val="center"/>
        <w:rPr>
          <w:b/>
          <w:sz w:val="20"/>
        </w:rPr>
      </w:pPr>
      <w:r>
        <w:rPr>
          <w:b/>
          <w:sz w:val="20"/>
        </w:rPr>
        <w:t>Date</w:t>
      </w:r>
    </w:p>
    <w:p w14:paraId="0F563B1D" w14:textId="77777777" w:rsidR="006155E0" w:rsidRDefault="00D154B5" w:rsidP="006155E0">
      <w:pPr>
        <w:pStyle w:val="BodyText"/>
        <w:spacing w:before="6"/>
        <w:rPr>
          <w:b/>
          <w:sz w:val="21"/>
        </w:rPr>
      </w:pPr>
      <w:r>
        <w:rPr>
          <w:noProof/>
          <w:lang w:bidi="ar-SA"/>
        </w:rPr>
        <mc:AlternateContent>
          <mc:Choice Requires="wps">
            <w:drawing>
              <wp:anchor distT="0" distB="0" distL="0" distR="0" simplePos="0" relativeHeight="503259880" behindDoc="0" locked="0" layoutInCell="1" allowOverlap="1" wp14:anchorId="5675B176" wp14:editId="7C25DD6C">
                <wp:simplePos x="0" y="0"/>
                <wp:positionH relativeFrom="page">
                  <wp:posOffset>2781935</wp:posOffset>
                </wp:positionH>
                <wp:positionV relativeFrom="paragraph">
                  <wp:posOffset>187325</wp:posOffset>
                </wp:positionV>
                <wp:extent cx="2057400" cy="0"/>
                <wp:effectExtent l="10160" t="5080" r="8890" b="13970"/>
                <wp:wrapTopAndBottom/>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D39A9" id="Line 27" o:spid="_x0000_s1026" style="position:absolute;z-index:503259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05pt,14.75pt" to="381.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R7Ew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oN0MI0U6&#10;0OhZKI7yWehNb1wJIWu1s6E6elYv5lnT7w4pvW6JOvDI8fViIC8LGcmblLBxBm7Y9581gxhy9Do2&#10;6tzYLkBCC9A56nG568HPHlE4zNPJrEhBNjr4ElIOicY6/4nrDgWjwhJIR2ByenY+ECHlEBLuUXor&#10;pIxyS4X6Ci8m+SQmOC0FC84Q5uxhv5YWnUgYmPjFqsDzGGb1UbEI1nLCNjfbEyGvNlwuVcCDUoDO&#10;zbpOxI9FutjMN/NiVOTTzahI63r0cbsuRtNtNpvUH+r1us5+BmpZUbaCMa4Cu2E6s+Lv1L+9k+tc&#10;3efz3obkLXrsF5Ad/pF01DLIdx2EvWaXnR00hoGMwbfHEyb+cQ/24xNf/QIAAP//AwBQSwMEFAAG&#10;AAgAAAAhAPjlwLDdAAAACQEAAA8AAABkcnMvZG93bnJldi54bWxMj8FOwzAMhu9IvENkJC4TS9fB&#10;GKXphIDedmGAuHqNaSsap2uyrfD0GHGAo39/+v05X42uUwcaQuvZwGyagCKuvG25NvDyXF4sQYWI&#10;bLHzTAY+KcCqOD3JMbP+yE902MRaSQmHDA00MfaZ1qFqyGGY+p5Ydu9+cBhlHGptBzxKuet0miQL&#10;7bBludBgT/cNVR+bvTMQylfalV+TapK8zWtP6e5h/YjGnJ+Nd7egIo3xD4YffVGHQpy2fs82qM7A&#10;5Xw5E9RAenMFSoDrRSrB9jfQRa7/f1B8AwAA//8DAFBLAQItABQABgAIAAAAIQC2gziS/gAAAOEB&#10;AAATAAAAAAAAAAAAAAAAAAAAAABbQ29udGVudF9UeXBlc10ueG1sUEsBAi0AFAAGAAgAAAAhADj9&#10;If/WAAAAlAEAAAsAAAAAAAAAAAAAAAAALwEAAF9yZWxzLy5yZWxzUEsBAi0AFAAGAAgAAAAhAOV6&#10;xHsTAgAAKgQAAA4AAAAAAAAAAAAAAAAALgIAAGRycy9lMm9Eb2MueG1sUEsBAi0AFAAGAAgAAAAh&#10;APjlwLDdAAAACQEAAA8AAAAAAAAAAAAAAAAAbQQAAGRycy9kb3ducmV2LnhtbFBLBQYAAAAABAAE&#10;APMAAAB3BQAAAAA=&#10;">
                <w10:wrap type="topAndBottom" anchorx="page"/>
              </v:line>
            </w:pict>
          </mc:Fallback>
        </mc:AlternateContent>
      </w:r>
    </w:p>
    <w:p w14:paraId="7A2671DE" w14:textId="77777777" w:rsidR="006155E0" w:rsidRDefault="006155E0" w:rsidP="006155E0">
      <w:pPr>
        <w:pStyle w:val="BodyText"/>
        <w:rPr>
          <w:b/>
        </w:rPr>
      </w:pPr>
    </w:p>
    <w:p w14:paraId="2FEB438A" w14:textId="77777777" w:rsidR="006155E0" w:rsidRDefault="006155E0" w:rsidP="006155E0">
      <w:pPr>
        <w:pStyle w:val="BodyText"/>
        <w:rPr>
          <w:b/>
        </w:rPr>
      </w:pPr>
    </w:p>
    <w:p w14:paraId="6F8AE291" w14:textId="77777777" w:rsidR="006155E0" w:rsidRDefault="006155E0" w:rsidP="006155E0">
      <w:pPr>
        <w:pStyle w:val="BodyText"/>
        <w:rPr>
          <w:b/>
        </w:rPr>
      </w:pPr>
    </w:p>
    <w:p w14:paraId="3E22C1EC" w14:textId="77777777" w:rsidR="006155E0" w:rsidRDefault="006155E0" w:rsidP="006155E0">
      <w:pPr>
        <w:pStyle w:val="BodyText"/>
        <w:rPr>
          <w:b/>
        </w:rPr>
      </w:pPr>
    </w:p>
    <w:p w14:paraId="56764E47" w14:textId="77777777" w:rsidR="006155E0" w:rsidRDefault="006155E0" w:rsidP="006155E0">
      <w:pPr>
        <w:pStyle w:val="BodyText"/>
        <w:rPr>
          <w:b/>
        </w:rPr>
      </w:pPr>
    </w:p>
    <w:p w14:paraId="13A5E7F1" w14:textId="77777777" w:rsidR="006155E0" w:rsidRDefault="006155E0" w:rsidP="006155E0">
      <w:pPr>
        <w:pStyle w:val="BodyText"/>
        <w:rPr>
          <w:b/>
        </w:rPr>
      </w:pPr>
    </w:p>
    <w:p w14:paraId="5EBFBC79" w14:textId="77777777" w:rsidR="006155E0" w:rsidRDefault="006155E0" w:rsidP="006155E0">
      <w:pPr>
        <w:pStyle w:val="BodyText"/>
        <w:rPr>
          <w:b/>
        </w:rPr>
      </w:pPr>
    </w:p>
    <w:p w14:paraId="7CAE696F" w14:textId="77777777" w:rsidR="006155E0" w:rsidRDefault="006155E0" w:rsidP="006155E0">
      <w:pPr>
        <w:pStyle w:val="BodyText"/>
        <w:rPr>
          <w:b/>
        </w:rPr>
      </w:pPr>
    </w:p>
    <w:p w14:paraId="4A0FD4B7" w14:textId="77777777" w:rsidR="006155E0" w:rsidRDefault="006155E0" w:rsidP="006155E0">
      <w:pPr>
        <w:pStyle w:val="BodyText"/>
        <w:rPr>
          <w:b/>
        </w:rPr>
      </w:pPr>
    </w:p>
    <w:p w14:paraId="5C604107" w14:textId="77777777" w:rsidR="006155E0" w:rsidRDefault="006155E0" w:rsidP="006155E0">
      <w:pPr>
        <w:pStyle w:val="BodyText"/>
        <w:rPr>
          <w:b/>
        </w:rPr>
      </w:pPr>
    </w:p>
    <w:p w14:paraId="73AB8D7F" w14:textId="77777777" w:rsidR="006155E0" w:rsidRDefault="006155E0" w:rsidP="006155E0">
      <w:pPr>
        <w:pStyle w:val="BodyText"/>
        <w:rPr>
          <w:b/>
        </w:rPr>
      </w:pPr>
    </w:p>
    <w:p w14:paraId="176026D1" w14:textId="77777777" w:rsidR="006155E0" w:rsidRDefault="006155E0" w:rsidP="006155E0">
      <w:pPr>
        <w:pStyle w:val="BodyText"/>
        <w:rPr>
          <w:b/>
        </w:rPr>
      </w:pPr>
    </w:p>
    <w:p w14:paraId="5EBDE622" w14:textId="77777777" w:rsidR="006155E0" w:rsidRDefault="006155E0" w:rsidP="006155E0">
      <w:pPr>
        <w:pStyle w:val="BodyText"/>
        <w:rPr>
          <w:b/>
        </w:rPr>
      </w:pPr>
    </w:p>
    <w:p w14:paraId="363287C2" w14:textId="77777777" w:rsidR="006155E0" w:rsidRDefault="006155E0" w:rsidP="006155E0">
      <w:pPr>
        <w:pStyle w:val="BodyText"/>
        <w:rPr>
          <w:b/>
        </w:rPr>
      </w:pPr>
    </w:p>
    <w:p w14:paraId="4B8EFC69" w14:textId="77777777" w:rsidR="006155E0" w:rsidRDefault="006155E0" w:rsidP="006155E0">
      <w:pPr>
        <w:pStyle w:val="BodyText"/>
        <w:spacing w:before="2"/>
        <w:rPr>
          <w:b/>
          <w:sz w:val="27"/>
        </w:rPr>
      </w:pPr>
    </w:p>
    <w:p w14:paraId="4776274E" w14:textId="77777777" w:rsidR="006155E0" w:rsidRDefault="006155E0" w:rsidP="006155E0">
      <w:pPr>
        <w:rPr>
          <w:sz w:val="16"/>
        </w:rPr>
        <w:sectPr w:rsidR="006155E0">
          <w:pgSz w:w="12240" w:h="15840"/>
          <w:pgMar w:top="2360" w:right="1640" w:bottom="280" w:left="1640" w:header="2148" w:footer="0" w:gutter="0"/>
          <w:cols w:space="720"/>
        </w:sectPr>
      </w:pPr>
    </w:p>
    <w:p w14:paraId="1ACEA90A" w14:textId="77777777" w:rsidR="006155E0" w:rsidRDefault="006155E0" w:rsidP="006155E0">
      <w:pPr>
        <w:pStyle w:val="BodyText"/>
        <w:rPr>
          <w:i/>
        </w:rPr>
      </w:pPr>
    </w:p>
    <w:p w14:paraId="0537A5F9" w14:textId="77777777" w:rsidR="006155E0" w:rsidRDefault="006155E0" w:rsidP="006155E0">
      <w:pPr>
        <w:pStyle w:val="BodyText"/>
        <w:rPr>
          <w:i/>
        </w:rPr>
      </w:pPr>
    </w:p>
    <w:p w14:paraId="42E703EB" w14:textId="77777777" w:rsidR="006155E0" w:rsidRDefault="006155E0" w:rsidP="006155E0">
      <w:pPr>
        <w:pStyle w:val="BodyText"/>
        <w:rPr>
          <w:i/>
        </w:rPr>
      </w:pPr>
    </w:p>
    <w:p w14:paraId="338E2CA2" w14:textId="77777777" w:rsidR="006155E0" w:rsidRDefault="006155E0" w:rsidP="006155E0">
      <w:pPr>
        <w:pStyle w:val="BodyText"/>
        <w:rPr>
          <w:i/>
        </w:rPr>
      </w:pPr>
    </w:p>
    <w:p w14:paraId="705309A8" w14:textId="77777777" w:rsidR="006155E0" w:rsidRDefault="006155E0" w:rsidP="006155E0">
      <w:pPr>
        <w:pStyle w:val="BodyText"/>
        <w:rPr>
          <w:i/>
        </w:rPr>
      </w:pPr>
    </w:p>
    <w:p w14:paraId="3CA664D2" w14:textId="77777777" w:rsidR="006155E0" w:rsidRDefault="006155E0" w:rsidP="006155E0">
      <w:pPr>
        <w:pStyle w:val="BodyText"/>
        <w:rPr>
          <w:i/>
        </w:rPr>
      </w:pPr>
    </w:p>
    <w:p w14:paraId="5676B09E" w14:textId="77777777" w:rsidR="006155E0" w:rsidRDefault="006155E0" w:rsidP="006155E0">
      <w:pPr>
        <w:pStyle w:val="BodyText"/>
        <w:rPr>
          <w:i/>
        </w:rPr>
      </w:pPr>
    </w:p>
    <w:p w14:paraId="22627F8E" w14:textId="77777777" w:rsidR="006155E0" w:rsidRDefault="006155E0" w:rsidP="006155E0">
      <w:pPr>
        <w:pStyle w:val="BodyText"/>
        <w:rPr>
          <w:i/>
        </w:rPr>
      </w:pPr>
    </w:p>
    <w:p w14:paraId="37C4427A" w14:textId="77777777" w:rsidR="006155E0" w:rsidRDefault="006155E0" w:rsidP="006155E0">
      <w:pPr>
        <w:pStyle w:val="BodyText"/>
        <w:rPr>
          <w:i/>
        </w:rPr>
      </w:pPr>
    </w:p>
    <w:p w14:paraId="7F371EA1" w14:textId="77777777" w:rsidR="006155E0" w:rsidRDefault="006155E0" w:rsidP="006155E0">
      <w:pPr>
        <w:pStyle w:val="BodyText"/>
        <w:rPr>
          <w:i/>
        </w:rPr>
      </w:pPr>
    </w:p>
    <w:p w14:paraId="009EFE4E" w14:textId="77777777" w:rsidR="006155E0" w:rsidRDefault="006155E0" w:rsidP="006155E0">
      <w:pPr>
        <w:pStyle w:val="BodyText"/>
        <w:rPr>
          <w:i/>
        </w:rPr>
      </w:pPr>
    </w:p>
    <w:p w14:paraId="6E8E9488" w14:textId="77777777" w:rsidR="006155E0" w:rsidRDefault="006155E0" w:rsidP="006155E0">
      <w:pPr>
        <w:pStyle w:val="BodyText"/>
        <w:rPr>
          <w:i/>
        </w:rPr>
      </w:pPr>
    </w:p>
    <w:p w14:paraId="6EE506F6" w14:textId="77777777" w:rsidR="006155E0" w:rsidRDefault="006155E0" w:rsidP="006155E0">
      <w:pPr>
        <w:pStyle w:val="BodyText"/>
        <w:rPr>
          <w:i/>
        </w:rPr>
      </w:pPr>
    </w:p>
    <w:p w14:paraId="634903C6" w14:textId="77777777" w:rsidR="006155E0" w:rsidRDefault="006155E0" w:rsidP="006155E0">
      <w:pPr>
        <w:pStyle w:val="BodyText"/>
        <w:rPr>
          <w:i/>
        </w:rPr>
      </w:pPr>
    </w:p>
    <w:p w14:paraId="0322BF3D" w14:textId="77777777" w:rsidR="006155E0" w:rsidRDefault="006155E0" w:rsidP="006155E0">
      <w:pPr>
        <w:pStyle w:val="BodyText"/>
        <w:rPr>
          <w:i/>
        </w:rPr>
      </w:pPr>
    </w:p>
    <w:p w14:paraId="670F47BF" w14:textId="77777777" w:rsidR="006155E0" w:rsidRDefault="006155E0" w:rsidP="006155E0">
      <w:pPr>
        <w:pStyle w:val="BodyText"/>
        <w:rPr>
          <w:i/>
        </w:rPr>
      </w:pPr>
    </w:p>
    <w:p w14:paraId="50405A42" w14:textId="77777777" w:rsidR="006155E0" w:rsidRDefault="006155E0" w:rsidP="006155E0">
      <w:pPr>
        <w:pStyle w:val="BodyText"/>
        <w:rPr>
          <w:i/>
        </w:rPr>
      </w:pPr>
    </w:p>
    <w:p w14:paraId="4FD367B9" w14:textId="77777777" w:rsidR="006155E0" w:rsidRDefault="006155E0" w:rsidP="006155E0">
      <w:pPr>
        <w:pStyle w:val="BodyText"/>
        <w:rPr>
          <w:i/>
        </w:rPr>
      </w:pPr>
    </w:p>
    <w:p w14:paraId="7C3F0490" w14:textId="77777777" w:rsidR="006155E0" w:rsidRDefault="006155E0" w:rsidP="006155E0">
      <w:pPr>
        <w:pStyle w:val="BodyText"/>
        <w:rPr>
          <w:i/>
        </w:rPr>
      </w:pPr>
    </w:p>
    <w:p w14:paraId="189EF8C8" w14:textId="77777777" w:rsidR="006155E0" w:rsidRDefault="006155E0" w:rsidP="006155E0">
      <w:pPr>
        <w:pStyle w:val="BodyText"/>
        <w:rPr>
          <w:i/>
        </w:rPr>
      </w:pPr>
    </w:p>
    <w:p w14:paraId="25BADCDC" w14:textId="77777777" w:rsidR="006155E0" w:rsidRDefault="006155E0" w:rsidP="006155E0">
      <w:pPr>
        <w:pStyle w:val="BodyText"/>
        <w:rPr>
          <w:i/>
        </w:rPr>
      </w:pPr>
    </w:p>
    <w:p w14:paraId="0CB7B359" w14:textId="77777777" w:rsidR="006155E0" w:rsidRDefault="006155E0" w:rsidP="006155E0">
      <w:pPr>
        <w:pStyle w:val="BodyText"/>
        <w:rPr>
          <w:i/>
        </w:rPr>
      </w:pPr>
    </w:p>
    <w:p w14:paraId="7E68257C" w14:textId="77777777" w:rsidR="006155E0" w:rsidRDefault="006155E0" w:rsidP="006155E0">
      <w:pPr>
        <w:pStyle w:val="BodyText"/>
        <w:rPr>
          <w:i/>
        </w:rPr>
      </w:pPr>
    </w:p>
    <w:p w14:paraId="7C73032C" w14:textId="77777777" w:rsidR="006155E0" w:rsidRDefault="006155E0" w:rsidP="006155E0">
      <w:pPr>
        <w:pStyle w:val="BodyText"/>
        <w:rPr>
          <w:i/>
        </w:rPr>
      </w:pPr>
    </w:p>
    <w:p w14:paraId="634DBC5F" w14:textId="77777777" w:rsidR="006155E0" w:rsidRDefault="006155E0" w:rsidP="006155E0">
      <w:pPr>
        <w:pStyle w:val="BodyText"/>
        <w:rPr>
          <w:i/>
        </w:rPr>
      </w:pPr>
    </w:p>
    <w:p w14:paraId="38407F6C" w14:textId="77777777" w:rsidR="006155E0" w:rsidRDefault="006155E0" w:rsidP="006155E0">
      <w:pPr>
        <w:pStyle w:val="BodyText"/>
        <w:rPr>
          <w:i/>
        </w:rPr>
      </w:pPr>
    </w:p>
    <w:p w14:paraId="1D653631" w14:textId="77777777" w:rsidR="006155E0" w:rsidRDefault="006155E0" w:rsidP="006155E0">
      <w:pPr>
        <w:pStyle w:val="BodyText"/>
        <w:rPr>
          <w:i/>
        </w:rPr>
      </w:pPr>
    </w:p>
    <w:p w14:paraId="4EDCB51D" w14:textId="77777777" w:rsidR="006155E0" w:rsidRDefault="006155E0" w:rsidP="006155E0">
      <w:pPr>
        <w:pStyle w:val="BodyText"/>
        <w:rPr>
          <w:i/>
        </w:rPr>
      </w:pPr>
    </w:p>
    <w:p w14:paraId="041D0609" w14:textId="77777777" w:rsidR="006155E0" w:rsidRDefault="006155E0" w:rsidP="006155E0">
      <w:pPr>
        <w:pStyle w:val="BodyText"/>
        <w:rPr>
          <w:i/>
        </w:rPr>
      </w:pPr>
    </w:p>
    <w:p w14:paraId="687D3B58" w14:textId="77777777" w:rsidR="006155E0" w:rsidRDefault="006155E0" w:rsidP="006155E0">
      <w:pPr>
        <w:pStyle w:val="BodyText"/>
        <w:rPr>
          <w:i/>
        </w:rPr>
      </w:pPr>
    </w:p>
    <w:p w14:paraId="275A8207" w14:textId="77777777" w:rsidR="006155E0" w:rsidRDefault="006155E0" w:rsidP="006155E0">
      <w:pPr>
        <w:pStyle w:val="BodyText"/>
        <w:rPr>
          <w:i/>
        </w:rPr>
      </w:pPr>
    </w:p>
    <w:p w14:paraId="563AFEF7" w14:textId="77777777" w:rsidR="006155E0" w:rsidRDefault="006155E0" w:rsidP="006155E0">
      <w:pPr>
        <w:pStyle w:val="BodyText"/>
        <w:rPr>
          <w:i/>
        </w:rPr>
      </w:pPr>
    </w:p>
    <w:p w14:paraId="30541AF4" w14:textId="77777777" w:rsidR="006155E0" w:rsidRDefault="006155E0" w:rsidP="006155E0">
      <w:pPr>
        <w:pStyle w:val="BodyText"/>
        <w:rPr>
          <w:i/>
        </w:rPr>
      </w:pPr>
    </w:p>
    <w:p w14:paraId="259AD896" w14:textId="77777777" w:rsidR="006155E0" w:rsidRDefault="006155E0" w:rsidP="006155E0">
      <w:pPr>
        <w:pStyle w:val="BodyText"/>
        <w:rPr>
          <w:i/>
        </w:rPr>
      </w:pPr>
    </w:p>
    <w:p w14:paraId="4073B315" w14:textId="77777777" w:rsidR="006155E0" w:rsidRDefault="006155E0" w:rsidP="006155E0">
      <w:pPr>
        <w:pStyle w:val="BodyText"/>
        <w:rPr>
          <w:i/>
        </w:rPr>
      </w:pPr>
    </w:p>
    <w:p w14:paraId="31A9F622" w14:textId="77777777" w:rsidR="006155E0" w:rsidRDefault="006155E0" w:rsidP="006155E0">
      <w:pPr>
        <w:pStyle w:val="BodyText"/>
        <w:rPr>
          <w:i/>
        </w:rPr>
      </w:pPr>
    </w:p>
    <w:p w14:paraId="60545775" w14:textId="77777777" w:rsidR="006155E0" w:rsidRDefault="006155E0" w:rsidP="006155E0">
      <w:pPr>
        <w:pStyle w:val="BodyText"/>
        <w:rPr>
          <w:i/>
        </w:rPr>
      </w:pPr>
    </w:p>
    <w:p w14:paraId="1EAC0CEE" w14:textId="77777777" w:rsidR="006155E0" w:rsidRDefault="006155E0" w:rsidP="006155E0">
      <w:pPr>
        <w:pStyle w:val="BodyText"/>
        <w:rPr>
          <w:i/>
        </w:rPr>
      </w:pPr>
    </w:p>
    <w:p w14:paraId="4978CFBE" w14:textId="77777777" w:rsidR="006155E0" w:rsidRDefault="006155E0" w:rsidP="006155E0">
      <w:pPr>
        <w:pStyle w:val="BodyText"/>
        <w:rPr>
          <w:i/>
        </w:rPr>
      </w:pPr>
    </w:p>
    <w:p w14:paraId="3AC6783A" w14:textId="77777777" w:rsidR="006155E0" w:rsidRDefault="006155E0" w:rsidP="006155E0">
      <w:pPr>
        <w:pStyle w:val="BodyText"/>
        <w:spacing w:before="9"/>
        <w:rPr>
          <w:i/>
          <w:sz w:val="16"/>
        </w:rPr>
      </w:pPr>
    </w:p>
    <w:p w14:paraId="6AFF187E" w14:textId="77777777" w:rsidR="006155E0" w:rsidRDefault="006155E0" w:rsidP="006155E0">
      <w:pPr>
        <w:pStyle w:val="BodyText"/>
        <w:spacing w:before="106" w:line="220" w:lineRule="auto"/>
        <w:ind w:left="1046" w:right="1252"/>
      </w:pPr>
      <w:r>
        <w:t xml:space="preserve"> Setting the Standard Barbering and Natural Hair Academy, Incorporation. The Academy is an equal opportunity educator and employer.</w:t>
      </w:r>
    </w:p>
    <w:p w14:paraId="575B884B" w14:textId="77777777" w:rsidR="006155E0" w:rsidRDefault="006155E0" w:rsidP="006155E0">
      <w:pPr>
        <w:pStyle w:val="BodyText"/>
        <w:spacing w:line="215" w:lineRule="exact"/>
        <w:ind w:left="1046"/>
      </w:pPr>
      <w:r>
        <w:t>Www.sts-academy.com</w:t>
      </w:r>
    </w:p>
    <w:p w14:paraId="6D887C16" w14:textId="77777777" w:rsidR="008F1607" w:rsidRDefault="008F1607">
      <w:pPr>
        <w:pStyle w:val="BodyText"/>
        <w:rPr>
          <w:b/>
        </w:rPr>
      </w:pPr>
    </w:p>
    <w:p w14:paraId="280D45D7" w14:textId="77777777" w:rsidR="008F1607" w:rsidRDefault="008F1607">
      <w:pPr>
        <w:pStyle w:val="BodyText"/>
        <w:spacing w:before="2"/>
        <w:rPr>
          <w:i/>
        </w:rPr>
      </w:pPr>
      <w:bookmarkStart w:id="4" w:name="_Hlk523988958"/>
      <w:bookmarkEnd w:id="1"/>
    </w:p>
    <w:bookmarkEnd w:id="4"/>
    <w:p w14:paraId="203D07AC" w14:textId="77777777" w:rsidR="008F1607" w:rsidRDefault="008F1607">
      <w:pPr>
        <w:rPr>
          <w:sz w:val="16"/>
        </w:rPr>
        <w:sectPr w:rsidR="008F1607">
          <w:headerReference w:type="default" r:id="rId47"/>
          <w:pgSz w:w="12240" w:h="15840"/>
          <w:pgMar w:top="2360" w:right="1640" w:bottom="280" w:left="1640" w:header="2148" w:footer="0" w:gutter="0"/>
          <w:cols w:space="720"/>
        </w:sectPr>
      </w:pPr>
    </w:p>
    <w:p w14:paraId="605C1EA9" w14:textId="77777777" w:rsidR="008F1607" w:rsidRDefault="008F1607">
      <w:pPr>
        <w:rPr>
          <w:sz w:val="18"/>
        </w:rPr>
        <w:sectPr w:rsidR="008F1607">
          <w:pgSz w:w="12240" w:h="15840"/>
          <w:pgMar w:top="2360" w:right="1640" w:bottom="280" w:left="1640" w:header="2148" w:footer="0" w:gutter="0"/>
          <w:cols w:space="720"/>
        </w:sectPr>
      </w:pPr>
    </w:p>
    <w:p w14:paraId="491116AE" w14:textId="77777777" w:rsidR="008F1607" w:rsidRDefault="008F1607" w:rsidP="00EF0B61">
      <w:pPr>
        <w:pStyle w:val="Heading2"/>
        <w:ind w:left="0"/>
      </w:pPr>
    </w:p>
    <w:sectPr w:rsidR="008F1607">
      <w:headerReference w:type="default" r:id="rId48"/>
      <w:pgSz w:w="12240" w:h="15840"/>
      <w:pgMar w:top="2360" w:right="1640" w:bottom="280" w:left="1640" w:header="21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F846" w14:textId="77777777" w:rsidR="00C74C9C" w:rsidRDefault="00C74C9C">
      <w:r>
        <w:separator/>
      </w:r>
    </w:p>
  </w:endnote>
  <w:endnote w:type="continuationSeparator" w:id="0">
    <w:p w14:paraId="24C2C981" w14:textId="77777777" w:rsidR="00C74C9C" w:rsidRDefault="00C7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24658"/>
      <w:docPartObj>
        <w:docPartGallery w:val="Page Numbers (Bottom of Page)"/>
        <w:docPartUnique/>
      </w:docPartObj>
    </w:sdtPr>
    <w:sdtEndPr>
      <w:rPr>
        <w:color w:val="7F7F7F" w:themeColor="background1" w:themeShade="7F"/>
        <w:spacing w:val="60"/>
      </w:rPr>
    </w:sdtEndPr>
    <w:sdtContent>
      <w:p w14:paraId="41451D7D" w14:textId="77777777" w:rsidR="00AA68C7" w:rsidRDefault="00AA68C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14:paraId="138909A6" w14:textId="77777777" w:rsidR="00AA68C7" w:rsidRDefault="00AA6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F3F3" w14:textId="77777777" w:rsidR="00C74C9C" w:rsidRDefault="00C74C9C">
      <w:r>
        <w:separator/>
      </w:r>
    </w:p>
  </w:footnote>
  <w:footnote w:type="continuationSeparator" w:id="0">
    <w:p w14:paraId="7D756AFC" w14:textId="77777777" w:rsidR="00C74C9C" w:rsidRDefault="00C7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81D6" w14:textId="77777777" w:rsidR="00AA68C7" w:rsidRDefault="00AA68C7" w:rsidP="00694CE9">
    <w:pPr>
      <w:pStyle w:val="Header"/>
    </w:pPr>
  </w:p>
  <w:p w14:paraId="59CCC6C8" w14:textId="77777777" w:rsidR="00AA68C7" w:rsidRDefault="00AA68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BF" w14:textId="77777777" w:rsidR="00AA68C7" w:rsidRDefault="00AA68C7">
    <w:pPr>
      <w:pStyle w:val="BodyText"/>
      <w:spacing w:line="14" w:lineRule="auto"/>
    </w:pPr>
    <w:r>
      <w:rPr>
        <w:noProof/>
        <w:lang w:bidi="ar-SA"/>
      </w:rPr>
      <mc:AlternateContent>
        <mc:Choice Requires="wps">
          <w:drawing>
            <wp:anchor distT="0" distB="0" distL="114300" distR="114300" simplePos="0" relativeHeight="503251784" behindDoc="1" locked="0" layoutInCell="1" allowOverlap="1" wp14:anchorId="789858DD" wp14:editId="0796166B">
              <wp:simplePos x="0" y="0"/>
              <wp:positionH relativeFrom="page">
                <wp:posOffset>3806825</wp:posOffset>
              </wp:positionH>
              <wp:positionV relativeFrom="page">
                <wp:posOffset>1351280</wp:posOffset>
              </wp:positionV>
              <wp:extent cx="167640" cy="16573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8EE06" w14:textId="77777777" w:rsidR="00AA68C7" w:rsidRDefault="00AA68C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858DD" id="_x0000_t202" coordsize="21600,21600" o:spt="202" path="m,l,21600r21600,l21600,xe">
              <v:stroke joinstyle="miter"/>
              <v:path gradientshapeok="t" o:connecttype="rect"/>
            </v:shapetype>
            <v:shape id="Text Box 1" o:spid="_x0000_s1031" type="#_x0000_t202" style="position:absolute;margin-left:299.75pt;margin-top:106.4pt;width:13.2pt;height:13.05pt;z-index:-6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kK2QEAAJcDAAAOAAAAZHJzL2Uyb0RvYy54bWysU9tu2zAMfR+wfxD0vjjp1nQw4hRdiw4D&#10;unVAtw+gZSkWZosapcTOvn6UHKe7vA17EShROjznkNpcj30nDpqCRVfJ1WIphXYKG+t2lfz65f7V&#10;WylCBNdAh05X8qiDvN6+fLEZfKkvsMWu0SQYxIVy8JVsY/RlUQTV6h7CAr12nDRIPUTe0q5oCAZG&#10;77viYrlcFwNS4wmVDoFP76ak3GZ8Y7SKj8YEHUVXSeYW80p5rdNabDdQ7gh8a9WJBvwDix6s46Jn&#10;qDuIIPZk/4LqrSIMaOJCYV+gMVbprIHVrJZ/qHlqweushc0J/mxT+H+w6tPhyX8mEcd3OHIDs4jg&#10;H1B9C8LhbQtup2+IcGg1NFx4lSwrBh/K09NkdShDAqmHj9hwk2EfMQONhvrkCusUjM4NOJ5N12MU&#10;KpVcX63fcEZxarW+vHp9mStAOT/2FOJ7jb1IQSWJe5rB4fAQYiID5Xwl1XJ4b7su97Vzvx3wxXSS&#10;ySe+E/M41qOwTSVz3aSlxubIaginaeHp5qBF+iHFwJNSyfB9D6Sl6D44diSN1RzQHNRzAE7x00pG&#10;KabwNk7jt/dkdy0jT547vGHXjM2Knlmc6HL3s9DTpKbx+nWfbz3/p+1PAAAA//8DAFBLAwQUAAYA&#10;CAAAACEAuylqY+AAAAALAQAADwAAAGRycy9kb3ducmV2LnhtbEyPwU7DMAyG70i8Q2QkbixdUaul&#10;NJ0mBCckRFcOHNMma6M1Tmmyrbw95sSOtj/9/v5yu7iRnc0crEcJ61UCzGDntcVewmfz+rABFqJC&#10;rUaPRsKPCbCtbm9KVWh/wdqc97FnFIKhUBKGGKeC89ANxqmw8pNBuh387FSkce65ntWFwt3I0yTJ&#10;uVMW6cOgJvM8mO64PzkJuy+sX+z3e/tRH2rbNCLBt/wo5f3dsnsCFs0S/2H40yd1qMip9SfUgY0S&#10;MiEyQiWk65Q6EJGnmQDW0uZxI4BXJb/uUP0CAAD//wMAUEsBAi0AFAAGAAgAAAAhALaDOJL+AAAA&#10;4QEAABMAAAAAAAAAAAAAAAAAAAAAAFtDb250ZW50X1R5cGVzXS54bWxQSwECLQAUAAYACAAAACEA&#10;OP0h/9YAAACUAQAACwAAAAAAAAAAAAAAAAAvAQAAX3JlbHMvLnJlbHNQSwECLQAUAAYACAAAACEA&#10;sX9pCtkBAACXAwAADgAAAAAAAAAAAAAAAAAuAgAAZHJzL2Uyb0RvYy54bWxQSwECLQAUAAYACAAA&#10;ACEAuylqY+AAAAALAQAADwAAAAAAAAAAAAAAAAAzBAAAZHJzL2Rvd25yZXYueG1sUEsFBgAAAAAE&#10;AAQA8wAAAEAFAAAAAA==&#10;" filled="f" stroked="f">
              <v:textbox inset="0,0,0,0">
                <w:txbxContent>
                  <w:p w14:paraId="0548EE06" w14:textId="77777777" w:rsidR="00AA68C7" w:rsidRDefault="00AA68C7">
                    <w:pPr>
                      <w:pStyle w:val="BodyText"/>
                      <w:spacing w:before="10"/>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CD31" w14:textId="77777777" w:rsidR="00AA68C7" w:rsidRDefault="00AA68C7">
    <w:pPr>
      <w:pStyle w:val="BodyText"/>
      <w:spacing w:line="14" w:lineRule="auto"/>
    </w:pPr>
    <w:r>
      <w:rPr>
        <w:noProof/>
        <w:lang w:bidi="ar-SA"/>
      </w:rPr>
      <mc:AlternateContent>
        <mc:Choice Requires="wps">
          <w:drawing>
            <wp:anchor distT="0" distB="0" distL="114300" distR="114300" simplePos="0" relativeHeight="503251592" behindDoc="1" locked="0" layoutInCell="1" allowOverlap="1" wp14:anchorId="05606C1C" wp14:editId="5F20241F">
              <wp:simplePos x="0" y="0"/>
              <wp:positionH relativeFrom="page">
                <wp:posOffset>3826510</wp:posOffset>
              </wp:positionH>
              <wp:positionV relativeFrom="page">
                <wp:posOffset>1351280</wp:posOffset>
              </wp:positionV>
              <wp:extent cx="115570" cy="165735"/>
              <wp:effectExtent l="0" t="0" r="127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6AB5D" w14:textId="77777777" w:rsidR="00AA68C7" w:rsidRDefault="00AA68C7">
                          <w:pPr>
                            <w:pStyle w:val="BodyText"/>
                            <w:spacing w:before="10"/>
                            <w:ind w:left="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06C1C" id="_x0000_t202" coordsize="21600,21600" o:spt="202" path="m,l,21600r21600,l21600,xe">
              <v:stroke joinstyle="miter"/>
              <v:path gradientshapeok="t" o:connecttype="rect"/>
            </v:shapetype>
            <v:shape id="Text Box 9" o:spid="_x0000_s1026" type="#_x0000_t202" style="position:absolute;margin-left:301.3pt;margin-top:106.4pt;width:9.1pt;height:13.05pt;z-index:-6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Ix1QEAAJADAAAOAAAAZHJzL2Uyb0RvYy54bWysU9tu2zAMfR+wfxD0vjjukHYw4hRdiw4D&#10;ugvQ9QNkWbKN2aJGKrGzrx8lx+nWvQ17EWiROjznkN5eT0MvDgapA1fKfLWWwjgNdeeaUj59u3/z&#10;TgoKytWqB2dKeTQkr3evX21HX5gLaKGvDQoGcVSMvpRtCL7IMtKtGRStwBvHSQs4qMCf2GQ1qpHR&#10;hz67WK8vsxGw9gjaEPHt3ZyUu4RvrdHhi7VkguhLydxCOjGdVTyz3VYVDSrfdvpEQ/0Di0F1jpue&#10;oe5UUGKP3V9QQ6cRCGxYaRgysLbTJmlgNfn6hZrHVnmTtLA55M820f+D1Z8Pj/4rijC9h4kHmESQ&#10;fwD9nYSD21a5xtwgwtgaVXPjPFqWjZ6K09NoNRUUQarxE9Q8ZLUPkIAmi0N0hXUKRucBHM+mmykI&#10;HVvmm80VZzSn8svN1dtN6qCK5bFHCh8MDCIGpUSeaQJXhwcKkYwqlpLYy8F91/dprr3744IL400i&#10;H/nOzMNUTVwdRVRQH1kGwrwmvNYctIA/pRh5RUpJP/YKjRT9R8dWxH1aAlyCagmU0/y0lEGKObwN&#10;897tPXZNy8iz2Q5u2C7bJSnPLE48eexJ4WlF4179/p2qnn+k3S8AAAD//wMAUEsDBBQABgAIAAAA&#10;IQDqcpvR4AAAAAsBAAAPAAAAZHJzL2Rvd25yZXYueG1sTI/BTsMwEETvSPyDtUjcqF0jRW2IU1UI&#10;TkiIND1wdGI3sRqvQ+y26d93OcFtd2c0+6bYzH5gZztFF1DBciGAWWyDcdgp2NfvTytgMWk0egho&#10;FVxthE15f1fo3IQLVva8Sx2jEIy5VtCnNOacx7a3XsdFGC2SdgiT14nWqeNm0hcK9wOXQmTca4f0&#10;odejfe1te9ydvILtN1Zv7uez+aoOlavrtcCP7KjU48O8fQGW7Jz+zPCLT+hQElMTTmgiGxRkQmZk&#10;VSCXkjqQI5OChoYuz6s18LLg/zuUNwAAAP//AwBQSwECLQAUAAYACAAAACEAtoM4kv4AAADhAQAA&#10;EwAAAAAAAAAAAAAAAAAAAAAAW0NvbnRlbnRfVHlwZXNdLnhtbFBLAQItABQABgAIAAAAIQA4/SH/&#10;1gAAAJQBAAALAAAAAAAAAAAAAAAAAC8BAABfcmVscy8ucmVsc1BLAQItABQABgAIAAAAIQAuCtIx&#10;1QEAAJADAAAOAAAAAAAAAAAAAAAAAC4CAABkcnMvZTJvRG9jLnhtbFBLAQItABQABgAIAAAAIQDq&#10;cpvR4AAAAAsBAAAPAAAAAAAAAAAAAAAAAC8EAABkcnMvZG93bnJldi54bWxQSwUGAAAAAAQABADz&#10;AAAAPAUAAAAA&#10;" filled="f" stroked="f">
              <v:textbox inset="0,0,0,0">
                <w:txbxContent>
                  <w:p w14:paraId="23E6AB5D" w14:textId="77777777" w:rsidR="00AA68C7" w:rsidRDefault="00AA68C7">
                    <w:pPr>
                      <w:pStyle w:val="BodyText"/>
                      <w:spacing w:before="10"/>
                      <w:ind w:left="42"/>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667A" w14:textId="77777777" w:rsidR="00AA68C7" w:rsidRDefault="00AA68C7">
    <w:pPr>
      <w:pStyle w:val="BodyText"/>
      <w:spacing w:line="14" w:lineRule="auto"/>
    </w:pPr>
    <w:r>
      <w:rPr>
        <w:noProof/>
        <w:lang w:bidi="ar-SA"/>
      </w:rPr>
      <mc:AlternateContent>
        <mc:Choice Requires="wps">
          <w:drawing>
            <wp:anchor distT="0" distB="0" distL="114300" distR="114300" simplePos="0" relativeHeight="503251616" behindDoc="1" locked="0" layoutInCell="1" allowOverlap="1" wp14:anchorId="6F16A1B3" wp14:editId="524648E3">
              <wp:simplePos x="0" y="0"/>
              <wp:positionH relativeFrom="page">
                <wp:posOffset>3808730</wp:posOffset>
              </wp:positionH>
              <wp:positionV relativeFrom="page">
                <wp:posOffset>1351280</wp:posOffset>
              </wp:positionV>
              <wp:extent cx="153670" cy="16573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4D79E" w14:textId="77777777" w:rsidR="00AA68C7" w:rsidRDefault="00AA68C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6A1B3" id="_x0000_t202" coordsize="21600,21600" o:spt="202" path="m,l,21600r21600,l21600,xe">
              <v:stroke joinstyle="miter"/>
              <v:path gradientshapeok="t" o:connecttype="rect"/>
            </v:shapetype>
            <v:shape id="Text Box 8" o:spid="_x0000_s1027" type="#_x0000_t202" style="position:absolute;margin-left:299.9pt;margin-top:106.4pt;width:12.1pt;height:13.05pt;z-index:-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Aex1wEAAJcDAAAOAAAAZHJzL2Uyb0RvYy54bWysU8Fu2zAMvQ/YPwi6L05aJB2MOEXXosOA&#10;bivQ9QMUWbaF2aJGKrGzrx8l2+m63YZdBEqUHt97pLbXQ9eKo0Gy4Aq5WiylME5DaV1dyOdv9+/e&#10;S0FBuVK14EwhT4bk9e7tm23vc3MBDbSlQcEgjvLeF7IJwedZRroxnaIFeOM4WQF2KvAW66xE1TN6&#10;12YXy+Um6wFLj6ANEZ/ejUm5S/hVZXT4WlVkgmgLydxCWjGt+7hmu63Ka1S+sXqiof6BRaes46Jn&#10;qDsVlDig/QuqsxqBoAoLDV0GVWW1SRpYzWr5h5qnRnmTtLA55M820f+D1V+OT/4RRRg+wMANTCLI&#10;P4D+TsLBbaNcbW4QoW+MKrnwKlqW9Z7y6Wm0mnKKIPv+M5TcZHUIkICGCrvoCusUjM4NOJ1NN0MQ&#10;OpZcX26uOKM5tdqsry7XqYLK58ceKXw00IkYFBK5pwlcHR8oRDIqn6/EWg7ubdumvrbu1QFfjCeJ&#10;fOQ7Mg/DfhC2nJRFLXsoT6wGYZwWnm4OGsCfUvQ8KYWkHweFRor2k2NH4ljNAc7Bfg6U0/y0kEGK&#10;MbwN4/gdPNq6YeTRcwc37Fplk6IXFhNd7n4SOk1qHK/f9+nWy3/a/QIAAP//AwBQSwMEFAAGAAgA&#10;AAAhAO7GRx/gAAAACwEAAA8AAABkcnMvZG93bnJldi54bWxMj0FPg0AQhe8m/Q+baeLNLkUlBVma&#10;xujJxEjx4HFhp0DKziK7bfHfO57qbWbey5vv5dvZDuKMk+8dKVivIhBIjTM9tQo+q9e7DQgfNBk9&#10;OEIFP+hhWyxucp0Zd6ESz/vQCg4hn2kFXQhjJqVvOrTar9yIxNrBTVYHXqdWmklfONwOMo6iRFrd&#10;E3/o9IjPHTbH/ckq2H1R+dJ/v9cf5aHsqyqN6C05KnW7nHdPIALO4WqGP3xGh4KZanci48Wg4DFN&#10;GT0oiNcxD+xI4gduV/PlfpOCLHL5v0PxCwAA//8DAFBLAQItABQABgAIAAAAIQC2gziS/gAAAOEB&#10;AAATAAAAAAAAAAAAAAAAAAAAAABbQ29udGVudF9UeXBlc10ueG1sUEsBAi0AFAAGAAgAAAAhADj9&#10;If/WAAAAlAEAAAsAAAAAAAAAAAAAAAAALwEAAF9yZWxzLy5yZWxzUEsBAi0AFAAGAAgAAAAhALss&#10;B7HXAQAAlwMAAA4AAAAAAAAAAAAAAAAALgIAAGRycy9lMm9Eb2MueG1sUEsBAi0AFAAGAAgAAAAh&#10;AO7GRx/gAAAACwEAAA8AAAAAAAAAAAAAAAAAMQQAAGRycy9kb3ducmV2LnhtbFBLBQYAAAAABAAE&#10;APMAAAA+BQAAAAA=&#10;" filled="f" stroked="f">
              <v:textbox inset="0,0,0,0">
                <w:txbxContent>
                  <w:p w14:paraId="7BF4D79E" w14:textId="77777777" w:rsidR="00AA68C7" w:rsidRDefault="00AA68C7">
                    <w:pPr>
                      <w:pStyle w:val="BodyText"/>
                      <w:spacing w:before="10"/>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9204" w14:textId="77777777" w:rsidR="00AA68C7" w:rsidRDefault="00AA68C7">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F05A" w14:textId="77777777" w:rsidR="00AA68C7" w:rsidRDefault="00AA68C7">
    <w:pPr>
      <w:pStyle w:val="BodyText"/>
      <w:spacing w:line="14" w:lineRule="auto"/>
    </w:pPr>
    <w:r>
      <w:rPr>
        <w:noProof/>
        <w:lang w:bidi="ar-SA"/>
      </w:rPr>
      <mc:AlternateContent>
        <mc:Choice Requires="wps">
          <w:drawing>
            <wp:anchor distT="0" distB="0" distL="114300" distR="114300" simplePos="0" relativeHeight="503253832" behindDoc="1" locked="0" layoutInCell="1" allowOverlap="1" wp14:anchorId="6D6705DA" wp14:editId="245870C9">
              <wp:simplePos x="0" y="0"/>
              <wp:positionH relativeFrom="page">
                <wp:posOffset>3808730</wp:posOffset>
              </wp:positionH>
              <wp:positionV relativeFrom="page">
                <wp:posOffset>1351280</wp:posOffset>
              </wp:positionV>
              <wp:extent cx="153670" cy="165735"/>
              <wp:effectExtent l="0" t="0" r="0" b="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3FE8F" w14:textId="77777777" w:rsidR="00AA68C7" w:rsidRDefault="00AA68C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705DA" id="_x0000_t202" coordsize="21600,21600" o:spt="202" path="m,l,21600r21600,l21600,xe">
              <v:stroke joinstyle="miter"/>
              <v:path gradientshapeok="t" o:connecttype="rect"/>
            </v:shapetype>
            <v:shape id="Text Box 19" o:spid="_x0000_s1028" type="#_x0000_t202" style="position:absolute;margin-left:299.9pt;margin-top:106.4pt;width:12.1pt;height:13.05pt;z-index:-6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P2QEAAJcDAAAOAAAAZHJzL2Uyb0RvYy54bWysU9tu2zAMfR+wfxD0vjhJkXQw4hRdiw4D&#10;uq1Atw+gZdkWZosapcTOvn6UHKe7vA17EShROjznkNrdjH0njpq8QVvI1WIphbYKK2ObQn798vDm&#10;rRQ+gK2gQ6sLedJe3uxfv9oNLtdrbLGrNAkGsT4fXCHbEFyeZV61uge/QKctJ2ukHgJvqckqgoHR&#10;+y5bL5fbbECqHKHS3vPp/ZSU+4Rf11qFz3XtdRBdIZlbSCultYxrtt9B3hC41qgzDfgHFj0Yy0Uv&#10;UPcQQBzI/AXVG0XosQ4LhX2GdW2UThpYzWr5h5rnFpxOWtgc7y42+f8Hqz4dn90TiTC+w5EbmER4&#10;94jqmxcW71qwjb4lwqHVUHHhVbQsG5zPz0+j1T73EaQcPmLFTYZDwAQ01tRHV1inYHRuwOliuh6D&#10;ULHk5mp7zRnFqdV2c321SRUgnx878uG9xl7EoJDEPU3gcHz0IZKBfL4Sa1l8MF2X+trZ3w74YjxJ&#10;5CPfiXkYy1GYqpDrWDdqKbE6sRrCaVp4ujlokX5IMfCkFNJ/PwBpKboPlh2JYzUHNAflHIBV/LSQ&#10;QYopvAvT+B0cmaZl5Mlzi7fsWm2SohcWZ7rc/ST0PKlxvH7dp1sv/2n/EwAA//8DAFBLAwQUAAYA&#10;CAAAACEA7sZHH+AAAAALAQAADwAAAGRycy9kb3ducmV2LnhtbEyPQU+DQBCF7yb9D5tp4s0uRSUF&#10;WZrG6MnESPHgcWGnQMrOIrtt8d87nuptZt7Lm+/l29kO4oyT7x0pWK8iEEiNMz21Cj6r17sNCB80&#10;GT04QgU/6GFbLG5ynRl3oRLP+9AKDiGfaQVdCGMmpW86tNqv3IjE2sFNVgdep1aaSV843A4yjqJE&#10;Wt0Tf+j0iM8dNsf9ySrYfVH50n+/1x/loeyrKo3oLTkqdbucd08gAs7haoY/fEaHgplqdyLjxaDg&#10;MU0ZPSiI1zEP7EjiB25X8+V+k4Iscvm/Q/ELAAD//wMAUEsBAi0AFAAGAAgAAAAhALaDOJL+AAAA&#10;4QEAABMAAAAAAAAAAAAAAAAAAAAAAFtDb250ZW50X1R5cGVzXS54bWxQSwECLQAUAAYACAAAACEA&#10;OP0h/9YAAACUAQAACwAAAAAAAAAAAAAAAAAvAQAAX3JlbHMvLnJlbHNQSwECLQAUAAYACAAAACEA&#10;bjv4T9kBAACXAwAADgAAAAAAAAAAAAAAAAAuAgAAZHJzL2Uyb0RvYy54bWxQSwECLQAUAAYACAAA&#10;ACEA7sZHH+AAAAALAQAADwAAAAAAAAAAAAAAAAAzBAAAZHJzL2Rvd25yZXYueG1sUEsFBgAAAAAE&#10;AAQA8wAAAEAFAAAAAA==&#10;" filled="f" stroked="f">
              <v:textbox inset="0,0,0,0">
                <w:txbxContent>
                  <w:p w14:paraId="66A3FE8F" w14:textId="77777777" w:rsidR="00AA68C7" w:rsidRDefault="00AA68C7">
                    <w:pPr>
                      <w:pStyle w:val="BodyText"/>
                      <w:spacing w:before="10"/>
                      <w:ind w:left="2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574A" w14:textId="77777777" w:rsidR="00AA68C7" w:rsidRDefault="00AA68C7">
    <w:pPr>
      <w:pStyle w:val="BodyText"/>
      <w:spacing w:line="14" w:lineRule="auto"/>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E89B" w14:textId="77777777" w:rsidR="00AA68C7" w:rsidRDefault="00AA68C7">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8BE0" w14:textId="77777777" w:rsidR="00AA68C7" w:rsidRDefault="00AA68C7">
    <w:pPr>
      <w:pStyle w:val="BodyText"/>
      <w:spacing w:line="14" w:lineRule="auto"/>
    </w:pPr>
    <w:r>
      <w:rPr>
        <w:noProof/>
        <w:lang w:bidi="ar-SA"/>
      </w:rPr>
      <mc:AlternateContent>
        <mc:Choice Requires="wps">
          <w:drawing>
            <wp:anchor distT="0" distB="0" distL="114300" distR="114300" simplePos="0" relativeHeight="503256904" behindDoc="1" locked="0" layoutInCell="1" allowOverlap="1" wp14:anchorId="6FEB9AC5" wp14:editId="3C9D69E8">
              <wp:simplePos x="0" y="0"/>
              <wp:positionH relativeFrom="page">
                <wp:posOffset>3806825</wp:posOffset>
              </wp:positionH>
              <wp:positionV relativeFrom="page">
                <wp:posOffset>1351280</wp:posOffset>
              </wp:positionV>
              <wp:extent cx="167640" cy="165735"/>
              <wp:effectExtent l="0" t="0" r="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D4BEB" w14:textId="77777777" w:rsidR="00AA68C7" w:rsidRDefault="00AA68C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B9AC5" id="_x0000_t202" coordsize="21600,21600" o:spt="202" path="m,l,21600r21600,l21600,xe">
              <v:stroke joinstyle="miter"/>
              <v:path gradientshapeok="t" o:connecttype="rect"/>
            </v:shapetype>
            <v:shape id="Text Box 22" o:spid="_x0000_s1029" type="#_x0000_t202" style="position:absolute;margin-left:299.75pt;margin-top:106.4pt;width:13.2pt;height:13.05pt;z-index:-5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Ys2QEAAJcDAAAOAAAAZHJzL2Uyb0RvYy54bWysU9tu2zAMfR+wfxD0vjhp13Qw4hRdiw4D&#10;ugvQ7QNoWYqF2aJGKbGzrx8lx+kub8NeBEqUDs85pDY3Y9+Jg6Zg0VVytVhKoZ3CxrpdJb9+eXj1&#10;RooQwTXQodOVPOogb7YvX2wGX+oLbLFrNAkGcaEcfCXbGH1ZFEG1uoewQK8dJw1SD5G3tCsagoHR&#10;+664WC7XxYDUeEKlQ+DT+ykptxnfGK3iJ2OCjqKrJHOLeaW81mktthsodwS+tepEA/6BRQ/WcdEz&#10;1D1EEHuyf0H1VhEGNHGhsC/QGKt01sBqVss/1Dy14HXWwuYEf7Yp/D9Y9fHw5D+TiONbHLmBWUTw&#10;j6i+BeHwrgW307dEOLQaGi68SpYVgw/l6WmyOpQhgdTDB2y4ybCPmIFGQ31yhXUKRucGHM+m6zEK&#10;lUqur9evOaM4tVpfXV9e5QpQzo89hfhOYy9SUEninmZwODyGmMhAOV9JtRw+2K7Lfe3cbwd8MZ1k&#10;8onvxDyO9ShsU8nLVDdpqbE5shrCaVp4ujlokX5IMfCkVDJ83wNpKbr3jh1JYzUHNAf1HIBT/LSS&#10;UYopvIvT+O092V3LyJPnDm/ZNWOzomcWJ7rc/Sz0NKlpvH7d51vP/2n7EwAA//8DAFBLAwQUAAYA&#10;CAAAACEAuylqY+AAAAALAQAADwAAAGRycy9kb3ducmV2LnhtbEyPwU7DMAyG70i8Q2QkbixdUaul&#10;NJ0mBCckRFcOHNMma6M1Tmmyrbw95sSOtj/9/v5yu7iRnc0crEcJ61UCzGDntcVewmfz+rABFqJC&#10;rUaPRsKPCbCtbm9KVWh/wdqc97FnFIKhUBKGGKeC89ANxqmw8pNBuh387FSkce65ntWFwt3I0yTJ&#10;uVMW6cOgJvM8mO64PzkJuy+sX+z3e/tRH2rbNCLBt/wo5f3dsnsCFs0S/2H40yd1qMip9SfUgY0S&#10;MiEyQiWk65Q6EJGnmQDW0uZxI4BXJb/uUP0CAAD//wMAUEsBAi0AFAAGAAgAAAAhALaDOJL+AAAA&#10;4QEAABMAAAAAAAAAAAAAAAAAAAAAAFtDb250ZW50X1R5cGVzXS54bWxQSwECLQAUAAYACAAAACEA&#10;OP0h/9YAAACUAQAACwAAAAAAAAAAAAAAAAAvAQAAX3JlbHMvLnJlbHNQSwECLQAUAAYACAAAACEA&#10;WlbmLNkBAACXAwAADgAAAAAAAAAAAAAAAAAuAgAAZHJzL2Uyb0RvYy54bWxQSwECLQAUAAYACAAA&#10;ACEAuylqY+AAAAALAQAADwAAAAAAAAAAAAAAAAAzBAAAZHJzL2Rvd25yZXYueG1sUEsFBgAAAAAE&#10;AAQA8wAAAEAFAAAAAA==&#10;" filled="f" stroked="f">
              <v:textbox inset="0,0,0,0">
                <w:txbxContent>
                  <w:p w14:paraId="38CD4BEB" w14:textId="77777777" w:rsidR="00AA68C7" w:rsidRDefault="00AA68C7">
                    <w:pPr>
                      <w:pStyle w:val="BodyText"/>
                      <w:spacing w:before="10"/>
                      <w:ind w:left="20"/>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69A7" w14:textId="77777777" w:rsidR="00AA68C7" w:rsidRDefault="00AA68C7">
    <w:pPr>
      <w:pStyle w:val="BodyText"/>
      <w:spacing w:line="14" w:lineRule="auto"/>
    </w:pPr>
    <w:r>
      <w:rPr>
        <w:noProof/>
        <w:lang w:bidi="ar-SA"/>
      </w:rPr>
      <mc:AlternateContent>
        <mc:Choice Requires="wps">
          <w:drawing>
            <wp:anchor distT="0" distB="0" distL="114300" distR="114300" simplePos="0" relativeHeight="503251688" behindDoc="1" locked="0" layoutInCell="1" allowOverlap="1" wp14:anchorId="7DF4CA4F" wp14:editId="33024185">
              <wp:simplePos x="0" y="0"/>
              <wp:positionH relativeFrom="page">
                <wp:posOffset>3806825</wp:posOffset>
              </wp:positionH>
              <wp:positionV relativeFrom="page">
                <wp:posOffset>1351280</wp:posOffset>
              </wp:positionV>
              <wp:extent cx="167640" cy="1657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AD709" w14:textId="77777777" w:rsidR="00AA68C7" w:rsidRDefault="00AA68C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4CA4F" id="_x0000_t202" coordsize="21600,21600" o:spt="202" path="m,l,21600r21600,l21600,xe">
              <v:stroke joinstyle="miter"/>
              <v:path gradientshapeok="t" o:connecttype="rect"/>
            </v:shapetype>
            <v:shape id="Text Box 5" o:spid="_x0000_s1030" type="#_x0000_t202" style="position:absolute;margin-left:299.75pt;margin-top:106.4pt;width:13.2pt;height:13.05pt;z-index:-6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Nf2QEAAJcDAAAOAAAAZHJzL2Uyb0RvYy54bWysU9tu2zAMfR+wfxD0vjjp2nQw4hRdiw4D&#10;ugvQ7QNoWYqF2aJGKbGzrx8lx+kub8NeBEqUDs85pDY3Y9+Jg6Zg0VVytVhKoZ3CxrpdJb9+eXj1&#10;RooQwTXQodOVPOogb7YvX2wGX+oLbLFrNAkGcaEcfCXbGH1ZFEG1uoewQK8dJw1SD5G3tCsagoHR&#10;+664WC7XxYDUeEKlQ+DT+ykptxnfGK3iJ2OCjqKrJHOLeaW81mktthsodwS+tepEA/6BRQ/WcdEz&#10;1D1EEHuyf0H1VhEGNHGhsC/QGKt01sBqVss/1Dy14HXWwuYEf7Yp/D9Y9fHw5D+TiONbHLmBWUTw&#10;j6i+BeHwrgW307dEOLQaGi68SpYVgw/l6WmyOpQhgdTDB2y4ybCPmIFGQ31yhXUKRucGHM+m6zEK&#10;lUqur9eXnFGcWq2vrl9f5QpQzo89hfhOYy9SUEninmZwODyGmMhAOV9JtRw+2K7Lfe3cbwd8MZ1k&#10;8onvxDyO9ShsU8nLVDdpqbE5shrCaVp4ujlokX5IMfCkVDJ83wNpKbr3jh1JYzUHNAf1HIBT/LSS&#10;UYopvIvT+O092V3LyJPnDm/ZNWOzomcWJ7rc/Sz0NKlpvH7d51vP/2n7EwAA//8DAFBLAwQUAAYA&#10;CAAAACEAuylqY+AAAAALAQAADwAAAGRycy9kb3ducmV2LnhtbEyPwU7DMAyG70i8Q2QkbixdUaul&#10;NJ0mBCckRFcOHNMma6M1Tmmyrbw95sSOtj/9/v5yu7iRnc0crEcJ61UCzGDntcVewmfz+rABFqJC&#10;rUaPRsKPCbCtbm9KVWh/wdqc97FnFIKhUBKGGKeC89ANxqmw8pNBuh387FSkce65ntWFwt3I0yTJ&#10;uVMW6cOgJvM8mO64PzkJuy+sX+z3e/tRH2rbNCLBt/wo5f3dsnsCFs0S/2H40yd1qMip9SfUgY0S&#10;MiEyQiWk65Q6EJGnmQDW0uZxI4BXJb/uUP0CAAD//wMAUEsBAi0AFAAGAAgAAAAhALaDOJL+AAAA&#10;4QEAABMAAAAAAAAAAAAAAAAAAAAAAFtDb250ZW50X1R5cGVzXS54bWxQSwECLQAUAAYACAAAACEA&#10;OP0h/9YAAACUAQAACwAAAAAAAAAAAAAAAAAvAQAAX3JlbHMvLnJlbHNQSwECLQAUAAYACAAAACEA&#10;Ao3DX9kBAACXAwAADgAAAAAAAAAAAAAAAAAuAgAAZHJzL2Uyb0RvYy54bWxQSwECLQAUAAYACAAA&#10;ACEAuylqY+AAAAALAQAADwAAAAAAAAAAAAAAAAAzBAAAZHJzL2Rvd25yZXYueG1sUEsFBgAAAAAE&#10;AAQA8wAAAEAFAAAAAA==&#10;" filled="f" stroked="f">
              <v:textbox inset="0,0,0,0">
                <w:txbxContent>
                  <w:p w14:paraId="3A0AD709" w14:textId="77777777" w:rsidR="00AA68C7" w:rsidRDefault="00AA68C7">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290"/>
    <w:multiLevelType w:val="hybridMultilevel"/>
    <w:tmpl w:val="A7E0A656"/>
    <w:lvl w:ilvl="0" w:tplc="9B62A812">
      <w:start w:val="1"/>
      <w:numFmt w:val="decimal"/>
      <w:lvlText w:val="%1."/>
      <w:lvlJc w:val="left"/>
      <w:pPr>
        <w:ind w:left="534" w:hanging="360"/>
      </w:pPr>
      <w:rPr>
        <w:rFonts w:ascii="Times New Roman" w:eastAsia="Times New Roman" w:hAnsi="Times New Roman" w:cs="Times New Roman" w:hint="default"/>
        <w:spacing w:val="0"/>
        <w:w w:val="99"/>
        <w:sz w:val="20"/>
        <w:szCs w:val="20"/>
        <w:lang w:val="en-US" w:eastAsia="en-US" w:bidi="en-US"/>
      </w:rPr>
    </w:lvl>
    <w:lvl w:ilvl="1" w:tplc="5D04FA84">
      <w:numFmt w:val="bullet"/>
      <w:lvlText w:val=""/>
      <w:lvlJc w:val="left"/>
      <w:pPr>
        <w:ind w:left="726" w:hanging="360"/>
      </w:pPr>
      <w:rPr>
        <w:rFonts w:ascii="Symbol" w:eastAsia="Symbol" w:hAnsi="Symbol" w:cs="Symbol" w:hint="default"/>
        <w:w w:val="99"/>
        <w:sz w:val="20"/>
        <w:szCs w:val="20"/>
        <w:lang w:val="en-US" w:eastAsia="en-US" w:bidi="en-US"/>
      </w:rPr>
    </w:lvl>
    <w:lvl w:ilvl="2" w:tplc="3B9E7DAE">
      <w:numFmt w:val="bullet"/>
      <w:lvlText w:val="•"/>
      <w:lvlJc w:val="left"/>
      <w:pPr>
        <w:ind w:left="1635" w:hanging="360"/>
      </w:pPr>
      <w:rPr>
        <w:rFonts w:hint="default"/>
        <w:lang w:val="en-US" w:eastAsia="en-US" w:bidi="en-US"/>
      </w:rPr>
    </w:lvl>
    <w:lvl w:ilvl="3" w:tplc="F6723012">
      <w:numFmt w:val="bullet"/>
      <w:lvlText w:val="•"/>
      <w:lvlJc w:val="left"/>
      <w:pPr>
        <w:ind w:left="2551" w:hanging="360"/>
      </w:pPr>
      <w:rPr>
        <w:rFonts w:hint="default"/>
        <w:lang w:val="en-US" w:eastAsia="en-US" w:bidi="en-US"/>
      </w:rPr>
    </w:lvl>
    <w:lvl w:ilvl="4" w:tplc="A9A22CA8">
      <w:numFmt w:val="bullet"/>
      <w:lvlText w:val="•"/>
      <w:lvlJc w:val="left"/>
      <w:pPr>
        <w:ind w:left="3466" w:hanging="360"/>
      </w:pPr>
      <w:rPr>
        <w:rFonts w:hint="default"/>
        <w:lang w:val="en-US" w:eastAsia="en-US" w:bidi="en-US"/>
      </w:rPr>
    </w:lvl>
    <w:lvl w:ilvl="5" w:tplc="AED47C20">
      <w:numFmt w:val="bullet"/>
      <w:lvlText w:val="•"/>
      <w:lvlJc w:val="left"/>
      <w:pPr>
        <w:ind w:left="4382" w:hanging="360"/>
      </w:pPr>
      <w:rPr>
        <w:rFonts w:hint="default"/>
        <w:lang w:val="en-US" w:eastAsia="en-US" w:bidi="en-US"/>
      </w:rPr>
    </w:lvl>
    <w:lvl w:ilvl="6" w:tplc="713ED7E4">
      <w:numFmt w:val="bullet"/>
      <w:lvlText w:val="•"/>
      <w:lvlJc w:val="left"/>
      <w:pPr>
        <w:ind w:left="5297" w:hanging="360"/>
      </w:pPr>
      <w:rPr>
        <w:rFonts w:hint="default"/>
        <w:lang w:val="en-US" w:eastAsia="en-US" w:bidi="en-US"/>
      </w:rPr>
    </w:lvl>
    <w:lvl w:ilvl="7" w:tplc="D90A1742">
      <w:numFmt w:val="bullet"/>
      <w:lvlText w:val="•"/>
      <w:lvlJc w:val="left"/>
      <w:pPr>
        <w:ind w:left="6213" w:hanging="360"/>
      </w:pPr>
      <w:rPr>
        <w:rFonts w:hint="default"/>
        <w:lang w:val="en-US" w:eastAsia="en-US" w:bidi="en-US"/>
      </w:rPr>
    </w:lvl>
    <w:lvl w:ilvl="8" w:tplc="B1AA4B4C">
      <w:numFmt w:val="bullet"/>
      <w:lvlText w:val="•"/>
      <w:lvlJc w:val="left"/>
      <w:pPr>
        <w:ind w:left="7128" w:hanging="360"/>
      </w:pPr>
      <w:rPr>
        <w:rFonts w:hint="default"/>
        <w:lang w:val="en-US" w:eastAsia="en-US" w:bidi="en-US"/>
      </w:rPr>
    </w:lvl>
  </w:abstractNum>
  <w:abstractNum w:abstractNumId="1" w15:restartNumberingAfterBreak="0">
    <w:nsid w:val="0A98283F"/>
    <w:multiLevelType w:val="hybridMultilevel"/>
    <w:tmpl w:val="5FDE1F3A"/>
    <w:lvl w:ilvl="0" w:tplc="65BAF73E">
      <w:start w:val="1"/>
      <w:numFmt w:val="decimal"/>
      <w:lvlText w:val="%1."/>
      <w:lvlJc w:val="left"/>
      <w:pPr>
        <w:ind w:left="532" w:hanging="360"/>
      </w:pPr>
      <w:rPr>
        <w:rFonts w:ascii="Times New Roman" w:eastAsia="Times New Roman" w:hAnsi="Times New Roman" w:cs="Times New Roman" w:hint="default"/>
        <w:spacing w:val="0"/>
        <w:w w:val="99"/>
        <w:sz w:val="20"/>
        <w:szCs w:val="20"/>
        <w:lang w:val="en-US" w:eastAsia="en-US" w:bidi="en-US"/>
      </w:rPr>
    </w:lvl>
    <w:lvl w:ilvl="1" w:tplc="9288F956">
      <w:numFmt w:val="bullet"/>
      <w:lvlText w:val=""/>
      <w:lvlJc w:val="left"/>
      <w:pPr>
        <w:ind w:left="686" w:hanging="360"/>
      </w:pPr>
      <w:rPr>
        <w:rFonts w:ascii="Symbol" w:eastAsia="Symbol" w:hAnsi="Symbol" w:cs="Symbol" w:hint="default"/>
        <w:w w:val="99"/>
        <w:sz w:val="20"/>
        <w:szCs w:val="20"/>
        <w:lang w:val="en-US" w:eastAsia="en-US" w:bidi="en-US"/>
      </w:rPr>
    </w:lvl>
    <w:lvl w:ilvl="2" w:tplc="F15CEC1C">
      <w:numFmt w:val="bullet"/>
      <w:lvlText w:val="•"/>
      <w:lvlJc w:val="left"/>
      <w:pPr>
        <w:ind w:left="1600" w:hanging="360"/>
      </w:pPr>
      <w:rPr>
        <w:rFonts w:hint="default"/>
        <w:lang w:val="en-US" w:eastAsia="en-US" w:bidi="en-US"/>
      </w:rPr>
    </w:lvl>
    <w:lvl w:ilvl="3" w:tplc="89CE1580">
      <w:numFmt w:val="bullet"/>
      <w:lvlText w:val="•"/>
      <w:lvlJc w:val="left"/>
      <w:pPr>
        <w:ind w:left="2520" w:hanging="360"/>
      </w:pPr>
      <w:rPr>
        <w:rFonts w:hint="default"/>
        <w:lang w:val="en-US" w:eastAsia="en-US" w:bidi="en-US"/>
      </w:rPr>
    </w:lvl>
    <w:lvl w:ilvl="4" w:tplc="3E3A8814">
      <w:numFmt w:val="bullet"/>
      <w:lvlText w:val="•"/>
      <w:lvlJc w:val="left"/>
      <w:pPr>
        <w:ind w:left="3440" w:hanging="360"/>
      </w:pPr>
      <w:rPr>
        <w:rFonts w:hint="default"/>
        <w:lang w:val="en-US" w:eastAsia="en-US" w:bidi="en-US"/>
      </w:rPr>
    </w:lvl>
    <w:lvl w:ilvl="5" w:tplc="CCD0C7E4">
      <w:numFmt w:val="bullet"/>
      <w:lvlText w:val="•"/>
      <w:lvlJc w:val="left"/>
      <w:pPr>
        <w:ind w:left="4360" w:hanging="360"/>
      </w:pPr>
      <w:rPr>
        <w:rFonts w:hint="default"/>
        <w:lang w:val="en-US" w:eastAsia="en-US" w:bidi="en-US"/>
      </w:rPr>
    </w:lvl>
    <w:lvl w:ilvl="6" w:tplc="1362D4B0">
      <w:numFmt w:val="bullet"/>
      <w:lvlText w:val="•"/>
      <w:lvlJc w:val="left"/>
      <w:pPr>
        <w:ind w:left="5280" w:hanging="360"/>
      </w:pPr>
      <w:rPr>
        <w:rFonts w:hint="default"/>
        <w:lang w:val="en-US" w:eastAsia="en-US" w:bidi="en-US"/>
      </w:rPr>
    </w:lvl>
    <w:lvl w:ilvl="7" w:tplc="E13EA0E0">
      <w:numFmt w:val="bullet"/>
      <w:lvlText w:val="•"/>
      <w:lvlJc w:val="left"/>
      <w:pPr>
        <w:ind w:left="6200" w:hanging="360"/>
      </w:pPr>
      <w:rPr>
        <w:rFonts w:hint="default"/>
        <w:lang w:val="en-US" w:eastAsia="en-US" w:bidi="en-US"/>
      </w:rPr>
    </w:lvl>
    <w:lvl w:ilvl="8" w:tplc="5D24AAE2">
      <w:numFmt w:val="bullet"/>
      <w:lvlText w:val="•"/>
      <w:lvlJc w:val="left"/>
      <w:pPr>
        <w:ind w:left="7120" w:hanging="360"/>
      </w:pPr>
      <w:rPr>
        <w:rFonts w:hint="default"/>
        <w:lang w:val="en-US" w:eastAsia="en-US" w:bidi="en-US"/>
      </w:rPr>
    </w:lvl>
  </w:abstractNum>
  <w:abstractNum w:abstractNumId="2" w15:restartNumberingAfterBreak="0">
    <w:nsid w:val="0D46773D"/>
    <w:multiLevelType w:val="hybridMultilevel"/>
    <w:tmpl w:val="E6FE3916"/>
    <w:lvl w:ilvl="0" w:tplc="7B3AFE7E">
      <w:start w:val="5"/>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3" w15:restartNumberingAfterBreak="0">
    <w:nsid w:val="15B32478"/>
    <w:multiLevelType w:val="hybridMultilevel"/>
    <w:tmpl w:val="A0ECEC4C"/>
    <w:lvl w:ilvl="0" w:tplc="C766367E">
      <w:start w:val="1"/>
      <w:numFmt w:val="decimal"/>
      <w:lvlText w:val="%1."/>
      <w:lvlJc w:val="left"/>
      <w:pPr>
        <w:ind w:left="174" w:hanging="404"/>
      </w:pPr>
      <w:rPr>
        <w:rFonts w:ascii="Times New Roman" w:eastAsia="Times New Roman" w:hAnsi="Times New Roman" w:cs="Times New Roman" w:hint="default"/>
        <w:b/>
        <w:bCs/>
        <w:w w:val="99"/>
        <w:sz w:val="20"/>
        <w:szCs w:val="20"/>
        <w:lang w:val="en-US" w:eastAsia="en-US" w:bidi="en-US"/>
      </w:rPr>
    </w:lvl>
    <w:lvl w:ilvl="1" w:tplc="EECE0DBE">
      <w:numFmt w:val="bullet"/>
      <w:lvlText w:val="•"/>
      <w:lvlJc w:val="left"/>
      <w:pPr>
        <w:ind w:left="1058" w:hanging="404"/>
      </w:pPr>
      <w:rPr>
        <w:rFonts w:hint="default"/>
        <w:lang w:val="en-US" w:eastAsia="en-US" w:bidi="en-US"/>
      </w:rPr>
    </w:lvl>
    <w:lvl w:ilvl="2" w:tplc="9F286D6E">
      <w:numFmt w:val="bullet"/>
      <w:lvlText w:val="•"/>
      <w:lvlJc w:val="left"/>
      <w:pPr>
        <w:ind w:left="1936" w:hanging="404"/>
      </w:pPr>
      <w:rPr>
        <w:rFonts w:hint="default"/>
        <w:lang w:val="en-US" w:eastAsia="en-US" w:bidi="en-US"/>
      </w:rPr>
    </w:lvl>
    <w:lvl w:ilvl="3" w:tplc="9BC2D9F2">
      <w:numFmt w:val="bullet"/>
      <w:lvlText w:val="•"/>
      <w:lvlJc w:val="left"/>
      <w:pPr>
        <w:ind w:left="2814" w:hanging="404"/>
      </w:pPr>
      <w:rPr>
        <w:rFonts w:hint="default"/>
        <w:lang w:val="en-US" w:eastAsia="en-US" w:bidi="en-US"/>
      </w:rPr>
    </w:lvl>
    <w:lvl w:ilvl="4" w:tplc="A0A8C21E">
      <w:numFmt w:val="bullet"/>
      <w:lvlText w:val="•"/>
      <w:lvlJc w:val="left"/>
      <w:pPr>
        <w:ind w:left="3692" w:hanging="404"/>
      </w:pPr>
      <w:rPr>
        <w:rFonts w:hint="default"/>
        <w:lang w:val="en-US" w:eastAsia="en-US" w:bidi="en-US"/>
      </w:rPr>
    </w:lvl>
    <w:lvl w:ilvl="5" w:tplc="7F2E7DDC">
      <w:numFmt w:val="bullet"/>
      <w:lvlText w:val="•"/>
      <w:lvlJc w:val="left"/>
      <w:pPr>
        <w:ind w:left="4570" w:hanging="404"/>
      </w:pPr>
      <w:rPr>
        <w:rFonts w:hint="default"/>
        <w:lang w:val="en-US" w:eastAsia="en-US" w:bidi="en-US"/>
      </w:rPr>
    </w:lvl>
    <w:lvl w:ilvl="6" w:tplc="DC9CD638">
      <w:numFmt w:val="bullet"/>
      <w:lvlText w:val="•"/>
      <w:lvlJc w:val="left"/>
      <w:pPr>
        <w:ind w:left="5448" w:hanging="404"/>
      </w:pPr>
      <w:rPr>
        <w:rFonts w:hint="default"/>
        <w:lang w:val="en-US" w:eastAsia="en-US" w:bidi="en-US"/>
      </w:rPr>
    </w:lvl>
    <w:lvl w:ilvl="7" w:tplc="D8966BAE">
      <w:numFmt w:val="bullet"/>
      <w:lvlText w:val="•"/>
      <w:lvlJc w:val="left"/>
      <w:pPr>
        <w:ind w:left="6326" w:hanging="404"/>
      </w:pPr>
      <w:rPr>
        <w:rFonts w:hint="default"/>
        <w:lang w:val="en-US" w:eastAsia="en-US" w:bidi="en-US"/>
      </w:rPr>
    </w:lvl>
    <w:lvl w:ilvl="8" w:tplc="8E4098EA">
      <w:numFmt w:val="bullet"/>
      <w:lvlText w:val="•"/>
      <w:lvlJc w:val="left"/>
      <w:pPr>
        <w:ind w:left="7204" w:hanging="404"/>
      </w:pPr>
      <w:rPr>
        <w:rFonts w:hint="default"/>
        <w:lang w:val="en-US" w:eastAsia="en-US" w:bidi="en-US"/>
      </w:rPr>
    </w:lvl>
  </w:abstractNum>
  <w:abstractNum w:abstractNumId="4" w15:restartNumberingAfterBreak="0">
    <w:nsid w:val="1BBA7386"/>
    <w:multiLevelType w:val="hybridMultilevel"/>
    <w:tmpl w:val="B220FE76"/>
    <w:lvl w:ilvl="0" w:tplc="76367570">
      <w:start w:val="4"/>
      <w:numFmt w:val="upp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1D3A041C"/>
    <w:multiLevelType w:val="hybridMultilevel"/>
    <w:tmpl w:val="BE0A13EC"/>
    <w:lvl w:ilvl="0" w:tplc="B35A013E">
      <w:start w:val="1"/>
      <w:numFmt w:val="decimal"/>
      <w:lvlText w:val="%1."/>
      <w:lvlJc w:val="left"/>
      <w:pPr>
        <w:ind w:left="532" w:hanging="360"/>
      </w:pPr>
      <w:rPr>
        <w:rFonts w:ascii="Times New Roman" w:eastAsia="Times New Roman" w:hAnsi="Times New Roman" w:cs="Times New Roman" w:hint="default"/>
        <w:spacing w:val="0"/>
        <w:w w:val="99"/>
        <w:sz w:val="20"/>
        <w:szCs w:val="20"/>
        <w:lang w:val="en-US" w:eastAsia="en-US" w:bidi="en-US"/>
      </w:rPr>
    </w:lvl>
    <w:lvl w:ilvl="1" w:tplc="23189500">
      <w:start w:val="1"/>
      <w:numFmt w:val="decimal"/>
      <w:lvlText w:val="%2."/>
      <w:lvlJc w:val="left"/>
      <w:pPr>
        <w:ind w:left="686" w:hanging="360"/>
      </w:pPr>
      <w:rPr>
        <w:rFonts w:ascii="Times New Roman" w:eastAsia="Times New Roman" w:hAnsi="Times New Roman" w:cs="Times New Roman" w:hint="default"/>
        <w:spacing w:val="0"/>
        <w:w w:val="99"/>
        <w:sz w:val="20"/>
        <w:szCs w:val="20"/>
        <w:lang w:val="en-US" w:eastAsia="en-US" w:bidi="en-US"/>
      </w:rPr>
    </w:lvl>
    <w:lvl w:ilvl="2" w:tplc="B4C44B26">
      <w:numFmt w:val="bullet"/>
      <w:lvlText w:val="•"/>
      <w:lvlJc w:val="left"/>
      <w:pPr>
        <w:ind w:left="1600" w:hanging="360"/>
      </w:pPr>
      <w:rPr>
        <w:rFonts w:hint="default"/>
        <w:lang w:val="en-US" w:eastAsia="en-US" w:bidi="en-US"/>
      </w:rPr>
    </w:lvl>
    <w:lvl w:ilvl="3" w:tplc="43CA10B6">
      <w:numFmt w:val="bullet"/>
      <w:lvlText w:val="•"/>
      <w:lvlJc w:val="left"/>
      <w:pPr>
        <w:ind w:left="2520" w:hanging="360"/>
      </w:pPr>
      <w:rPr>
        <w:rFonts w:hint="default"/>
        <w:lang w:val="en-US" w:eastAsia="en-US" w:bidi="en-US"/>
      </w:rPr>
    </w:lvl>
    <w:lvl w:ilvl="4" w:tplc="828E018C">
      <w:numFmt w:val="bullet"/>
      <w:lvlText w:val="•"/>
      <w:lvlJc w:val="left"/>
      <w:pPr>
        <w:ind w:left="3440" w:hanging="360"/>
      </w:pPr>
      <w:rPr>
        <w:rFonts w:hint="default"/>
        <w:lang w:val="en-US" w:eastAsia="en-US" w:bidi="en-US"/>
      </w:rPr>
    </w:lvl>
    <w:lvl w:ilvl="5" w:tplc="D34CA9AE">
      <w:numFmt w:val="bullet"/>
      <w:lvlText w:val="•"/>
      <w:lvlJc w:val="left"/>
      <w:pPr>
        <w:ind w:left="4360" w:hanging="360"/>
      </w:pPr>
      <w:rPr>
        <w:rFonts w:hint="default"/>
        <w:lang w:val="en-US" w:eastAsia="en-US" w:bidi="en-US"/>
      </w:rPr>
    </w:lvl>
    <w:lvl w:ilvl="6" w:tplc="FE546010">
      <w:numFmt w:val="bullet"/>
      <w:lvlText w:val="•"/>
      <w:lvlJc w:val="left"/>
      <w:pPr>
        <w:ind w:left="5280" w:hanging="360"/>
      </w:pPr>
      <w:rPr>
        <w:rFonts w:hint="default"/>
        <w:lang w:val="en-US" w:eastAsia="en-US" w:bidi="en-US"/>
      </w:rPr>
    </w:lvl>
    <w:lvl w:ilvl="7" w:tplc="BD3E7E28">
      <w:numFmt w:val="bullet"/>
      <w:lvlText w:val="•"/>
      <w:lvlJc w:val="left"/>
      <w:pPr>
        <w:ind w:left="6200" w:hanging="360"/>
      </w:pPr>
      <w:rPr>
        <w:rFonts w:hint="default"/>
        <w:lang w:val="en-US" w:eastAsia="en-US" w:bidi="en-US"/>
      </w:rPr>
    </w:lvl>
    <w:lvl w:ilvl="8" w:tplc="55CC02CA">
      <w:numFmt w:val="bullet"/>
      <w:lvlText w:val="•"/>
      <w:lvlJc w:val="left"/>
      <w:pPr>
        <w:ind w:left="7120" w:hanging="360"/>
      </w:pPr>
      <w:rPr>
        <w:rFonts w:hint="default"/>
        <w:lang w:val="en-US" w:eastAsia="en-US" w:bidi="en-US"/>
      </w:rPr>
    </w:lvl>
  </w:abstractNum>
  <w:abstractNum w:abstractNumId="6" w15:restartNumberingAfterBreak="0">
    <w:nsid w:val="1F62239A"/>
    <w:multiLevelType w:val="hybridMultilevel"/>
    <w:tmpl w:val="1FD459AC"/>
    <w:lvl w:ilvl="0" w:tplc="04090001">
      <w:start w:val="1"/>
      <w:numFmt w:val="bullet"/>
      <w:lvlText w:val=""/>
      <w:lvlJc w:val="left"/>
      <w:pPr>
        <w:ind w:left="1251" w:hanging="360"/>
      </w:pPr>
      <w:rPr>
        <w:rFonts w:ascii="Symbol" w:hAnsi="Symbol"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7" w15:restartNumberingAfterBreak="0">
    <w:nsid w:val="2E553507"/>
    <w:multiLevelType w:val="multilevel"/>
    <w:tmpl w:val="F9BAFB48"/>
    <w:lvl w:ilvl="0">
      <w:start w:val="16"/>
      <w:numFmt w:val="upperLetter"/>
      <w:lvlText w:val="%1"/>
      <w:lvlJc w:val="left"/>
      <w:pPr>
        <w:ind w:left="600" w:hanging="429"/>
      </w:pPr>
      <w:rPr>
        <w:rFonts w:hint="default"/>
        <w:lang w:val="en-US" w:eastAsia="en-US" w:bidi="en-US"/>
      </w:rPr>
    </w:lvl>
    <w:lvl w:ilvl="1">
      <w:start w:val="15"/>
      <w:numFmt w:val="upperLetter"/>
      <w:lvlText w:val="%1.%2."/>
      <w:lvlJc w:val="left"/>
      <w:pPr>
        <w:ind w:left="600" w:hanging="429"/>
      </w:pPr>
      <w:rPr>
        <w:rFonts w:ascii="Times New Roman" w:eastAsia="Times New Roman" w:hAnsi="Times New Roman" w:cs="Times New Roman" w:hint="default"/>
        <w:b/>
        <w:bCs/>
        <w:w w:val="99"/>
        <w:sz w:val="20"/>
        <w:szCs w:val="20"/>
        <w:lang w:val="en-US" w:eastAsia="en-US" w:bidi="en-US"/>
      </w:rPr>
    </w:lvl>
    <w:lvl w:ilvl="2">
      <w:numFmt w:val="bullet"/>
      <w:lvlText w:val=""/>
      <w:lvlJc w:val="left"/>
      <w:pPr>
        <w:ind w:left="686" w:hanging="360"/>
      </w:pPr>
      <w:rPr>
        <w:rFonts w:ascii="Symbol" w:eastAsia="Symbol" w:hAnsi="Symbol" w:cs="Symbol" w:hint="default"/>
        <w:w w:val="99"/>
        <w:sz w:val="20"/>
        <w:szCs w:val="20"/>
        <w:lang w:val="en-US" w:eastAsia="en-US" w:bidi="en-US"/>
      </w:rPr>
    </w:lvl>
    <w:lvl w:ilvl="3">
      <w:numFmt w:val="bullet"/>
      <w:lvlText w:val="•"/>
      <w:lvlJc w:val="left"/>
      <w:pPr>
        <w:ind w:left="2520" w:hanging="360"/>
      </w:pPr>
      <w:rPr>
        <w:rFonts w:hint="default"/>
        <w:lang w:val="en-US" w:eastAsia="en-US" w:bidi="en-US"/>
      </w:rPr>
    </w:lvl>
    <w:lvl w:ilvl="4">
      <w:numFmt w:val="bullet"/>
      <w:lvlText w:val="•"/>
      <w:lvlJc w:val="left"/>
      <w:pPr>
        <w:ind w:left="3440" w:hanging="360"/>
      </w:pPr>
      <w:rPr>
        <w:rFonts w:hint="default"/>
        <w:lang w:val="en-US" w:eastAsia="en-US" w:bidi="en-US"/>
      </w:rPr>
    </w:lvl>
    <w:lvl w:ilvl="5">
      <w:numFmt w:val="bullet"/>
      <w:lvlText w:val="•"/>
      <w:lvlJc w:val="left"/>
      <w:pPr>
        <w:ind w:left="436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200" w:hanging="360"/>
      </w:pPr>
      <w:rPr>
        <w:rFonts w:hint="default"/>
        <w:lang w:val="en-US" w:eastAsia="en-US" w:bidi="en-US"/>
      </w:rPr>
    </w:lvl>
    <w:lvl w:ilvl="8">
      <w:numFmt w:val="bullet"/>
      <w:lvlText w:val="•"/>
      <w:lvlJc w:val="left"/>
      <w:pPr>
        <w:ind w:left="7120" w:hanging="360"/>
      </w:pPr>
      <w:rPr>
        <w:rFonts w:hint="default"/>
        <w:lang w:val="en-US" w:eastAsia="en-US" w:bidi="en-US"/>
      </w:rPr>
    </w:lvl>
  </w:abstractNum>
  <w:abstractNum w:abstractNumId="8" w15:restartNumberingAfterBreak="0">
    <w:nsid w:val="3603592B"/>
    <w:multiLevelType w:val="hybridMultilevel"/>
    <w:tmpl w:val="314CA740"/>
    <w:lvl w:ilvl="0" w:tplc="80049F12">
      <w:numFmt w:val="bullet"/>
      <w:lvlText w:val=""/>
      <w:lvlJc w:val="left"/>
      <w:pPr>
        <w:ind w:left="532"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05F3F"/>
    <w:multiLevelType w:val="hybridMultilevel"/>
    <w:tmpl w:val="8E562524"/>
    <w:lvl w:ilvl="0" w:tplc="3CEC830A">
      <w:start w:val="1"/>
      <w:numFmt w:val="decimal"/>
      <w:lvlText w:val="%1."/>
      <w:lvlJc w:val="left"/>
      <w:pPr>
        <w:ind w:left="532" w:hanging="360"/>
      </w:pPr>
      <w:rPr>
        <w:rFonts w:ascii="Times New Roman" w:eastAsia="Times New Roman" w:hAnsi="Times New Roman" w:cs="Times New Roman" w:hint="default"/>
        <w:spacing w:val="0"/>
        <w:w w:val="99"/>
        <w:sz w:val="20"/>
        <w:szCs w:val="20"/>
        <w:lang w:val="en-US" w:eastAsia="en-US" w:bidi="en-US"/>
      </w:rPr>
    </w:lvl>
    <w:lvl w:ilvl="1" w:tplc="BCD2479A">
      <w:numFmt w:val="bullet"/>
      <w:lvlText w:val="•"/>
      <w:lvlJc w:val="left"/>
      <w:pPr>
        <w:ind w:left="1382" w:hanging="360"/>
      </w:pPr>
      <w:rPr>
        <w:rFonts w:hint="default"/>
        <w:lang w:val="en-US" w:eastAsia="en-US" w:bidi="en-US"/>
      </w:rPr>
    </w:lvl>
    <w:lvl w:ilvl="2" w:tplc="59CA2166">
      <w:numFmt w:val="bullet"/>
      <w:lvlText w:val="•"/>
      <w:lvlJc w:val="left"/>
      <w:pPr>
        <w:ind w:left="2224" w:hanging="360"/>
      </w:pPr>
      <w:rPr>
        <w:rFonts w:hint="default"/>
        <w:lang w:val="en-US" w:eastAsia="en-US" w:bidi="en-US"/>
      </w:rPr>
    </w:lvl>
    <w:lvl w:ilvl="3" w:tplc="99AC09AC">
      <w:numFmt w:val="bullet"/>
      <w:lvlText w:val="•"/>
      <w:lvlJc w:val="left"/>
      <w:pPr>
        <w:ind w:left="3066" w:hanging="360"/>
      </w:pPr>
      <w:rPr>
        <w:rFonts w:hint="default"/>
        <w:lang w:val="en-US" w:eastAsia="en-US" w:bidi="en-US"/>
      </w:rPr>
    </w:lvl>
    <w:lvl w:ilvl="4" w:tplc="661CC44E">
      <w:numFmt w:val="bullet"/>
      <w:lvlText w:val="•"/>
      <w:lvlJc w:val="left"/>
      <w:pPr>
        <w:ind w:left="3908" w:hanging="360"/>
      </w:pPr>
      <w:rPr>
        <w:rFonts w:hint="default"/>
        <w:lang w:val="en-US" w:eastAsia="en-US" w:bidi="en-US"/>
      </w:rPr>
    </w:lvl>
    <w:lvl w:ilvl="5" w:tplc="63A6582E">
      <w:numFmt w:val="bullet"/>
      <w:lvlText w:val="•"/>
      <w:lvlJc w:val="left"/>
      <w:pPr>
        <w:ind w:left="4750" w:hanging="360"/>
      </w:pPr>
      <w:rPr>
        <w:rFonts w:hint="default"/>
        <w:lang w:val="en-US" w:eastAsia="en-US" w:bidi="en-US"/>
      </w:rPr>
    </w:lvl>
    <w:lvl w:ilvl="6" w:tplc="39745FD6">
      <w:numFmt w:val="bullet"/>
      <w:lvlText w:val="•"/>
      <w:lvlJc w:val="left"/>
      <w:pPr>
        <w:ind w:left="5592" w:hanging="360"/>
      </w:pPr>
      <w:rPr>
        <w:rFonts w:hint="default"/>
        <w:lang w:val="en-US" w:eastAsia="en-US" w:bidi="en-US"/>
      </w:rPr>
    </w:lvl>
    <w:lvl w:ilvl="7" w:tplc="1B249EEE">
      <w:numFmt w:val="bullet"/>
      <w:lvlText w:val="•"/>
      <w:lvlJc w:val="left"/>
      <w:pPr>
        <w:ind w:left="6434" w:hanging="360"/>
      </w:pPr>
      <w:rPr>
        <w:rFonts w:hint="default"/>
        <w:lang w:val="en-US" w:eastAsia="en-US" w:bidi="en-US"/>
      </w:rPr>
    </w:lvl>
    <w:lvl w:ilvl="8" w:tplc="94E82C16">
      <w:numFmt w:val="bullet"/>
      <w:lvlText w:val="•"/>
      <w:lvlJc w:val="left"/>
      <w:pPr>
        <w:ind w:left="7276" w:hanging="360"/>
      </w:pPr>
      <w:rPr>
        <w:rFonts w:hint="default"/>
        <w:lang w:val="en-US" w:eastAsia="en-US" w:bidi="en-US"/>
      </w:rPr>
    </w:lvl>
  </w:abstractNum>
  <w:abstractNum w:abstractNumId="10" w15:restartNumberingAfterBreak="0">
    <w:nsid w:val="57603565"/>
    <w:multiLevelType w:val="hybridMultilevel"/>
    <w:tmpl w:val="4752AC8A"/>
    <w:lvl w:ilvl="0" w:tplc="D5F21E18">
      <w:start w:val="1"/>
      <w:numFmt w:val="lowerLetter"/>
      <w:lvlText w:val="%1."/>
      <w:lvlJc w:val="left"/>
      <w:pPr>
        <w:ind w:left="1086" w:hanging="340"/>
      </w:pPr>
      <w:rPr>
        <w:rFonts w:ascii="Times New Roman" w:eastAsia="Times New Roman" w:hAnsi="Times New Roman" w:cs="Times New Roman" w:hint="default"/>
        <w:w w:val="99"/>
        <w:sz w:val="20"/>
        <w:szCs w:val="20"/>
        <w:lang w:val="en-US" w:eastAsia="en-US" w:bidi="en-US"/>
      </w:rPr>
    </w:lvl>
    <w:lvl w:ilvl="1" w:tplc="F0D6FD78">
      <w:numFmt w:val="bullet"/>
      <w:lvlText w:val="•"/>
      <w:lvlJc w:val="left"/>
      <w:pPr>
        <w:ind w:left="1868" w:hanging="340"/>
      </w:pPr>
      <w:rPr>
        <w:rFonts w:hint="default"/>
        <w:lang w:val="en-US" w:eastAsia="en-US" w:bidi="en-US"/>
      </w:rPr>
    </w:lvl>
    <w:lvl w:ilvl="2" w:tplc="8E98EFEE">
      <w:numFmt w:val="bullet"/>
      <w:lvlText w:val="•"/>
      <w:lvlJc w:val="left"/>
      <w:pPr>
        <w:ind w:left="2656" w:hanging="340"/>
      </w:pPr>
      <w:rPr>
        <w:rFonts w:hint="default"/>
        <w:lang w:val="en-US" w:eastAsia="en-US" w:bidi="en-US"/>
      </w:rPr>
    </w:lvl>
    <w:lvl w:ilvl="3" w:tplc="44803796">
      <w:numFmt w:val="bullet"/>
      <w:lvlText w:val="•"/>
      <w:lvlJc w:val="left"/>
      <w:pPr>
        <w:ind w:left="3444" w:hanging="340"/>
      </w:pPr>
      <w:rPr>
        <w:rFonts w:hint="default"/>
        <w:lang w:val="en-US" w:eastAsia="en-US" w:bidi="en-US"/>
      </w:rPr>
    </w:lvl>
    <w:lvl w:ilvl="4" w:tplc="EED03BA4">
      <w:numFmt w:val="bullet"/>
      <w:lvlText w:val="•"/>
      <w:lvlJc w:val="left"/>
      <w:pPr>
        <w:ind w:left="4232" w:hanging="340"/>
      </w:pPr>
      <w:rPr>
        <w:rFonts w:hint="default"/>
        <w:lang w:val="en-US" w:eastAsia="en-US" w:bidi="en-US"/>
      </w:rPr>
    </w:lvl>
    <w:lvl w:ilvl="5" w:tplc="8752B3B2">
      <w:numFmt w:val="bullet"/>
      <w:lvlText w:val="•"/>
      <w:lvlJc w:val="left"/>
      <w:pPr>
        <w:ind w:left="5020" w:hanging="340"/>
      </w:pPr>
      <w:rPr>
        <w:rFonts w:hint="default"/>
        <w:lang w:val="en-US" w:eastAsia="en-US" w:bidi="en-US"/>
      </w:rPr>
    </w:lvl>
    <w:lvl w:ilvl="6" w:tplc="62ACB4D8">
      <w:numFmt w:val="bullet"/>
      <w:lvlText w:val="•"/>
      <w:lvlJc w:val="left"/>
      <w:pPr>
        <w:ind w:left="5808" w:hanging="340"/>
      </w:pPr>
      <w:rPr>
        <w:rFonts w:hint="default"/>
        <w:lang w:val="en-US" w:eastAsia="en-US" w:bidi="en-US"/>
      </w:rPr>
    </w:lvl>
    <w:lvl w:ilvl="7" w:tplc="3FD05FEC">
      <w:numFmt w:val="bullet"/>
      <w:lvlText w:val="•"/>
      <w:lvlJc w:val="left"/>
      <w:pPr>
        <w:ind w:left="6596" w:hanging="340"/>
      </w:pPr>
      <w:rPr>
        <w:rFonts w:hint="default"/>
        <w:lang w:val="en-US" w:eastAsia="en-US" w:bidi="en-US"/>
      </w:rPr>
    </w:lvl>
    <w:lvl w:ilvl="8" w:tplc="5BC052F4">
      <w:numFmt w:val="bullet"/>
      <w:lvlText w:val="•"/>
      <w:lvlJc w:val="left"/>
      <w:pPr>
        <w:ind w:left="7384" w:hanging="340"/>
      </w:pPr>
      <w:rPr>
        <w:rFonts w:hint="default"/>
        <w:lang w:val="en-US" w:eastAsia="en-US" w:bidi="en-US"/>
      </w:rPr>
    </w:lvl>
  </w:abstractNum>
  <w:abstractNum w:abstractNumId="11" w15:restartNumberingAfterBreak="0">
    <w:nsid w:val="57F05951"/>
    <w:multiLevelType w:val="hybridMultilevel"/>
    <w:tmpl w:val="979E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84491"/>
    <w:multiLevelType w:val="hybridMultilevel"/>
    <w:tmpl w:val="74F2CA42"/>
    <w:lvl w:ilvl="0" w:tplc="80049F12">
      <w:numFmt w:val="bullet"/>
      <w:lvlText w:val=""/>
      <w:lvlJc w:val="left"/>
      <w:pPr>
        <w:ind w:left="532" w:hanging="360"/>
      </w:pPr>
      <w:rPr>
        <w:rFonts w:ascii="Symbol" w:eastAsia="Symbol" w:hAnsi="Symbol" w:cs="Symbol" w:hint="default"/>
        <w:w w:val="99"/>
        <w:sz w:val="20"/>
        <w:szCs w:val="20"/>
        <w:lang w:val="en-US" w:eastAsia="en-US" w:bidi="en-US"/>
      </w:rPr>
    </w:lvl>
    <w:lvl w:ilvl="1" w:tplc="EC5C19A0">
      <w:numFmt w:val="bullet"/>
      <w:lvlText w:val=""/>
      <w:lvlJc w:val="left"/>
      <w:pPr>
        <w:ind w:left="1036" w:hanging="360"/>
      </w:pPr>
      <w:rPr>
        <w:rFonts w:ascii="Symbol" w:eastAsia="Symbol" w:hAnsi="Symbol" w:cs="Symbol" w:hint="default"/>
        <w:w w:val="99"/>
        <w:sz w:val="20"/>
        <w:szCs w:val="20"/>
        <w:lang w:val="en-US" w:eastAsia="en-US" w:bidi="en-US"/>
      </w:rPr>
    </w:lvl>
    <w:lvl w:ilvl="2" w:tplc="568C9DBE">
      <w:numFmt w:val="bullet"/>
      <w:lvlText w:val="•"/>
      <w:lvlJc w:val="left"/>
      <w:pPr>
        <w:ind w:left="1920" w:hanging="360"/>
      </w:pPr>
      <w:rPr>
        <w:rFonts w:hint="default"/>
        <w:lang w:val="en-US" w:eastAsia="en-US" w:bidi="en-US"/>
      </w:rPr>
    </w:lvl>
    <w:lvl w:ilvl="3" w:tplc="2D68654A">
      <w:numFmt w:val="bullet"/>
      <w:lvlText w:val="•"/>
      <w:lvlJc w:val="left"/>
      <w:pPr>
        <w:ind w:left="2800" w:hanging="360"/>
      </w:pPr>
      <w:rPr>
        <w:rFonts w:hint="default"/>
        <w:lang w:val="en-US" w:eastAsia="en-US" w:bidi="en-US"/>
      </w:rPr>
    </w:lvl>
    <w:lvl w:ilvl="4" w:tplc="393AECB2">
      <w:numFmt w:val="bullet"/>
      <w:lvlText w:val="•"/>
      <w:lvlJc w:val="left"/>
      <w:pPr>
        <w:ind w:left="3680" w:hanging="360"/>
      </w:pPr>
      <w:rPr>
        <w:rFonts w:hint="default"/>
        <w:lang w:val="en-US" w:eastAsia="en-US" w:bidi="en-US"/>
      </w:rPr>
    </w:lvl>
    <w:lvl w:ilvl="5" w:tplc="17E4F00A">
      <w:numFmt w:val="bullet"/>
      <w:lvlText w:val="•"/>
      <w:lvlJc w:val="left"/>
      <w:pPr>
        <w:ind w:left="4560" w:hanging="360"/>
      </w:pPr>
      <w:rPr>
        <w:rFonts w:hint="default"/>
        <w:lang w:val="en-US" w:eastAsia="en-US" w:bidi="en-US"/>
      </w:rPr>
    </w:lvl>
    <w:lvl w:ilvl="6" w:tplc="4E06C8D0">
      <w:numFmt w:val="bullet"/>
      <w:lvlText w:val="•"/>
      <w:lvlJc w:val="left"/>
      <w:pPr>
        <w:ind w:left="5440" w:hanging="360"/>
      </w:pPr>
      <w:rPr>
        <w:rFonts w:hint="default"/>
        <w:lang w:val="en-US" w:eastAsia="en-US" w:bidi="en-US"/>
      </w:rPr>
    </w:lvl>
    <w:lvl w:ilvl="7" w:tplc="680066F0">
      <w:numFmt w:val="bullet"/>
      <w:lvlText w:val="•"/>
      <w:lvlJc w:val="left"/>
      <w:pPr>
        <w:ind w:left="6320" w:hanging="360"/>
      </w:pPr>
      <w:rPr>
        <w:rFonts w:hint="default"/>
        <w:lang w:val="en-US" w:eastAsia="en-US" w:bidi="en-US"/>
      </w:rPr>
    </w:lvl>
    <w:lvl w:ilvl="8" w:tplc="60946200">
      <w:numFmt w:val="bullet"/>
      <w:lvlText w:val="•"/>
      <w:lvlJc w:val="left"/>
      <w:pPr>
        <w:ind w:left="7200" w:hanging="360"/>
      </w:pPr>
      <w:rPr>
        <w:rFonts w:hint="default"/>
        <w:lang w:val="en-US" w:eastAsia="en-US" w:bidi="en-US"/>
      </w:rPr>
    </w:lvl>
  </w:abstractNum>
  <w:abstractNum w:abstractNumId="13" w15:restartNumberingAfterBreak="0">
    <w:nsid w:val="63B71FFD"/>
    <w:multiLevelType w:val="hybridMultilevel"/>
    <w:tmpl w:val="AA2E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A283B"/>
    <w:multiLevelType w:val="hybridMultilevel"/>
    <w:tmpl w:val="486A690E"/>
    <w:lvl w:ilvl="0" w:tplc="BEC05E80">
      <w:start w:val="1"/>
      <w:numFmt w:val="decimal"/>
      <w:lvlText w:val="%1."/>
      <w:lvlJc w:val="left"/>
      <w:pPr>
        <w:ind w:left="726" w:hanging="360"/>
      </w:pPr>
      <w:rPr>
        <w:rFonts w:ascii="Times New Roman" w:eastAsia="Times New Roman" w:hAnsi="Times New Roman" w:cs="Times New Roman" w:hint="default"/>
        <w:spacing w:val="0"/>
        <w:w w:val="99"/>
        <w:sz w:val="20"/>
        <w:szCs w:val="20"/>
        <w:lang w:val="en-US" w:eastAsia="en-US" w:bidi="en-US"/>
      </w:rPr>
    </w:lvl>
    <w:lvl w:ilvl="1" w:tplc="D7A46EDE">
      <w:numFmt w:val="bullet"/>
      <w:lvlText w:val="•"/>
      <w:lvlJc w:val="left"/>
      <w:pPr>
        <w:ind w:left="1544" w:hanging="360"/>
      </w:pPr>
      <w:rPr>
        <w:rFonts w:hint="default"/>
        <w:lang w:val="en-US" w:eastAsia="en-US" w:bidi="en-US"/>
      </w:rPr>
    </w:lvl>
    <w:lvl w:ilvl="2" w:tplc="9DF68B00">
      <w:numFmt w:val="bullet"/>
      <w:lvlText w:val="•"/>
      <w:lvlJc w:val="left"/>
      <w:pPr>
        <w:ind w:left="2368" w:hanging="360"/>
      </w:pPr>
      <w:rPr>
        <w:rFonts w:hint="default"/>
        <w:lang w:val="en-US" w:eastAsia="en-US" w:bidi="en-US"/>
      </w:rPr>
    </w:lvl>
    <w:lvl w:ilvl="3" w:tplc="2B5A9A5E">
      <w:numFmt w:val="bullet"/>
      <w:lvlText w:val="•"/>
      <w:lvlJc w:val="left"/>
      <w:pPr>
        <w:ind w:left="3192" w:hanging="360"/>
      </w:pPr>
      <w:rPr>
        <w:rFonts w:hint="default"/>
        <w:lang w:val="en-US" w:eastAsia="en-US" w:bidi="en-US"/>
      </w:rPr>
    </w:lvl>
    <w:lvl w:ilvl="4" w:tplc="7CCAB27A">
      <w:numFmt w:val="bullet"/>
      <w:lvlText w:val="•"/>
      <w:lvlJc w:val="left"/>
      <w:pPr>
        <w:ind w:left="4016" w:hanging="360"/>
      </w:pPr>
      <w:rPr>
        <w:rFonts w:hint="default"/>
        <w:lang w:val="en-US" w:eastAsia="en-US" w:bidi="en-US"/>
      </w:rPr>
    </w:lvl>
    <w:lvl w:ilvl="5" w:tplc="8C6461CC">
      <w:numFmt w:val="bullet"/>
      <w:lvlText w:val="•"/>
      <w:lvlJc w:val="left"/>
      <w:pPr>
        <w:ind w:left="4840" w:hanging="360"/>
      </w:pPr>
      <w:rPr>
        <w:rFonts w:hint="default"/>
        <w:lang w:val="en-US" w:eastAsia="en-US" w:bidi="en-US"/>
      </w:rPr>
    </w:lvl>
    <w:lvl w:ilvl="6" w:tplc="4A5C0E80">
      <w:numFmt w:val="bullet"/>
      <w:lvlText w:val="•"/>
      <w:lvlJc w:val="left"/>
      <w:pPr>
        <w:ind w:left="5664" w:hanging="360"/>
      </w:pPr>
      <w:rPr>
        <w:rFonts w:hint="default"/>
        <w:lang w:val="en-US" w:eastAsia="en-US" w:bidi="en-US"/>
      </w:rPr>
    </w:lvl>
    <w:lvl w:ilvl="7" w:tplc="A60E0CD4">
      <w:numFmt w:val="bullet"/>
      <w:lvlText w:val="•"/>
      <w:lvlJc w:val="left"/>
      <w:pPr>
        <w:ind w:left="6488" w:hanging="360"/>
      </w:pPr>
      <w:rPr>
        <w:rFonts w:hint="default"/>
        <w:lang w:val="en-US" w:eastAsia="en-US" w:bidi="en-US"/>
      </w:rPr>
    </w:lvl>
    <w:lvl w:ilvl="8" w:tplc="8654D6E0">
      <w:numFmt w:val="bullet"/>
      <w:lvlText w:val="•"/>
      <w:lvlJc w:val="left"/>
      <w:pPr>
        <w:ind w:left="7312" w:hanging="360"/>
      </w:pPr>
      <w:rPr>
        <w:rFonts w:hint="default"/>
        <w:lang w:val="en-US" w:eastAsia="en-US" w:bidi="en-US"/>
      </w:rPr>
    </w:lvl>
  </w:abstractNum>
  <w:abstractNum w:abstractNumId="15" w15:restartNumberingAfterBreak="0">
    <w:nsid w:val="69C02A0F"/>
    <w:multiLevelType w:val="hybridMultilevel"/>
    <w:tmpl w:val="883A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32420C"/>
    <w:multiLevelType w:val="hybridMultilevel"/>
    <w:tmpl w:val="23BAEDB8"/>
    <w:lvl w:ilvl="0" w:tplc="3822E6CC">
      <w:numFmt w:val="bullet"/>
      <w:lvlText w:val=""/>
      <w:lvlJc w:val="left"/>
      <w:pPr>
        <w:ind w:left="417" w:hanging="360"/>
      </w:pPr>
      <w:rPr>
        <w:rFonts w:ascii="Symbol" w:eastAsia="Symbol" w:hAnsi="Symbol" w:cs="Symbol" w:hint="default"/>
        <w:w w:val="100"/>
        <w:sz w:val="24"/>
        <w:szCs w:val="24"/>
        <w:lang w:val="en-US" w:eastAsia="en-US" w:bidi="en-US"/>
      </w:rPr>
    </w:lvl>
    <w:lvl w:ilvl="1" w:tplc="B4FA588A">
      <w:numFmt w:val="bullet"/>
      <w:lvlText w:val="•"/>
      <w:lvlJc w:val="left"/>
      <w:pPr>
        <w:ind w:left="1274" w:hanging="360"/>
      </w:pPr>
      <w:rPr>
        <w:rFonts w:hint="default"/>
        <w:lang w:val="en-US" w:eastAsia="en-US" w:bidi="en-US"/>
      </w:rPr>
    </w:lvl>
    <w:lvl w:ilvl="2" w:tplc="2D0EFC3C">
      <w:numFmt w:val="bullet"/>
      <w:lvlText w:val="•"/>
      <w:lvlJc w:val="left"/>
      <w:pPr>
        <w:ind w:left="2128" w:hanging="360"/>
      </w:pPr>
      <w:rPr>
        <w:rFonts w:hint="default"/>
        <w:lang w:val="en-US" w:eastAsia="en-US" w:bidi="en-US"/>
      </w:rPr>
    </w:lvl>
    <w:lvl w:ilvl="3" w:tplc="2D42CAEC">
      <w:numFmt w:val="bullet"/>
      <w:lvlText w:val="•"/>
      <w:lvlJc w:val="left"/>
      <w:pPr>
        <w:ind w:left="2982" w:hanging="360"/>
      </w:pPr>
      <w:rPr>
        <w:rFonts w:hint="default"/>
        <w:lang w:val="en-US" w:eastAsia="en-US" w:bidi="en-US"/>
      </w:rPr>
    </w:lvl>
    <w:lvl w:ilvl="4" w:tplc="44CCB560">
      <w:numFmt w:val="bullet"/>
      <w:lvlText w:val="•"/>
      <w:lvlJc w:val="left"/>
      <w:pPr>
        <w:ind w:left="3836" w:hanging="360"/>
      </w:pPr>
      <w:rPr>
        <w:rFonts w:hint="default"/>
        <w:lang w:val="en-US" w:eastAsia="en-US" w:bidi="en-US"/>
      </w:rPr>
    </w:lvl>
    <w:lvl w:ilvl="5" w:tplc="BF06CA9C">
      <w:numFmt w:val="bullet"/>
      <w:lvlText w:val="•"/>
      <w:lvlJc w:val="left"/>
      <w:pPr>
        <w:ind w:left="4690" w:hanging="360"/>
      </w:pPr>
      <w:rPr>
        <w:rFonts w:hint="default"/>
        <w:lang w:val="en-US" w:eastAsia="en-US" w:bidi="en-US"/>
      </w:rPr>
    </w:lvl>
    <w:lvl w:ilvl="6" w:tplc="5A305CA2">
      <w:numFmt w:val="bullet"/>
      <w:lvlText w:val="•"/>
      <w:lvlJc w:val="left"/>
      <w:pPr>
        <w:ind w:left="5544" w:hanging="360"/>
      </w:pPr>
      <w:rPr>
        <w:rFonts w:hint="default"/>
        <w:lang w:val="en-US" w:eastAsia="en-US" w:bidi="en-US"/>
      </w:rPr>
    </w:lvl>
    <w:lvl w:ilvl="7" w:tplc="25C8D15C">
      <w:numFmt w:val="bullet"/>
      <w:lvlText w:val="•"/>
      <w:lvlJc w:val="left"/>
      <w:pPr>
        <w:ind w:left="6398" w:hanging="360"/>
      </w:pPr>
      <w:rPr>
        <w:rFonts w:hint="default"/>
        <w:lang w:val="en-US" w:eastAsia="en-US" w:bidi="en-US"/>
      </w:rPr>
    </w:lvl>
    <w:lvl w:ilvl="8" w:tplc="747E98B0">
      <w:numFmt w:val="bullet"/>
      <w:lvlText w:val="•"/>
      <w:lvlJc w:val="left"/>
      <w:pPr>
        <w:ind w:left="7252" w:hanging="360"/>
      </w:pPr>
      <w:rPr>
        <w:rFonts w:hint="default"/>
        <w:lang w:val="en-US" w:eastAsia="en-US" w:bidi="en-US"/>
      </w:rPr>
    </w:lvl>
  </w:abstractNum>
  <w:abstractNum w:abstractNumId="17" w15:restartNumberingAfterBreak="0">
    <w:nsid w:val="7FB62F48"/>
    <w:multiLevelType w:val="hybridMultilevel"/>
    <w:tmpl w:val="32E012B2"/>
    <w:lvl w:ilvl="0" w:tplc="ABEE4370">
      <w:numFmt w:val="bullet"/>
      <w:lvlText w:val=""/>
      <w:lvlJc w:val="left"/>
      <w:pPr>
        <w:ind w:left="669" w:hanging="360"/>
      </w:pPr>
      <w:rPr>
        <w:rFonts w:ascii="Symbol" w:eastAsia="Symbol" w:hAnsi="Symbol" w:cs="Symbol" w:hint="default"/>
        <w:w w:val="99"/>
        <w:sz w:val="20"/>
        <w:szCs w:val="20"/>
        <w:lang w:val="en-US" w:eastAsia="en-US" w:bidi="en-US"/>
      </w:rPr>
    </w:lvl>
    <w:lvl w:ilvl="1" w:tplc="AF10A474">
      <w:numFmt w:val="bullet"/>
      <w:lvlText w:val="•"/>
      <w:lvlJc w:val="left"/>
      <w:pPr>
        <w:ind w:left="1490" w:hanging="360"/>
      </w:pPr>
      <w:rPr>
        <w:rFonts w:hint="default"/>
        <w:lang w:val="en-US" w:eastAsia="en-US" w:bidi="en-US"/>
      </w:rPr>
    </w:lvl>
    <w:lvl w:ilvl="2" w:tplc="A0DCC23C">
      <w:numFmt w:val="bullet"/>
      <w:lvlText w:val="•"/>
      <w:lvlJc w:val="left"/>
      <w:pPr>
        <w:ind w:left="2320" w:hanging="360"/>
      </w:pPr>
      <w:rPr>
        <w:rFonts w:hint="default"/>
        <w:lang w:val="en-US" w:eastAsia="en-US" w:bidi="en-US"/>
      </w:rPr>
    </w:lvl>
    <w:lvl w:ilvl="3" w:tplc="12E43A60">
      <w:numFmt w:val="bullet"/>
      <w:lvlText w:val="•"/>
      <w:lvlJc w:val="left"/>
      <w:pPr>
        <w:ind w:left="3150" w:hanging="360"/>
      </w:pPr>
      <w:rPr>
        <w:rFonts w:hint="default"/>
        <w:lang w:val="en-US" w:eastAsia="en-US" w:bidi="en-US"/>
      </w:rPr>
    </w:lvl>
    <w:lvl w:ilvl="4" w:tplc="EECEDCAE">
      <w:numFmt w:val="bullet"/>
      <w:lvlText w:val="•"/>
      <w:lvlJc w:val="left"/>
      <w:pPr>
        <w:ind w:left="3980" w:hanging="360"/>
      </w:pPr>
      <w:rPr>
        <w:rFonts w:hint="default"/>
        <w:lang w:val="en-US" w:eastAsia="en-US" w:bidi="en-US"/>
      </w:rPr>
    </w:lvl>
    <w:lvl w:ilvl="5" w:tplc="A336F228">
      <w:numFmt w:val="bullet"/>
      <w:lvlText w:val="•"/>
      <w:lvlJc w:val="left"/>
      <w:pPr>
        <w:ind w:left="4810" w:hanging="360"/>
      </w:pPr>
      <w:rPr>
        <w:rFonts w:hint="default"/>
        <w:lang w:val="en-US" w:eastAsia="en-US" w:bidi="en-US"/>
      </w:rPr>
    </w:lvl>
    <w:lvl w:ilvl="6" w:tplc="711CC324">
      <w:numFmt w:val="bullet"/>
      <w:lvlText w:val="•"/>
      <w:lvlJc w:val="left"/>
      <w:pPr>
        <w:ind w:left="5640" w:hanging="360"/>
      </w:pPr>
      <w:rPr>
        <w:rFonts w:hint="default"/>
        <w:lang w:val="en-US" w:eastAsia="en-US" w:bidi="en-US"/>
      </w:rPr>
    </w:lvl>
    <w:lvl w:ilvl="7" w:tplc="CAB8814E">
      <w:numFmt w:val="bullet"/>
      <w:lvlText w:val="•"/>
      <w:lvlJc w:val="left"/>
      <w:pPr>
        <w:ind w:left="6470" w:hanging="360"/>
      </w:pPr>
      <w:rPr>
        <w:rFonts w:hint="default"/>
        <w:lang w:val="en-US" w:eastAsia="en-US" w:bidi="en-US"/>
      </w:rPr>
    </w:lvl>
    <w:lvl w:ilvl="8" w:tplc="17128340">
      <w:numFmt w:val="bullet"/>
      <w:lvlText w:val="•"/>
      <w:lvlJc w:val="left"/>
      <w:pPr>
        <w:ind w:left="7300" w:hanging="360"/>
      </w:pPr>
      <w:rPr>
        <w:rFonts w:hint="default"/>
        <w:lang w:val="en-US" w:eastAsia="en-US" w:bidi="en-US"/>
      </w:rPr>
    </w:lvl>
  </w:abstractNum>
  <w:num w:numId="1">
    <w:abstractNumId w:val="7"/>
  </w:num>
  <w:num w:numId="2">
    <w:abstractNumId w:val="3"/>
  </w:num>
  <w:num w:numId="3">
    <w:abstractNumId w:val="10"/>
  </w:num>
  <w:num w:numId="4">
    <w:abstractNumId w:val="16"/>
  </w:num>
  <w:num w:numId="5">
    <w:abstractNumId w:val="1"/>
  </w:num>
  <w:num w:numId="6">
    <w:abstractNumId w:val="5"/>
  </w:num>
  <w:num w:numId="7">
    <w:abstractNumId w:val="9"/>
  </w:num>
  <w:num w:numId="8">
    <w:abstractNumId w:val="14"/>
  </w:num>
  <w:num w:numId="9">
    <w:abstractNumId w:val="0"/>
  </w:num>
  <w:num w:numId="10">
    <w:abstractNumId w:val="17"/>
  </w:num>
  <w:num w:numId="11">
    <w:abstractNumId w:val="12"/>
  </w:num>
  <w:num w:numId="12">
    <w:abstractNumId w:val="4"/>
  </w:num>
  <w:num w:numId="13">
    <w:abstractNumId w:val="2"/>
  </w:num>
  <w:num w:numId="14">
    <w:abstractNumId w:val="6"/>
  </w:num>
  <w:num w:numId="15">
    <w:abstractNumId w:val="11"/>
  </w:num>
  <w:num w:numId="16">
    <w:abstractNumId w:val="13"/>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07"/>
    <w:rsid w:val="00026CB6"/>
    <w:rsid w:val="00030B4D"/>
    <w:rsid w:val="000328BF"/>
    <w:rsid w:val="000568F9"/>
    <w:rsid w:val="00072B50"/>
    <w:rsid w:val="000768B2"/>
    <w:rsid w:val="00085D7A"/>
    <w:rsid w:val="000867D2"/>
    <w:rsid w:val="000B32A4"/>
    <w:rsid w:val="000D307B"/>
    <w:rsid w:val="000E6731"/>
    <w:rsid w:val="000F5CA6"/>
    <w:rsid w:val="001231D6"/>
    <w:rsid w:val="001310E0"/>
    <w:rsid w:val="00155896"/>
    <w:rsid w:val="001949B5"/>
    <w:rsid w:val="001A4A7B"/>
    <w:rsid w:val="001B5A5E"/>
    <w:rsid w:val="001D3198"/>
    <w:rsid w:val="001E1592"/>
    <w:rsid w:val="001F41B4"/>
    <w:rsid w:val="00203E5B"/>
    <w:rsid w:val="0020549E"/>
    <w:rsid w:val="0021552A"/>
    <w:rsid w:val="00220F12"/>
    <w:rsid w:val="002245CB"/>
    <w:rsid w:val="00257B7A"/>
    <w:rsid w:val="002609A8"/>
    <w:rsid w:val="0028123F"/>
    <w:rsid w:val="002832A3"/>
    <w:rsid w:val="00285B6A"/>
    <w:rsid w:val="00286C9E"/>
    <w:rsid w:val="002C4F48"/>
    <w:rsid w:val="00327CDD"/>
    <w:rsid w:val="003507F0"/>
    <w:rsid w:val="00365CFD"/>
    <w:rsid w:val="00393FA2"/>
    <w:rsid w:val="003A214C"/>
    <w:rsid w:val="003A5D5A"/>
    <w:rsid w:val="003B1A9B"/>
    <w:rsid w:val="003E00EF"/>
    <w:rsid w:val="004019CE"/>
    <w:rsid w:val="00404471"/>
    <w:rsid w:val="00407D7A"/>
    <w:rsid w:val="004140BB"/>
    <w:rsid w:val="00421981"/>
    <w:rsid w:val="004219E0"/>
    <w:rsid w:val="0046285F"/>
    <w:rsid w:val="00466129"/>
    <w:rsid w:val="00477BC7"/>
    <w:rsid w:val="004E2418"/>
    <w:rsid w:val="004E26E2"/>
    <w:rsid w:val="004E6417"/>
    <w:rsid w:val="004F2CF8"/>
    <w:rsid w:val="005024A8"/>
    <w:rsid w:val="00531353"/>
    <w:rsid w:val="0053271A"/>
    <w:rsid w:val="005826B6"/>
    <w:rsid w:val="00582732"/>
    <w:rsid w:val="00592E14"/>
    <w:rsid w:val="005A1374"/>
    <w:rsid w:val="005B24D3"/>
    <w:rsid w:val="005C5153"/>
    <w:rsid w:val="005D4154"/>
    <w:rsid w:val="00604DCE"/>
    <w:rsid w:val="00607CB9"/>
    <w:rsid w:val="0061522B"/>
    <w:rsid w:val="006155E0"/>
    <w:rsid w:val="0064574D"/>
    <w:rsid w:val="006550D9"/>
    <w:rsid w:val="00660DB2"/>
    <w:rsid w:val="0068105A"/>
    <w:rsid w:val="00694CE9"/>
    <w:rsid w:val="006C42C9"/>
    <w:rsid w:val="006D3C32"/>
    <w:rsid w:val="006D7E0E"/>
    <w:rsid w:val="007276DE"/>
    <w:rsid w:val="0073730B"/>
    <w:rsid w:val="00745B26"/>
    <w:rsid w:val="00775E8F"/>
    <w:rsid w:val="00795A65"/>
    <w:rsid w:val="00850091"/>
    <w:rsid w:val="008762D1"/>
    <w:rsid w:val="008A41F5"/>
    <w:rsid w:val="008B2507"/>
    <w:rsid w:val="008C71F9"/>
    <w:rsid w:val="008F1607"/>
    <w:rsid w:val="00903B6A"/>
    <w:rsid w:val="00905EB7"/>
    <w:rsid w:val="00906A45"/>
    <w:rsid w:val="009437D5"/>
    <w:rsid w:val="009520B2"/>
    <w:rsid w:val="00961635"/>
    <w:rsid w:val="00992C9E"/>
    <w:rsid w:val="009A2578"/>
    <w:rsid w:val="009F2050"/>
    <w:rsid w:val="00A334CF"/>
    <w:rsid w:val="00A41DB8"/>
    <w:rsid w:val="00A42419"/>
    <w:rsid w:val="00A43CCF"/>
    <w:rsid w:val="00A56650"/>
    <w:rsid w:val="00A63ADD"/>
    <w:rsid w:val="00A94A4E"/>
    <w:rsid w:val="00A95FC8"/>
    <w:rsid w:val="00AA68C7"/>
    <w:rsid w:val="00AB0E3E"/>
    <w:rsid w:val="00AD3378"/>
    <w:rsid w:val="00B0214A"/>
    <w:rsid w:val="00B053B3"/>
    <w:rsid w:val="00B11D89"/>
    <w:rsid w:val="00B17DAB"/>
    <w:rsid w:val="00B30855"/>
    <w:rsid w:val="00B31AA7"/>
    <w:rsid w:val="00B47A41"/>
    <w:rsid w:val="00B51C0D"/>
    <w:rsid w:val="00B6464C"/>
    <w:rsid w:val="00B933FC"/>
    <w:rsid w:val="00BC3A90"/>
    <w:rsid w:val="00BF04AE"/>
    <w:rsid w:val="00C05108"/>
    <w:rsid w:val="00C0587A"/>
    <w:rsid w:val="00C22753"/>
    <w:rsid w:val="00C355A9"/>
    <w:rsid w:val="00C66B13"/>
    <w:rsid w:val="00C66C87"/>
    <w:rsid w:val="00C74C9C"/>
    <w:rsid w:val="00C7618D"/>
    <w:rsid w:val="00C832D8"/>
    <w:rsid w:val="00C92048"/>
    <w:rsid w:val="00CA2B43"/>
    <w:rsid w:val="00CB0388"/>
    <w:rsid w:val="00CD154B"/>
    <w:rsid w:val="00D143C7"/>
    <w:rsid w:val="00D154B5"/>
    <w:rsid w:val="00D23C98"/>
    <w:rsid w:val="00D3481B"/>
    <w:rsid w:val="00D4166D"/>
    <w:rsid w:val="00D45B6D"/>
    <w:rsid w:val="00D5203F"/>
    <w:rsid w:val="00D76C87"/>
    <w:rsid w:val="00D81E92"/>
    <w:rsid w:val="00D85F0F"/>
    <w:rsid w:val="00D95AA0"/>
    <w:rsid w:val="00DC2135"/>
    <w:rsid w:val="00DE34F1"/>
    <w:rsid w:val="00DE5AB7"/>
    <w:rsid w:val="00DF44E9"/>
    <w:rsid w:val="00E0076E"/>
    <w:rsid w:val="00E11D4A"/>
    <w:rsid w:val="00E26634"/>
    <w:rsid w:val="00E318C7"/>
    <w:rsid w:val="00E42376"/>
    <w:rsid w:val="00E50724"/>
    <w:rsid w:val="00E64758"/>
    <w:rsid w:val="00EA1005"/>
    <w:rsid w:val="00EC7A0C"/>
    <w:rsid w:val="00ED118F"/>
    <w:rsid w:val="00EF0B61"/>
    <w:rsid w:val="00F04DDC"/>
    <w:rsid w:val="00F25ADE"/>
    <w:rsid w:val="00F3363A"/>
    <w:rsid w:val="00F53B21"/>
    <w:rsid w:val="00F973E5"/>
    <w:rsid w:val="00FE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00F86"/>
  <w15:docId w15:val="{CB456551-AC84-4267-B596-7994086B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66"/>
      <w:outlineLvl w:val="0"/>
    </w:pPr>
    <w:rPr>
      <w:b/>
      <w:bCs/>
      <w:sz w:val="21"/>
      <w:szCs w:val="21"/>
    </w:rPr>
  </w:style>
  <w:style w:type="paragraph" w:styleId="Heading2">
    <w:name w:val="heading 2"/>
    <w:basedOn w:val="Normal"/>
    <w:link w:val="Heading2Char"/>
    <w:uiPriority w:val="9"/>
    <w:unhideWhenUsed/>
    <w:qFormat/>
    <w:pPr>
      <w:spacing w:before="91"/>
      <w:ind w:left="366"/>
      <w:outlineLvl w:val="1"/>
    </w:pPr>
    <w:rPr>
      <w:b/>
      <w:bCs/>
      <w:sz w:val="20"/>
      <w:szCs w:val="20"/>
    </w:rPr>
  </w:style>
  <w:style w:type="paragraph" w:styleId="Heading3">
    <w:name w:val="heading 3"/>
    <w:basedOn w:val="Normal"/>
    <w:uiPriority w:val="9"/>
    <w:unhideWhenUsed/>
    <w:qFormat/>
    <w:pPr>
      <w:ind w:left="366"/>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2"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1F41B4"/>
    <w:pPr>
      <w:tabs>
        <w:tab w:val="center" w:pos="4680"/>
        <w:tab w:val="right" w:pos="9360"/>
      </w:tabs>
    </w:pPr>
  </w:style>
  <w:style w:type="character" w:customStyle="1" w:styleId="HeaderChar">
    <w:name w:val="Header Char"/>
    <w:basedOn w:val="DefaultParagraphFont"/>
    <w:link w:val="Header"/>
    <w:uiPriority w:val="99"/>
    <w:rsid w:val="001F41B4"/>
    <w:rPr>
      <w:rFonts w:ascii="Times New Roman" w:eastAsia="Times New Roman" w:hAnsi="Times New Roman" w:cs="Times New Roman"/>
      <w:lang w:bidi="en-US"/>
    </w:rPr>
  </w:style>
  <w:style w:type="paragraph" w:styleId="Footer">
    <w:name w:val="footer"/>
    <w:basedOn w:val="Normal"/>
    <w:link w:val="FooterChar"/>
    <w:uiPriority w:val="99"/>
    <w:unhideWhenUsed/>
    <w:rsid w:val="001F41B4"/>
    <w:pPr>
      <w:tabs>
        <w:tab w:val="center" w:pos="4680"/>
        <w:tab w:val="right" w:pos="9360"/>
      </w:tabs>
    </w:pPr>
  </w:style>
  <w:style w:type="character" w:customStyle="1" w:styleId="FooterChar">
    <w:name w:val="Footer Char"/>
    <w:basedOn w:val="DefaultParagraphFont"/>
    <w:link w:val="Footer"/>
    <w:uiPriority w:val="99"/>
    <w:rsid w:val="001F41B4"/>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EF0B6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15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52A"/>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1706">
      <w:bodyDiv w:val="1"/>
      <w:marLeft w:val="0"/>
      <w:marRight w:val="0"/>
      <w:marTop w:val="0"/>
      <w:marBottom w:val="0"/>
      <w:divBdr>
        <w:top w:val="none" w:sz="0" w:space="0" w:color="auto"/>
        <w:left w:val="none" w:sz="0" w:space="0" w:color="auto"/>
        <w:bottom w:val="none" w:sz="0" w:space="0" w:color="auto"/>
        <w:right w:val="none" w:sz="0" w:space="0" w:color="auto"/>
      </w:divBdr>
    </w:div>
    <w:div w:id="423113241">
      <w:bodyDiv w:val="1"/>
      <w:marLeft w:val="0"/>
      <w:marRight w:val="0"/>
      <w:marTop w:val="0"/>
      <w:marBottom w:val="0"/>
      <w:divBdr>
        <w:top w:val="none" w:sz="0" w:space="0" w:color="auto"/>
        <w:left w:val="none" w:sz="0" w:space="0" w:color="auto"/>
        <w:bottom w:val="none" w:sz="0" w:space="0" w:color="auto"/>
        <w:right w:val="none" w:sz="0" w:space="0" w:color="auto"/>
      </w:divBdr>
    </w:div>
    <w:div w:id="1467116033">
      <w:bodyDiv w:val="1"/>
      <w:marLeft w:val="0"/>
      <w:marRight w:val="0"/>
      <w:marTop w:val="0"/>
      <w:marBottom w:val="0"/>
      <w:divBdr>
        <w:top w:val="none" w:sz="0" w:space="0" w:color="auto"/>
        <w:left w:val="none" w:sz="0" w:space="0" w:color="auto"/>
        <w:bottom w:val="none" w:sz="0" w:space="0" w:color="auto"/>
        <w:right w:val="none" w:sz="0" w:space="0" w:color="auto"/>
      </w:divBdr>
    </w:div>
    <w:div w:id="1543056224">
      <w:bodyDiv w:val="1"/>
      <w:marLeft w:val="0"/>
      <w:marRight w:val="0"/>
      <w:marTop w:val="0"/>
      <w:marBottom w:val="0"/>
      <w:divBdr>
        <w:top w:val="none" w:sz="0" w:space="0" w:color="auto"/>
        <w:left w:val="none" w:sz="0" w:space="0" w:color="auto"/>
        <w:bottom w:val="none" w:sz="0" w:space="0" w:color="auto"/>
        <w:right w:val="none" w:sz="0" w:space="0" w:color="auto"/>
      </w:divBdr>
    </w:div>
    <w:div w:id="170643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hyperlink" Target="http://www.careerinfonet.org/faq_info.asp?question=94&amp;amp;id=1&amp;amp;nodeid=102"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yperlink" Target="http://www.careerinfonet.org/faq_info.asp?question=107&amp;amp;id=1&amp;amp;nodeid=102" TargetMode="External"/><Relationship Id="rId42" Type="http://schemas.openxmlformats.org/officeDocument/2006/relationships/hyperlink" Target="http://www.careerinfonet.org/faq_info.asp?question=94&amp;amp;id=1&amp;amp;nodeid=102" TargetMode="Externa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ts-academy.com/" TargetMode="External"/><Relationship Id="rId25" Type="http://schemas.openxmlformats.org/officeDocument/2006/relationships/image" Target="media/image4.jpeg"/><Relationship Id="rId33" Type="http://schemas.openxmlformats.org/officeDocument/2006/relationships/hyperlink" Target="http://www.careerinfonet.org/faq_info.asp?question=107&amp;amp;id=1&amp;amp;nodeid=102" TargetMode="External"/><Relationship Id="rId38" Type="http://schemas.openxmlformats.org/officeDocument/2006/relationships/hyperlink" Target="http://www.careerinfonet.org/faq_info.asp?question=107&amp;amp;id=1&amp;amp;nodeid=102" TargetMode="External"/><Relationship Id="rId46" Type="http://schemas.openxmlformats.org/officeDocument/2006/relationships/hyperlink" Target="http://www.fbi.gov/about-us/cjis/ucr/hate-crime/2010/resources/hate-crime-2010-hate-crime-statistics-act"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diagramData" Target="diagrams/data1.xml"/><Relationship Id="rId29" Type="http://schemas.openxmlformats.org/officeDocument/2006/relationships/image" Target="media/image6.emf"/><Relationship Id="rId41" Type="http://schemas.openxmlformats.org/officeDocument/2006/relationships/hyperlink" Target="http://www.careerinfonet.org/faq_info.asp?question=94&amp;amp;id=1&amp;amp;nodeid=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diagramDrawing" Target="diagrams/drawing1.xml"/><Relationship Id="rId32" Type="http://schemas.openxmlformats.org/officeDocument/2006/relationships/hyperlink" Target="http://www.onetonline.org/find/industry?j=39-5011.00&amp;amp;i=94" TargetMode="External"/><Relationship Id="rId37" Type="http://schemas.openxmlformats.org/officeDocument/2006/relationships/hyperlink" Target="http://www.careerinfonet.org/faq_info.asp?question=107&amp;amp;id=1&amp;amp;nodeid=102" TargetMode="External"/><Relationship Id="rId40" Type="http://schemas.openxmlformats.org/officeDocument/2006/relationships/hyperlink" Target="http://www.careerinfonet.org/faq_info.asp?question=94&amp;amp;id=1&amp;amp;nodeid=102" TargetMode="Externa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naccas.org/" TargetMode="External"/><Relationship Id="rId23" Type="http://schemas.openxmlformats.org/officeDocument/2006/relationships/diagramColors" Target="diagrams/colors1.xml"/><Relationship Id="rId28" Type="http://schemas.openxmlformats.org/officeDocument/2006/relationships/image" Target="media/image5.jpeg"/><Relationship Id="rId36" Type="http://schemas.openxmlformats.org/officeDocument/2006/relationships/hyperlink" Target="http://www.careerinfonet.org/faq_info.asp?question=107&amp;amp;id=1&amp;amp;nodeid=102" TargetMode="External"/><Relationship Id="rId49" Type="http://schemas.openxmlformats.org/officeDocument/2006/relationships/fontTable" Target="fontTable.xml"/><Relationship Id="rId10" Type="http://schemas.openxmlformats.org/officeDocument/2006/relationships/hyperlink" Target="mailto:sts.academy@gmail.com" TargetMode="External"/><Relationship Id="rId19" Type="http://schemas.openxmlformats.org/officeDocument/2006/relationships/header" Target="header4.xml"/><Relationship Id="rId31" Type="http://schemas.openxmlformats.org/officeDocument/2006/relationships/image" Target="media/image8.png"/><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sts-academy.com/" TargetMode="External"/><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header" Target="header6.xml"/><Relationship Id="rId30" Type="http://schemas.openxmlformats.org/officeDocument/2006/relationships/image" Target="media/image7.emf"/><Relationship Id="rId35" Type="http://schemas.openxmlformats.org/officeDocument/2006/relationships/hyperlink" Target="http://www.careerinfonet.org/faq_info.asp?question=107&amp;amp;id=1&amp;amp;nodeid=102" TargetMode="External"/><Relationship Id="rId43" Type="http://schemas.openxmlformats.org/officeDocument/2006/relationships/hyperlink" Target="http://www.onetonline.org/" TargetMode="External"/><Relationship Id="rId48" Type="http://schemas.openxmlformats.org/officeDocument/2006/relationships/header" Target="header10.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965A6D-C849-4BB2-9A09-F2E2BA9FC2DE}"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769CB10B-E6A4-4FFB-A6E9-05EDE6F4DEB2}">
      <dgm:prSet phldrT="[Text]"/>
      <dgm:spPr/>
      <dgm:t>
        <a:bodyPr/>
        <a:lstStyle/>
        <a:p>
          <a:r>
            <a:rPr lang="en-US"/>
            <a:t>Terri Pugh Owner/ Instructor</a:t>
          </a:r>
        </a:p>
      </dgm:t>
    </dgm:pt>
    <dgm:pt modelId="{3999F8A9-E35C-48A6-AD9B-5E07CC14790A}" type="parTrans" cxnId="{70384C46-C921-4CB2-8CFB-DA06D47175A1}">
      <dgm:prSet/>
      <dgm:spPr/>
      <dgm:t>
        <a:bodyPr/>
        <a:lstStyle/>
        <a:p>
          <a:endParaRPr lang="en-US"/>
        </a:p>
      </dgm:t>
    </dgm:pt>
    <dgm:pt modelId="{C65A41E0-196E-40EC-BC8E-B41CCA57329D}" type="sibTrans" cxnId="{70384C46-C921-4CB2-8CFB-DA06D47175A1}">
      <dgm:prSet/>
      <dgm:spPr/>
      <dgm:t>
        <a:bodyPr/>
        <a:lstStyle/>
        <a:p>
          <a:endParaRPr lang="en-US"/>
        </a:p>
      </dgm:t>
    </dgm:pt>
    <dgm:pt modelId="{E2860844-B686-47ED-A860-EE37AB5C95FC}">
      <dgm:prSet phldrT="[Text]"/>
      <dgm:spPr/>
      <dgm:t>
        <a:bodyPr/>
        <a:lstStyle/>
        <a:p>
          <a:r>
            <a:rPr lang="en-US"/>
            <a:t>Taylor Franklin Student Service Administrator/ Acting Fiscal Officer</a:t>
          </a:r>
        </a:p>
      </dgm:t>
    </dgm:pt>
    <dgm:pt modelId="{F19EFE34-BF76-4A6B-A7BD-B5BE00E5B6DA}" type="parTrans" cxnId="{D5212FDA-9E8B-4CF4-8C34-594517AAD2A4}">
      <dgm:prSet/>
      <dgm:spPr/>
      <dgm:t>
        <a:bodyPr/>
        <a:lstStyle/>
        <a:p>
          <a:endParaRPr lang="en-US"/>
        </a:p>
      </dgm:t>
    </dgm:pt>
    <dgm:pt modelId="{7DE459A5-16BB-4E5D-969B-9EFD9FD2A7C2}" type="sibTrans" cxnId="{D5212FDA-9E8B-4CF4-8C34-594517AAD2A4}">
      <dgm:prSet/>
      <dgm:spPr/>
      <dgm:t>
        <a:bodyPr/>
        <a:lstStyle/>
        <a:p>
          <a:endParaRPr lang="en-US"/>
        </a:p>
      </dgm:t>
    </dgm:pt>
    <dgm:pt modelId="{555293DA-1F07-42E6-8F3A-6340B4918203}">
      <dgm:prSet phldrT="[Text]"/>
      <dgm:spPr/>
      <dgm:t>
        <a:bodyPr/>
        <a:lstStyle/>
        <a:p>
          <a:r>
            <a:rPr lang="en-US"/>
            <a:t>Jasmine Flores Marketing and Social Media</a:t>
          </a:r>
        </a:p>
      </dgm:t>
    </dgm:pt>
    <dgm:pt modelId="{702CF884-B198-4069-A977-49D1932B8EEC}" type="parTrans" cxnId="{F36B415A-9817-4995-B3BE-6A407EEFDA47}">
      <dgm:prSet/>
      <dgm:spPr/>
      <dgm:t>
        <a:bodyPr/>
        <a:lstStyle/>
        <a:p>
          <a:endParaRPr lang="en-US"/>
        </a:p>
      </dgm:t>
    </dgm:pt>
    <dgm:pt modelId="{CF693A5E-7BFB-45AF-B67A-0552098ABCA4}" type="sibTrans" cxnId="{F36B415A-9817-4995-B3BE-6A407EEFDA47}">
      <dgm:prSet/>
      <dgm:spPr/>
      <dgm:t>
        <a:bodyPr/>
        <a:lstStyle/>
        <a:p>
          <a:endParaRPr lang="en-US"/>
        </a:p>
      </dgm:t>
    </dgm:pt>
    <dgm:pt modelId="{4F72DA40-900F-4A42-B5BF-219A27F55702}" type="pres">
      <dgm:prSet presAssocID="{78965A6D-C849-4BB2-9A09-F2E2BA9FC2DE}" presName="hierChild1" presStyleCnt="0">
        <dgm:presLayoutVars>
          <dgm:orgChart val="1"/>
          <dgm:chPref val="1"/>
          <dgm:dir/>
          <dgm:animOne val="branch"/>
          <dgm:animLvl val="lvl"/>
          <dgm:resizeHandles/>
        </dgm:presLayoutVars>
      </dgm:prSet>
      <dgm:spPr/>
    </dgm:pt>
    <dgm:pt modelId="{6024D8CE-0BFA-44EC-A296-39CF9CDD6ADF}" type="pres">
      <dgm:prSet presAssocID="{769CB10B-E6A4-4FFB-A6E9-05EDE6F4DEB2}" presName="hierRoot1" presStyleCnt="0">
        <dgm:presLayoutVars>
          <dgm:hierBranch val="init"/>
        </dgm:presLayoutVars>
      </dgm:prSet>
      <dgm:spPr/>
    </dgm:pt>
    <dgm:pt modelId="{1E9ED761-9436-4FA5-B8D0-F3AECD9BC1DA}" type="pres">
      <dgm:prSet presAssocID="{769CB10B-E6A4-4FFB-A6E9-05EDE6F4DEB2}" presName="rootComposite1" presStyleCnt="0"/>
      <dgm:spPr/>
    </dgm:pt>
    <dgm:pt modelId="{B8F9EF5E-602F-4663-A2B3-4D6C3C195D85}" type="pres">
      <dgm:prSet presAssocID="{769CB10B-E6A4-4FFB-A6E9-05EDE6F4DEB2}" presName="rootText1" presStyleLbl="node0" presStyleIdx="0" presStyleCnt="1">
        <dgm:presLayoutVars>
          <dgm:chPref val="3"/>
        </dgm:presLayoutVars>
      </dgm:prSet>
      <dgm:spPr/>
    </dgm:pt>
    <dgm:pt modelId="{AEFA880F-CC53-44B3-AC0E-24051080E060}" type="pres">
      <dgm:prSet presAssocID="{769CB10B-E6A4-4FFB-A6E9-05EDE6F4DEB2}" presName="rootConnector1" presStyleLbl="node1" presStyleIdx="0" presStyleCnt="0"/>
      <dgm:spPr/>
    </dgm:pt>
    <dgm:pt modelId="{7F49A7FF-FF23-4056-BDDC-A47222DECD56}" type="pres">
      <dgm:prSet presAssocID="{769CB10B-E6A4-4FFB-A6E9-05EDE6F4DEB2}" presName="hierChild2" presStyleCnt="0"/>
      <dgm:spPr/>
    </dgm:pt>
    <dgm:pt modelId="{633F52D6-E832-44C6-B28E-CD3DBA111360}" type="pres">
      <dgm:prSet presAssocID="{F19EFE34-BF76-4A6B-A7BD-B5BE00E5B6DA}" presName="Name37" presStyleLbl="parChTrans1D2" presStyleIdx="0" presStyleCnt="2"/>
      <dgm:spPr/>
    </dgm:pt>
    <dgm:pt modelId="{D15F9F5A-793D-4763-AD56-EF0F39DDADCA}" type="pres">
      <dgm:prSet presAssocID="{E2860844-B686-47ED-A860-EE37AB5C95FC}" presName="hierRoot2" presStyleCnt="0">
        <dgm:presLayoutVars>
          <dgm:hierBranch val="init"/>
        </dgm:presLayoutVars>
      </dgm:prSet>
      <dgm:spPr/>
    </dgm:pt>
    <dgm:pt modelId="{5CE84700-4ABF-4602-9C3D-6558F7EEBD89}" type="pres">
      <dgm:prSet presAssocID="{E2860844-B686-47ED-A860-EE37AB5C95FC}" presName="rootComposite" presStyleCnt="0"/>
      <dgm:spPr/>
    </dgm:pt>
    <dgm:pt modelId="{93B14257-2115-4B66-99FD-A22407935699}" type="pres">
      <dgm:prSet presAssocID="{E2860844-B686-47ED-A860-EE37AB5C95FC}" presName="rootText" presStyleLbl="node2" presStyleIdx="0" presStyleCnt="2">
        <dgm:presLayoutVars>
          <dgm:chPref val="3"/>
        </dgm:presLayoutVars>
      </dgm:prSet>
      <dgm:spPr/>
    </dgm:pt>
    <dgm:pt modelId="{C35D90C1-80F0-44CD-A067-EFE8EBDD5CC8}" type="pres">
      <dgm:prSet presAssocID="{E2860844-B686-47ED-A860-EE37AB5C95FC}" presName="rootConnector" presStyleLbl="node2" presStyleIdx="0" presStyleCnt="2"/>
      <dgm:spPr/>
    </dgm:pt>
    <dgm:pt modelId="{E3BDF4CF-80DF-4CB3-B7D8-322B3AF9F384}" type="pres">
      <dgm:prSet presAssocID="{E2860844-B686-47ED-A860-EE37AB5C95FC}" presName="hierChild4" presStyleCnt="0"/>
      <dgm:spPr/>
    </dgm:pt>
    <dgm:pt modelId="{ABCD25B7-5586-4CCD-94B2-980F9EAB19D2}" type="pres">
      <dgm:prSet presAssocID="{E2860844-B686-47ED-A860-EE37AB5C95FC}" presName="hierChild5" presStyleCnt="0"/>
      <dgm:spPr/>
    </dgm:pt>
    <dgm:pt modelId="{223B8514-4F9F-4FD5-9279-D07456252020}" type="pres">
      <dgm:prSet presAssocID="{702CF884-B198-4069-A977-49D1932B8EEC}" presName="Name37" presStyleLbl="parChTrans1D2" presStyleIdx="1" presStyleCnt="2"/>
      <dgm:spPr/>
    </dgm:pt>
    <dgm:pt modelId="{E6DAC507-3519-4039-94B6-552006DF7F0C}" type="pres">
      <dgm:prSet presAssocID="{555293DA-1F07-42E6-8F3A-6340B4918203}" presName="hierRoot2" presStyleCnt="0">
        <dgm:presLayoutVars>
          <dgm:hierBranch val="init"/>
        </dgm:presLayoutVars>
      </dgm:prSet>
      <dgm:spPr/>
    </dgm:pt>
    <dgm:pt modelId="{2CF7C233-E161-4E59-B44F-CB8D567347D7}" type="pres">
      <dgm:prSet presAssocID="{555293DA-1F07-42E6-8F3A-6340B4918203}" presName="rootComposite" presStyleCnt="0"/>
      <dgm:spPr/>
    </dgm:pt>
    <dgm:pt modelId="{A5AADD3B-520E-4986-8502-0243E1ACF9E7}" type="pres">
      <dgm:prSet presAssocID="{555293DA-1F07-42E6-8F3A-6340B4918203}" presName="rootText" presStyleLbl="node2" presStyleIdx="1" presStyleCnt="2">
        <dgm:presLayoutVars>
          <dgm:chPref val="3"/>
        </dgm:presLayoutVars>
      </dgm:prSet>
      <dgm:spPr/>
    </dgm:pt>
    <dgm:pt modelId="{9659049B-3F6C-4C2C-A168-83E94EBB9440}" type="pres">
      <dgm:prSet presAssocID="{555293DA-1F07-42E6-8F3A-6340B4918203}" presName="rootConnector" presStyleLbl="node2" presStyleIdx="1" presStyleCnt="2"/>
      <dgm:spPr/>
    </dgm:pt>
    <dgm:pt modelId="{B04D3AF7-01D3-4A57-9993-03DAA008ED28}" type="pres">
      <dgm:prSet presAssocID="{555293DA-1F07-42E6-8F3A-6340B4918203}" presName="hierChild4" presStyleCnt="0"/>
      <dgm:spPr/>
    </dgm:pt>
    <dgm:pt modelId="{4EEC761F-6F1D-4314-A1C7-778F724C647D}" type="pres">
      <dgm:prSet presAssocID="{555293DA-1F07-42E6-8F3A-6340B4918203}" presName="hierChild5" presStyleCnt="0"/>
      <dgm:spPr/>
    </dgm:pt>
    <dgm:pt modelId="{61382A0B-E055-47DE-B666-EFE68A62DB76}" type="pres">
      <dgm:prSet presAssocID="{769CB10B-E6A4-4FFB-A6E9-05EDE6F4DEB2}" presName="hierChild3" presStyleCnt="0"/>
      <dgm:spPr/>
    </dgm:pt>
  </dgm:ptLst>
  <dgm:cxnLst>
    <dgm:cxn modelId="{9CBC8661-B657-4E17-95CB-D3BA5D1C8C58}" type="presOf" srcId="{E2860844-B686-47ED-A860-EE37AB5C95FC}" destId="{C35D90C1-80F0-44CD-A067-EFE8EBDD5CC8}" srcOrd="1" destOrd="0" presId="urn:microsoft.com/office/officeart/2005/8/layout/orgChart1"/>
    <dgm:cxn modelId="{70384C46-C921-4CB2-8CFB-DA06D47175A1}" srcId="{78965A6D-C849-4BB2-9A09-F2E2BA9FC2DE}" destId="{769CB10B-E6A4-4FFB-A6E9-05EDE6F4DEB2}" srcOrd="0" destOrd="0" parTransId="{3999F8A9-E35C-48A6-AD9B-5E07CC14790A}" sibTransId="{C65A41E0-196E-40EC-BC8E-B41CCA57329D}"/>
    <dgm:cxn modelId="{F36B415A-9817-4995-B3BE-6A407EEFDA47}" srcId="{769CB10B-E6A4-4FFB-A6E9-05EDE6F4DEB2}" destId="{555293DA-1F07-42E6-8F3A-6340B4918203}" srcOrd="1" destOrd="0" parTransId="{702CF884-B198-4069-A977-49D1932B8EEC}" sibTransId="{CF693A5E-7BFB-45AF-B67A-0552098ABCA4}"/>
    <dgm:cxn modelId="{AD2E3784-5902-4F88-B88C-44AD08B70431}" type="presOf" srcId="{769CB10B-E6A4-4FFB-A6E9-05EDE6F4DEB2}" destId="{AEFA880F-CC53-44B3-AC0E-24051080E060}" srcOrd="1" destOrd="0" presId="urn:microsoft.com/office/officeart/2005/8/layout/orgChart1"/>
    <dgm:cxn modelId="{2C57DE86-FC9E-4E63-908C-A8F90E1AF713}" type="presOf" srcId="{78965A6D-C849-4BB2-9A09-F2E2BA9FC2DE}" destId="{4F72DA40-900F-4A42-B5BF-219A27F55702}" srcOrd="0" destOrd="0" presId="urn:microsoft.com/office/officeart/2005/8/layout/orgChart1"/>
    <dgm:cxn modelId="{36D6248E-7682-4039-B72F-ED25C90685CE}" type="presOf" srcId="{555293DA-1F07-42E6-8F3A-6340B4918203}" destId="{A5AADD3B-520E-4986-8502-0243E1ACF9E7}" srcOrd="0" destOrd="0" presId="urn:microsoft.com/office/officeart/2005/8/layout/orgChart1"/>
    <dgm:cxn modelId="{A05B36BE-BB4B-43A9-90AA-309B8FF5F043}" type="presOf" srcId="{F19EFE34-BF76-4A6B-A7BD-B5BE00E5B6DA}" destId="{633F52D6-E832-44C6-B28E-CD3DBA111360}" srcOrd="0" destOrd="0" presId="urn:microsoft.com/office/officeart/2005/8/layout/orgChart1"/>
    <dgm:cxn modelId="{DFE0DCC5-FD11-4389-96D4-13E872681E75}" type="presOf" srcId="{555293DA-1F07-42E6-8F3A-6340B4918203}" destId="{9659049B-3F6C-4C2C-A168-83E94EBB9440}" srcOrd="1" destOrd="0" presId="urn:microsoft.com/office/officeart/2005/8/layout/orgChart1"/>
    <dgm:cxn modelId="{5E23B7D6-1C87-4FE5-8034-D46AB9CDF863}" type="presOf" srcId="{769CB10B-E6A4-4FFB-A6E9-05EDE6F4DEB2}" destId="{B8F9EF5E-602F-4663-A2B3-4D6C3C195D85}" srcOrd="0" destOrd="0" presId="urn:microsoft.com/office/officeart/2005/8/layout/orgChart1"/>
    <dgm:cxn modelId="{D5212FDA-9E8B-4CF4-8C34-594517AAD2A4}" srcId="{769CB10B-E6A4-4FFB-A6E9-05EDE6F4DEB2}" destId="{E2860844-B686-47ED-A860-EE37AB5C95FC}" srcOrd="0" destOrd="0" parTransId="{F19EFE34-BF76-4A6B-A7BD-B5BE00E5B6DA}" sibTransId="{7DE459A5-16BB-4E5D-969B-9EFD9FD2A7C2}"/>
    <dgm:cxn modelId="{2DAE96F5-8A68-47BA-BB6B-5972AC9711C9}" type="presOf" srcId="{702CF884-B198-4069-A977-49D1932B8EEC}" destId="{223B8514-4F9F-4FD5-9279-D07456252020}" srcOrd="0" destOrd="0" presId="urn:microsoft.com/office/officeart/2005/8/layout/orgChart1"/>
    <dgm:cxn modelId="{E3EE5FF6-4B41-4D02-B5F7-C7AE83E16C05}" type="presOf" srcId="{E2860844-B686-47ED-A860-EE37AB5C95FC}" destId="{93B14257-2115-4B66-99FD-A22407935699}" srcOrd="0" destOrd="0" presId="urn:microsoft.com/office/officeart/2005/8/layout/orgChart1"/>
    <dgm:cxn modelId="{CC9EEA8B-0DB4-478D-8639-7755C9B79561}" type="presParOf" srcId="{4F72DA40-900F-4A42-B5BF-219A27F55702}" destId="{6024D8CE-0BFA-44EC-A296-39CF9CDD6ADF}" srcOrd="0" destOrd="0" presId="urn:microsoft.com/office/officeart/2005/8/layout/orgChart1"/>
    <dgm:cxn modelId="{D6A72B89-F4B0-4DDE-AB0F-3B0296500DF4}" type="presParOf" srcId="{6024D8CE-0BFA-44EC-A296-39CF9CDD6ADF}" destId="{1E9ED761-9436-4FA5-B8D0-F3AECD9BC1DA}" srcOrd="0" destOrd="0" presId="urn:microsoft.com/office/officeart/2005/8/layout/orgChart1"/>
    <dgm:cxn modelId="{346A1DE1-E641-4DB3-B83A-6D0506EA5E74}" type="presParOf" srcId="{1E9ED761-9436-4FA5-B8D0-F3AECD9BC1DA}" destId="{B8F9EF5E-602F-4663-A2B3-4D6C3C195D85}" srcOrd="0" destOrd="0" presId="urn:microsoft.com/office/officeart/2005/8/layout/orgChart1"/>
    <dgm:cxn modelId="{DC549DB6-87F3-469C-89AF-030F62365441}" type="presParOf" srcId="{1E9ED761-9436-4FA5-B8D0-F3AECD9BC1DA}" destId="{AEFA880F-CC53-44B3-AC0E-24051080E060}" srcOrd="1" destOrd="0" presId="urn:microsoft.com/office/officeart/2005/8/layout/orgChart1"/>
    <dgm:cxn modelId="{273BE071-EB9A-418E-8F0B-90C41E436966}" type="presParOf" srcId="{6024D8CE-0BFA-44EC-A296-39CF9CDD6ADF}" destId="{7F49A7FF-FF23-4056-BDDC-A47222DECD56}" srcOrd="1" destOrd="0" presId="urn:microsoft.com/office/officeart/2005/8/layout/orgChart1"/>
    <dgm:cxn modelId="{8112598E-ECD9-4D66-94C2-B30842B95B12}" type="presParOf" srcId="{7F49A7FF-FF23-4056-BDDC-A47222DECD56}" destId="{633F52D6-E832-44C6-B28E-CD3DBA111360}" srcOrd="0" destOrd="0" presId="urn:microsoft.com/office/officeart/2005/8/layout/orgChart1"/>
    <dgm:cxn modelId="{D1ECAD79-F175-4300-B0F1-89E404B82E45}" type="presParOf" srcId="{7F49A7FF-FF23-4056-BDDC-A47222DECD56}" destId="{D15F9F5A-793D-4763-AD56-EF0F39DDADCA}" srcOrd="1" destOrd="0" presId="urn:microsoft.com/office/officeart/2005/8/layout/orgChart1"/>
    <dgm:cxn modelId="{90B6FD4F-6839-46C2-9B20-1BA2908008CC}" type="presParOf" srcId="{D15F9F5A-793D-4763-AD56-EF0F39DDADCA}" destId="{5CE84700-4ABF-4602-9C3D-6558F7EEBD89}" srcOrd="0" destOrd="0" presId="urn:microsoft.com/office/officeart/2005/8/layout/orgChart1"/>
    <dgm:cxn modelId="{D2DFDD84-D8D9-4F6A-837E-96BC9E925F9B}" type="presParOf" srcId="{5CE84700-4ABF-4602-9C3D-6558F7EEBD89}" destId="{93B14257-2115-4B66-99FD-A22407935699}" srcOrd="0" destOrd="0" presId="urn:microsoft.com/office/officeart/2005/8/layout/orgChart1"/>
    <dgm:cxn modelId="{AFD5FDFF-B81C-45E8-A370-E3262FD14093}" type="presParOf" srcId="{5CE84700-4ABF-4602-9C3D-6558F7EEBD89}" destId="{C35D90C1-80F0-44CD-A067-EFE8EBDD5CC8}" srcOrd="1" destOrd="0" presId="urn:microsoft.com/office/officeart/2005/8/layout/orgChart1"/>
    <dgm:cxn modelId="{0995C41E-206A-4439-A9D4-1D1F73A75D65}" type="presParOf" srcId="{D15F9F5A-793D-4763-AD56-EF0F39DDADCA}" destId="{E3BDF4CF-80DF-4CB3-B7D8-322B3AF9F384}" srcOrd="1" destOrd="0" presId="urn:microsoft.com/office/officeart/2005/8/layout/orgChart1"/>
    <dgm:cxn modelId="{23830576-1631-4851-9759-C9FBB35A7922}" type="presParOf" srcId="{D15F9F5A-793D-4763-AD56-EF0F39DDADCA}" destId="{ABCD25B7-5586-4CCD-94B2-980F9EAB19D2}" srcOrd="2" destOrd="0" presId="urn:microsoft.com/office/officeart/2005/8/layout/orgChart1"/>
    <dgm:cxn modelId="{4D6FA41C-79E7-469A-94C6-FD998E0B768C}" type="presParOf" srcId="{7F49A7FF-FF23-4056-BDDC-A47222DECD56}" destId="{223B8514-4F9F-4FD5-9279-D07456252020}" srcOrd="2" destOrd="0" presId="urn:microsoft.com/office/officeart/2005/8/layout/orgChart1"/>
    <dgm:cxn modelId="{0E59A81E-6574-4074-BC43-AA69428A638F}" type="presParOf" srcId="{7F49A7FF-FF23-4056-BDDC-A47222DECD56}" destId="{E6DAC507-3519-4039-94B6-552006DF7F0C}" srcOrd="3" destOrd="0" presId="urn:microsoft.com/office/officeart/2005/8/layout/orgChart1"/>
    <dgm:cxn modelId="{DA29A828-B66C-40E2-91DE-F0A97EB38F54}" type="presParOf" srcId="{E6DAC507-3519-4039-94B6-552006DF7F0C}" destId="{2CF7C233-E161-4E59-B44F-CB8D567347D7}" srcOrd="0" destOrd="0" presId="urn:microsoft.com/office/officeart/2005/8/layout/orgChart1"/>
    <dgm:cxn modelId="{0C723AA9-0F54-4B11-ADBF-6565CEF42EFD}" type="presParOf" srcId="{2CF7C233-E161-4E59-B44F-CB8D567347D7}" destId="{A5AADD3B-520E-4986-8502-0243E1ACF9E7}" srcOrd="0" destOrd="0" presId="urn:microsoft.com/office/officeart/2005/8/layout/orgChart1"/>
    <dgm:cxn modelId="{D6B87D2B-86C5-4DB1-BEC9-4085F6AA6A3C}" type="presParOf" srcId="{2CF7C233-E161-4E59-B44F-CB8D567347D7}" destId="{9659049B-3F6C-4C2C-A168-83E94EBB9440}" srcOrd="1" destOrd="0" presId="urn:microsoft.com/office/officeart/2005/8/layout/orgChart1"/>
    <dgm:cxn modelId="{386FBA5B-5410-4EF6-ABC6-8F5597FB8199}" type="presParOf" srcId="{E6DAC507-3519-4039-94B6-552006DF7F0C}" destId="{B04D3AF7-01D3-4A57-9993-03DAA008ED28}" srcOrd="1" destOrd="0" presId="urn:microsoft.com/office/officeart/2005/8/layout/orgChart1"/>
    <dgm:cxn modelId="{205A137F-2B01-42A7-AE66-3A8840E311A6}" type="presParOf" srcId="{E6DAC507-3519-4039-94B6-552006DF7F0C}" destId="{4EEC761F-6F1D-4314-A1C7-778F724C647D}" srcOrd="2" destOrd="0" presId="urn:microsoft.com/office/officeart/2005/8/layout/orgChart1"/>
    <dgm:cxn modelId="{1AB12207-60D6-47BF-B27B-2B27DCA7E7E7}" type="presParOf" srcId="{6024D8CE-0BFA-44EC-A296-39CF9CDD6ADF}" destId="{61382A0B-E055-47DE-B666-EFE68A62DB76}"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3B8514-4F9F-4FD5-9279-D07456252020}">
      <dsp:nvSpPr>
        <dsp:cNvPr id="0" name=""/>
        <dsp:cNvSpPr/>
      </dsp:nvSpPr>
      <dsp:spPr>
        <a:xfrm>
          <a:off x="2743200" y="1339659"/>
          <a:ext cx="1501208" cy="521080"/>
        </a:xfrm>
        <a:custGeom>
          <a:avLst/>
          <a:gdLst/>
          <a:ahLst/>
          <a:cxnLst/>
          <a:rect l="0" t="0" r="0" b="0"/>
          <a:pathLst>
            <a:path>
              <a:moveTo>
                <a:pt x="0" y="0"/>
              </a:moveTo>
              <a:lnTo>
                <a:pt x="0" y="260540"/>
              </a:lnTo>
              <a:lnTo>
                <a:pt x="1501208" y="260540"/>
              </a:lnTo>
              <a:lnTo>
                <a:pt x="1501208" y="521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3F52D6-E832-44C6-B28E-CD3DBA111360}">
      <dsp:nvSpPr>
        <dsp:cNvPr id="0" name=""/>
        <dsp:cNvSpPr/>
      </dsp:nvSpPr>
      <dsp:spPr>
        <a:xfrm>
          <a:off x="1241991" y="1339659"/>
          <a:ext cx="1501208" cy="521080"/>
        </a:xfrm>
        <a:custGeom>
          <a:avLst/>
          <a:gdLst/>
          <a:ahLst/>
          <a:cxnLst/>
          <a:rect l="0" t="0" r="0" b="0"/>
          <a:pathLst>
            <a:path>
              <a:moveTo>
                <a:pt x="1501208" y="0"/>
              </a:moveTo>
              <a:lnTo>
                <a:pt x="1501208" y="260540"/>
              </a:lnTo>
              <a:lnTo>
                <a:pt x="0" y="260540"/>
              </a:lnTo>
              <a:lnTo>
                <a:pt x="0" y="521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9EF5E-602F-4663-A2B3-4D6C3C195D85}">
      <dsp:nvSpPr>
        <dsp:cNvPr id="0" name=""/>
        <dsp:cNvSpPr/>
      </dsp:nvSpPr>
      <dsp:spPr>
        <a:xfrm>
          <a:off x="1502531" y="98991"/>
          <a:ext cx="2481336" cy="12406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t>Terri Pugh Owner/ Instructor</a:t>
          </a:r>
        </a:p>
      </dsp:txBody>
      <dsp:txXfrm>
        <a:off x="1502531" y="98991"/>
        <a:ext cx="2481336" cy="1240668"/>
      </dsp:txXfrm>
    </dsp:sp>
    <dsp:sp modelId="{93B14257-2115-4B66-99FD-A22407935699}">
      <dsp:nvSpPr>
        <dsp:cNvPr id="0" name=""/>
        <dsp:cNvSpPr/>
      </dsp:nvSpPr>
      <dsp:spPr>
        <a:xfrm>
          <a:off x="1322" y="1860740"/>
          <a:ext cx="2481336" cy="12406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t>Taylor Franklin Student Service Administrator/ Acting Fiscal Officer</a:t>
          </a:r>
        </a:p>
      </dsp:txBody>
      <dsp:txXfrm>
        <a:off x="1322" y="1860740"/>
        <a:ext cx="2481336" cy="1240668"/>
      </dsp:txXfrm>
    </dsp:sp>
    <dsp:sp modelId="{A5AADD3B-520E-4986-8502-0243E1ACF9E7}">
      <dsp:nvSpPr>
        <dsp:cNvPr id="0" name=""/>
        <dsp:cNvSpPr/>
      </dsp:nvSpPr>
      <dsp:spPr>
        <a:xfrm>
          <a:off x="3003740" y="1860740"/>
          <a:ext cx="2481336" cy="124066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US" sz="2100" kern="1200"/>
            <a:t>Jasmine Flores Marketing and Social Media</a:t>
          </a:r>
        </a:p>
      </dsp:txBody>
      <dsp:txXfrm>
        <a:off x="3003740" y="1860740"/>
        <a:ext cx="2481336" cy="12406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388BA-8832-4403-9714-1680CDE4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12325</Words>
  <Characters>70256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January</dc:creator>
  <cp:keywords/>
  <dc:description/>
  <cp:lastModifiedBy>Terri Pugh</cp:lastModifiedBy>
  <cp:revision>2</cp:revision>
  <cp:lastPrinted>2019-05-16T18:14:00Z</cp:lastPrinted>
  <dcterms:created xsi:type="dcterms:W3CDTF">2022-03-18T00:11:00Z</dcterms:created>
  <dcterms:modified xsi:type="dcterms:W3CDTF">2022-03-18T00:11:00Z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Microsoft® Publisher 2016</vt:lpwstr>
  </property>
  <property fmtid="{D5CDD505-2E9C-101B-9397-08002B2CF9AE}" pid="4" name="LastSaved">
    <vt:filetime>2018-09-05T00:00:00Z</vt:filetime>
  </property>
</Properties>
</file>